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5A357" w14:textId="77777777" w:rsidR="00BD7056" w:rsidRDefault="00BD7056" w:rsidP="00C24A79">
      <w:pPr>
        <w:bidi/>
        <w:spacing w:after="0" w:line="276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7078380A" w14:textId="77777777" w:rsidR="00BD7056" w:rsidRDefault="00BD7056" w:rsidP="00C24A79">
      <w:pPr>
        <w:bidi/>
        <w:spacing w:after="0" w:line="276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4F0AC600" w14:textId="77777777" w:rsidR="00BD7056" w:rsidRDefault="00BD7056" w:rsidP="00C24A79">
      <w:pPr>
        <w:bidi/>
        <w:spacing w:after="0" w:line="276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6B5ADD44" w14:textId="77777777" w:rsidR="00BD7056" w:rsidRDefault="00BD7056" w:rsidP="00C24A79">
      <w:pPr>
        <w:bidi/>
        <w:spacing w:after="0" w:line="276" w:lineRule="auto"/>
        <w:jc w:val="center"/>
        <w:rPr>
          <w:rFonts w:cs="B Nazanin"/>
          <w:sz w:val="28"/>
          <w:szCs w:val="28"/>
          <w:rtl/>
          <w:lang w:bidi="fa-IR"/>
        </w:rPr>
      </w:pPr>
    </w:p>
    <w:p w14:paraId="17E76FCB" w14:textId="77777777" w:rsidR="00BD7056" w:rsidRDefault="00BD7056" w:rsidP="00C24A79">
      <w:pPr>
        <w:bidi/>
        <w:spacing w:after="0" w:line="276" w:lineRule="auto"/>
        <w:rPr>
          <w:rFonts w:cs="B Nazanin"/>
          <w:sz w:val="28"/>
          <w:szCs w:val="28"/>
          <w:rtl/>
          <w:lang w:bidi="fa-IR"/>
        </w:rPr>
      </w:pPr>
    </w:p>
    <w:p w14:paraId="6E587DD0" w14:textId="792B945A" w:rsidR="00BC61C2" w:rsidRPr="00BD7056" w:rsidRDefault="00C24A79" w:rsidP="00C24A79">
      <w:pPr>
        <w:bidi/>
        <w:spacing w:after="0" w:line="276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واكاوي </w:t>
      </w:r>
      <w:r w:rsidR="0093519E">
        <w:rPr>
          <w:rFonts w:cs="B Nazanin" w:hint="cs"/>
          <w:b/>
          <w:bCs/>
          <w:sz w:val="28"/>
          <w:szCs w:val="28"/>
          <w:rtl/>
          <w:lang w:bidi="fa-IR"/>
        </w:rPr>
        <w:t xml:space="preserve">برخي </w:t>
      </w:r>
      <w:r w:rsidR="007E7F13" w:rsidRPr="00BD7056">
        <w:rPr>
          <w:rFonts w:cs="B Nazanin" w:hint="cs"/>
          <w:b/>
          <w:bCs/>
          <w:sz w:val="28"/>
          <w:szCs w:val="28"/>
          <w:rtl/>
          <w:lang w:bidi="fa-IR"/>
        </w:rPr>
        <w:t>فوايد به‏كارگيري</w:t>
      </w:r>
      <w:r w:rsidR="00B25C5D" w:rsidRPr="00BD7056">
        <w:rPr>
          <w:rFonts w:cs="B Nazanin" w:hint="cs"/>
          <w:b/>
          <w:bCs/>
          <w:sz w:val="28"/>
          <w:szCs w:val="28"/>
          <w:rtl/>
          <w:lang w:bidi="fa-IR"/>
        </w:rPr>
        <w:t xml:space="preserve"> محتواي ادبي در آموزش زبان فارسي به غيرفارسي‏زبانان</w:t>
      </w:r>
    </w:p>
    <w:p w14:paraId="4B8CF7BD" w14:textId="6FD87808" w:rsidR="002E206C" w:rsidRPr="00BD7056" w:rsidRDefault="002E206C" w:rsidP="00C24A79">
      <w:pPr>
        <w:bidi/>
        <w:spacing w:after="0" w:line="276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D7056">
        <w:rPr>
          <w:rFonts w:cs="B Nazanin" w:hint="cs"/>
          <w:b/>
          <w:bCs/>
          <w:sz w:val="24"/>
          <w:szCs w:val="24"/>
          <w:rtl/>
          <w:lang w:bidi="fa-IR"/>
        </w:rPr>
        <w:t>مهدي خداداديان</w:t>
      </w:r>
      <w:r w:rsidRPr="00BD7056">
        <w:rPr>
          <w:rStyle w:val="FootnoteReference"/>
          <w:rFonts w:cs="B Nazanin"/>
          <w:b/>
          <w:bCs/>
          <w:sz w:val="24"/>
          <w:szCs w:val="24"/>
          <w:rtl/>
          <w:lang w:bidi="fa-IR"/>
        </w:rPr>
        <w:footnoteReference w:id="1"/>
      </w:r>
    </w:p>
    <w:p w14:paraId="07054EC2" w14:textId="77777777" w:rsidR="002E206C" w:rsidRDefault="002E206C" w:rsidP="00C24A79">
      <w:pPr>
        <w:bidi/>
        <w:spacing w:after="0" w:line="276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7A380A8D" w14:textId="77777777" w:rsidR="00C24A79" w:rsidRDefault="00C24A79" w:rsidP="00C24A79">
      <w:pPr>
        <w:bidi/>
        <w:spacing w:after="0" w:line="276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52F9C4B3" w14:textId="77777777" w:rsidR="00C24A79" w:rsidRPr="002E206C" w:rsidRDefault="00C24A79" w:rsidP="00C24A79">
      <w:pPr>
        <w:bidi/>
        <w:spacing w:after="0" w:line="276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53DF8B06" w14:textId="77777777" w:rsidR="00B25C5D" w:rsidRDefault="00B25C5D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D7056">
        <w:rPr>
          <w:rFonts w:cs="B Nazanin" w:hint="cs"/>
          <w:b/>
          <w:bCs/>
          <w:sz w:val="28"/>
          <w:szCs w:val="28"/>
          <w:rtl/>
          <w:lang w:bidi="fa-IR"/>
        </w:rPr>
        <w:t>چكيده</w:t>
      </w:r>
    </w:p>
    <w:p w14:paraId="6AC01276" w14:textId="46BDC7E0" w:rsidR="00477E38" w:rsidRDefault="001E5AC1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لذت بردن فراگيران از فرايند يادگيري زبان، فراهم آوردن بستر رشد زباني آنان، و آشنايي‏شان با فرهنگ زبان مقصد از جمله فوايدي است كه در برخي پژوهش‏ها </w:t>
      </w:r>
      <w:r w:rsidR="00ED4CC9">
        <w:rPr>
          <w:rFonts w:cs="B Nazanin" w:hint="cs"/>
          <w:sz w:val="28"/>
          <w:szCs w:val="28"/>
          <w:rtl/>
          <w:lang w:bidi="fa-IR"/>
        </w:rPr>
        <w:t xml:space="preserve">براي </w:t>
      </w:r>
      <w:r w:rsidR="00FF4270">
        <w:rPr>
          <w:rFonts w:cs="B Nazanin" w:hint="cs"/>
          <w:sz w:val="28"/>
          <w:szCs w:val="28"/>
          <w:rtl/>
          <w:lang w:bidi="fa-IR"/>
        </w:rPr>
        <w:t xml:space="preserve">به‏كارگيري متون ادبي </w:t>
      </w:r>
      <w:r w:rsidR="00ED4CC9">
        <w:rPr>
          <w:rFonts w:cs="B Nazanin" w:hint="cs"/>
          <w:sz w:val="28"/>
          <w:szCs w:val="28"/>
          <w:rtl/>
          <w:lang w:bidi="fa-IR"/>
        </w:rPr>
        <w:t>در آموزش زبان</w:t>
      </w:r>
      <w:r>
        <w:rPr>
          <w:rFonts w:cs="B Nazanin" w:hint="cs"/>
          <w:sz w:val="28"/>
          <w:szCs w:val="28"/>
          <w:rtl/>
          <w:lang w:bidi="fa-IR"/>
        </w:rPr>
        <w:t>‏ها به‏طور عام، و آموزش زبان فارسي به‏طور ويژه</w:t>
      </w:r>
      <w:r w:rsidR="00ED4CC9">
        <w:rPr>
          <w:rFonts w:cs="B Nazanin" w:hint="cs"/>
          <w:sz w:val="28"/>
          <w:szCs w:val="28"/>
          <w:rtl/>
          <w:lang w:bidi="fa-IR"/>
        </w:rPr>
        <w:t xml:space="preserve"> برشمرده شده است. در راستاي بررسي اين مهم،</w:t>
      </w:r>
      <w:r w:rsidR="0020388D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ED4CC9">
        <w:rPr>
          <w:rFonts w:cs="B Nazanin" w:hint="cs"/>
          <w:sz w:val="28"/>
          <w:szCs w:val="28"/>
          <w:rtl/>
          <w:lang w:bidi="fa-IR"/>
        </w:rPr>
        <w:t xml:space="preserve"> پژوهش حاضر به </w:t>
      </w:r>
      <w:r w:rsidR="00ED4CC9" w:rsidRPr="00ED4CC9">
        <w:rPr>
          <w:rFonts w:cs="B Nazanin" w:hint="cs"/>
          <w:sz w:val="28"/>
          <w:szCs w:val="28"/>
          <w:rtl/>
          <w:lang w:bidi="fa-IR"/>
        </w:rPr>
        <w:t>شيوه‏اي پيمايشي</w:t>
      </w:r>
      <w:r w:rsidR="00ED4CC9">
        <w:rPr>
          <w:rFonts w:cs="B Nazanin" w:hint="cs"/>
          <w:sz w:val="28"/>
          <w:szCs w:val="28"/>
          <w:rtl/>
          <w:lang w:bidi="fa-IR"/>
        </w:rPr>
        <w:t xml:space="preserve"> از طريق پرسش‏نامه‏اي محقق‏ساخته، دربردارنده‏ي سه شاخص به بررسي نظرات </w:t>
      </w:r>
      <w:r w:rsidR="008F424D">
        <w:rPr>
          <w:rFonts w:cs="B Nazanin" w:hint="cs"/>
          <w:sz w:val="28"/>
          <w:szCs w:val="28"/>
          <w:rtl/>
          <w:lang w:bidi="fa-IR"/>
        </w:rPr>
        <w:t xml:space="preserve">94 </w:t>
      </w:r>
      <w:r w:rsidR="00AD4238" w:rsidRPr="0037113A">
        <w:rPr>
          <w:rFonts w:cs="B Nazanin" w:hint="cs"/>
          <w:sz w:val="28"/>
          <w:szCs w:val="28"/>
          <w:rtl/>
          <w:lang w:bidi="fa-IR"/>
        </w:rPr>
        <w:t>تن از مدرسان ایرانیِ با سابقه‏ی تدریس در حوزه‏ی آموزش زبان فارسی به غیرفارسی‏زبانان که با ادبیات فارسی نیز آشنایی دارند</w:t>
      </w:r>
      <w:r w:rsidR="00AD4238">
        <w:rPr>
          <w:rFonts w:cs="B Nazanin" w:hint="cs"/>
          <w:sz w:val="28"/>
          <w:szCs w:val="28"/>
          <w:rtl/>
          <w:lang w:bidi="fa-IR"/>
        </w:rPr>
        <w:t>،</w:t>
      </w:r>
      <w:r w:rsidR="00ED4CC9">
        <w:rPr>
          <w:rFonts w:cs="B Nazanin" w:hint="cs"/>
          <w:sz w:val="28"/>
          <w:szCs w:val="28"/>
          <w:rtl/>
          <w:lang w:bidi="fa-IR"/>
        </w:rPr>
        <w:t xml:space="preserve"> درباره‏ي سه فايده‏ي </w:t>
      </w:r>
      <w:r w:rsidR="001215B9">
        <w:rPr>
          <w:rFonts w:cs="B Nazanin" w:hint="cs"/>
          <w:sz w:val="28"/>
          <w:szCs w:val="28"/>
          <w:rtl/>
          <w:lang w:bidi="fa-IR"/>
        </w:rPr>
        <w:t xml:space="preserve">بهره‏گيري از متون ادبي شامل لذت‏بخشي، رشد زباني و آشنايي فرهنگي در آموزش زبان فارسي به غيرفارسي‏زبانان بزرگسال پرداخته شده است. </w:t>
      </w:r>
      <w:r w:rsidR="008F424D" w:rsidRPr="008F424D">
        <w:rPr>
          <w:rFonts w:cs="B Nazanin" w:hint="cs"/>
          <w:sz w:val="28"/>
          <w:szCs w:val="28"/>
          <w:rtl/>
          <w:lang w:bidi="fa-IR"/>
        </w:rPr>
        <w:t>نتايج به‏دست‏آمده نشان مي‏دهد كه</w:t>
      </w:r>
      <w:r w:rsidR="008F424D">
        <w:rPr>
          <w:rFonts w:cs="B Nazanin" w:hint="cs"/>
          <w:sz w:val="28"/>
          <w:szCs w:val="28"/>
          <w:rtl/>
          <w:lang w:bidi="fa-IR"/>
        </w:rPr>
        <w:t xml:space="preserve"> بيشترين ميزان توافق</w:t>
      </w:r>
      <w:r w:rsidR="008F424D" w:rsidRPr="008F424D">
        <w:rPr>
          <w:rFonts w:cs="B Nazanin" w:hint="cs"/>
          <w:sz w:val="28"/>
          <w:szCs w:val="28"/>
          <w:rtl/>
          <w:lang w:bidi="fa-IR"/>
        </w:rPr>
        <w:t xml:space="preserve"> جمعيت نمونه‏ي پژوهش</w:t>
      </w:r>
      <w:r w:rsidR="00ED4CC9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424D">
        <w:rPr>
          <w:rFonts w:cs="B Nazanin" w:hint="cs"/>
          <w:sz w:val="28"/>
          <w:szCs w:val="28"/>
          <w:rtl/>
          <w:lang w:bidi="fa-IR"/>
        </w:rPr>
        <w:t xml:space="preserve">در دو شاخص لذت‏بخشي و آشنايي فرهنگي آموزش زبان از طريق متون ادبي نمود يافته است. بعلاوه </w:t>
      </w:r>
      <w:r w:rsidR="00AD4238">
        <w:rPr>
          <w:rFonts w:cs="B Nazanin" w:hint="cs"/>
          <w:sz w:val="28"/>
          <w:szCs w:val="28"/>
          <w:rtl/>
          <w:lang w:bidi="fa-IR"/>
        </w:rPr>
        <w:t xml:space="preserve">اين جمعيت بر سر كارآمدي رشد زباني به عنوان يكي از فوايد به‏كارگيري محتواي ادبي در آموزش زبان فارسي به غيرفارسي‏زبانان نيز توافق دارند كه اين </w:t>
      </w:r>
      <w:r w:rsidR="00373CED">
        <w:rPr>
          <w:rFonts w:cs="B Nazanin" w:hint="cs"/>
          <w:sz w:val="28"/>
          <w:szCs w:val="28"/>
          <w:rtl/>
          <w:lang w:bidi="fa-IR"/>
        </w:rPr>
        <w:t>نتایج</w:t>
      </w:r>
      <w:r w:rsidR="00AD4238">
        <w:rPr>
          <w:rFonts w:cs="B Nazanin" w:hint="cs"/>
          <w:sz w:val="28"/>
          <w:szCs w:val="28"/>
          <w:rtl/>
          <w:lang w:bidi="fa-IR"/>
        </w:rPr>
        <w:t xml:space="preserve"> كاملاً با نتايج </w:t>
      </w:r>
      <w:r w:rsidR="008F424D">
        <w:rPr>
          <w:rFonts w:cs="B Nazanin" w:hint="cs"/>
          <w:sz w:val="28"/>
          <w:szCs w:val="28"/>
          <w:rtl/>
          <w:lang w:bidi="fa-IR"/>
        </w:rPr>
        <w:t xml:space="preserve">ساير پژوهش‏هاي اين حوزه </w:t>
      </w:r>
      <w:r w:rsidR="00AD4238">
        <w:rPr>
          <w:rFonts w:cs="B Nazanin" w:hint="cs"/>
          <w:sz w:val="28"/>
          <w:szCs w:val="28"/>
          <w:rtl/>
          <w:lang w:bidi="fa-IR"/>
        </w:rPr>
        <w:t>همسو است و بر اين مبنا مي‏توان متناسب با سطح زباني فارسي‏آموزان، از متون ادبي برخوردار از درجاتي از عنصر ادبيت، متون ادبي مشتمل بر واژگان و ساختارهاي دستوري همسو با برنامه‏ي درسي آموزش</w:t>
      </w:r>
      <w:r w:rsidR="00C24A79">
        <w:rPr>
          <w:rFonts w:cs="B Nazanin" w:hint="cs"/>
          <w:sz w:val="28"/>
          <w:szCs w:val="28"/>
          <w:rtl/>
          <w:lang w:bidi="fa-IR"/>
        </w:rPr>
        <w:t xml:space="preserve"> زبان</w:t>
      </w:r>
      <w:r w:rsidR="00AD4238">
        <w:rPr>
          <w:rFonts w:cs="B Nazanin" w:hint="cs"/>
          <w:sz w:val="28"/>
          <w:szCs w:val="28"/>
          <w:rtl/>
          <w:lang w:bidi="fa-IR"/>
        </w:rPr>
        <w:t xml:space="preserve"> فارسي به غيرفارسي‏زبانان، و متون ادبي دربردارنده‏ي جنبه‏هاي فرهنگي ايران بهره جست.</w:t>
      </w:r>
      <w:r w:rsidR="008F424D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8899A4A" w14:textId="0494FF09" w:rsidR="00BD7056" w:rsidRPr="00477E38" w:rsidRDefault="00BD7056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BD7056">
        <w:rPr>
          <w:rFonts w:cs="B Nazanin" w:hint="cs"/>
          <w:b/>
          <w:bCs/>
          <w:sz w:val="28"/>
          <w:szCs w:val="28"/>
          <w:rtl/>
          <w:lang w:bidi="fa-IR"/>
        </w:rPr>
        <w:t>كليدواژه‏ها:</w:t>
      </w:r>
      <w:r>
        <w:rPr>
          <w:rFonts w:cs="B Nazanin" w:hint="cs"/>
          <w:sz w:val="28"/>
          <w:szCs w:val="28"/>
          <w:rtl/>
          <w:lang w:bidi="fa-IR"/>
        </w:rPr>
        <w:t xml:space="preserve"> آموزش زبان فارسي به غيرفارسي‏زبانان، محتواي ادبي، لذت‏بخشي، رشد زباني، آشنايي فرهنگي</w:t>
      </w:r>
    </w:p>
    <w:p w14:paraId="41E545C3" w14:textId="11132EB4" w:rsidR="00B25C5D" w:rsidRDefault="00A85373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24A7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1- </w:t>
      </w:r>
      <w:r w:rsidR="00B25C5D" w:rsidRPr="00C24A79"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14:paraId="1B1711C9" w14:textId="6B1D1035" w:rsidR="00162D1A" w:rsidRPr="00162D1A" w:rsidRDefault="00BD7056" w:rsidP="00AB0650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جريان آموزش زبان از طريق متون ادبي از</w:t>
      </w:r>
      <w:r w:rsidR="000A3CB8">
        <w:rPr>
          <w:rFonts w:cs="B Nazanin" w:hint="cs"/>
          <w:sz w:val="28"/>
          <w:szCs w:val="28"/>
          <w:rtl/>
          <w:lang w:bidi="fa-IR"/>
        </w:rPr>
        <w:t xml:space="preserve"> نخستين رويكردها و روش‏ها </w:t>
      </w:r>
      <w:r w:rsidR="00D703CF">
        <w:rPr>
          <w:rFonts w:cs="B Nazanin" w:hint="cs"/>
          <w:sz w:val="28"/>
          <w:szCs w:val="28"/>
          <w:rtl/>
          <w:lang w:bidi="fa-IR"/>
        </w:rPr>
        <w:t>تا كنون فراز و نشي</w:t>
      </w:r>
      <w:r w:rsidR="003F3411">
        <w:rPr>
          <w:rFonts w:cs="B Nazanin" w:hint="cs"/>
          <w:sz w:val="28"/>
          <w:szCs w:val="28"/>
          <w:rtl/>
          <w:lang w:bidi="fa-IR"/>
        </w:rPr>
        <w:t>ب‏هاي بسياري را تجربه كرده</w:t>
      </w:r>
      <w:r w:rsidR="0093519E">
        <w:rPr>
          <w:rFonts w:cs="B Nazanin" w:hint="cs"/>
          <w:sz w:val="28"/>
          <w:szCs w:val="28"/>
          <w:rtl/>
          <w:lang w:bidi="fa-IR"/>
        </w:rPr>
        <w:t xml:space="preserve"> است؛ بدين ترتيب كه</w:t>
      </w:r>
      <w:r w:rsidR="006A68E3">
        <w:rPr>
          <w:rFonts w:cs="B Nazanin" w:hint="cs"/>
          <w:sz w:val="28"/>
          <w:szCs w:val="28"/>
          <w:rtl/>
          <w:lang w:bidi="fa-IR"/>
        </w:rPr>
        <w:t xml:space="preserve"> </w:t>
      </w:r>
      <w:r w:rsidR="0093519E">
        <w:rPr>
          <w:rFonts w:cs="B Nazanin" w:hint="cs"/>
          <w:sz w:val="28"/>
          <w:szCs w:val="28"/>
          <w:rtl/>
          <w:lang w:bidi="fa-IR"/>
        </w:rPr>
        <w:t xml:space="preserve">به دليل همخواني با اصول و قواعد برخي شيوه‏ها و رويكردها </w:t>
      </w:r>
      <w:r w:rsidR="00D0602F">
        <w:rPr>
          <w:rFonts w:cs="B Nazanin" w:hint="cs"/>
          <w:sz w:val="28"/>
          <w:szCs w:val="28"/>
          <w:rtl/>
          <w:lang w:bidi="fa-IR"/>
        </w:rPr>
        <w:t xml:space="preserve">همچون شيوه‏ي دستور- ترجمه </w:t>
      </w:r>
      <w:r w:rsidR="0093519E">
        <w:rPr>
          <w:rFonts w:cs="B Nazanin" w:hint="cs"/>
          <w:sz w:val="28"/>
          <w:szCs w:val="28"/>
          <w:rtl/>
          <w:lang w:bidi="fa-IR"/>
        </w:rPr>
        <w:t>مورد اقبال</w:t>
      </w:r>
      <w:r w:rsidR="00D0602F">
        <w:rPr>
          <w:rFonts w:cs="B Nazanin" w:hint="cs"/>
          <w:sz w:val="28"/>
          <w:szCs w:val="28"/>
          <w:rtl/>
          <w:lang w:bidi="fa-IR"/>
        </w:rPr>
        <w:t xml:space="preserve"> متوليان امر آموزش زبان واقع شده و برعكس، در برخي شيوه‏ها و رويكردها همچون رويكرد ساختگرا به دليل ناهمخواني با اصول اين رويكرد، كم‏رنگ</w:t>
      </w:r>
      <w:r w:rsidR="00BA68EB">
        <w:rPr>
          <w:rFonts w:cs="B Nazanin" w:hint="cs"/>
          <w:sz w:val="28"/>
          <w:szCs w:val="28"/>
          <w:rtl/>
          <w:lang w:bidi="fa-IR"/>
        </w:rPr>
        <w:t>‏تر</w:t>
      </w:r>
      <w:r w:rsidR="00D0602F">
        <w:rPr>
          <w:rFonts w:cs="B Nazanin" w:hint="cs"/>
          <w:sz w:val="28"/>
          <w:szCs w:val="28"/>
          <w:rtl/>
          <w:lang w:bidi="fa-IR"/>
        </w:rPr>
        <w:t xml:space="preserve"> شده است.</w:t>
      </w:r>
      <w:r w:rsidR="004F77A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7E98">
        <w:rPr>
          <w:rFonts w:cs="B Nazanin" w:hint="cs"/>
          <w:sz w:val="28"/>
          <w:szCs w:val="28"/>
          <w:rtl/>
          <w:lang w:bidi="fa-IR"/>
        </w:rPr>
        <w:t>فارغ از تاثير</w:t>
      </w:r>
      <w:r w:rsidR="00BA68EB">
        <w:rPr>
          <w:rFonts w:cs="B Nazanin" w:hint="cs"/>
          <w:sz w:val="28"/>
          <w:szCs w:val="28"/>
          <w:rtl/>
          <w:lang w:bidi="fa-IR"/>
        </w:rPr>
        <w:t>پذيري</w:t>
      </w:r>
      <w:r w:rsidR="004F77A1">
        <w:rPr>
          <w:rFonts w:cs="B Nazanin" w:hint="cs"/>
          <w:sz w:val="28"/>
          <w:szCs w:val="28"/>
          <w:rtl/>
          <w:lang w:bidi="fa-IR"/>
        </w:rPr>
        <w:t xml:space="preserve"> اين</w:t>
      </w:r>
      <w:r w:rsidR="00BA68EB">
        <w:rPr>
          <w:rFonts w:cs="B Nazanin" w:hint="cs"/>
          <w:sz w:val="28"/>
          <w:szCs w:val="28"/>
          <w:rtl/>
          <w:lang w:bidi="fa-IR"/>
        </w:rPr>
        <w:t xml:space="preserve"> جريان</w:t>
      </w:r>
      <w:r w:rsidR="004F77A1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68EB">
        <w:rPr>
          <w:rFonts w:cs="B Nazanin" w:hint="cs"/>
          <w:sz w:val="28"/>
          <w:szCs w:val="28"/>
          <w:rtl/>
          <w:lang w:bidi="fa-IR"/>
        </w:rPr>
        <w:t xml:space="preserve">از روش‏ها و رويكردهاي </w:t>
      </w:r>
      <w:r w:rsidR="004F77A1">
        <w:rPr>
          <w:rFonts w:cs="B Nazanin" w:hint="cs"/>
          <w:sz w:val="28"/>
          <w:szCs w:val="28"/>
          <w:rtl/>
          <w:lang w:bidi="fa-IR"/>
        </w:rPr>
        <w:t xml:space="preserve">آموزش زبان، </w:t>
      </w:r>
      <w:r w:rsidR="0077795B">
        <w:rPr>
          <w:rFonts w:cs="B Nazanin" w:hint="cs"/>
          <w:sz w:val="28"/>
          <w:szCs w:val="28"/>
          <w:rtl/>
          <w:lang w:bidi="fa-IR"/>
        </w:rPr>
        <w:t>پژوهش‏هاي قابل‏توجهي در اين حوزه در زبان‏هاي مختلف و از</w:t>
      </w:r>
      <w:r w:rsidR="00C24A79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795B">
        <w:rPr>
          <w:rFonts w:cs="B Nazanin" w:hint="cs"/>
          <w:sz w:val="28"/>
          <w:szCs w:val="28"/>
          <w:rtl/>
          <w:lang w:bidi="fa-IR"/>
        </w:rPr>
        <w:t>جمله فارسي صورت پذيرفته كه علاوه بر آسيب‏شناسي جريان</w:t>
      </w:r>
      <w:r w:rsidR="0059464F">
        <w:rPr>
          <w:rFonts w:cs="B Nazanin" w:hint="cs"/>
          <w:sz w:val="28"/>
          <w:szCs w:val="28"/>
          <w:rtl/>
          <w:lang w:bidi="fa-IR"/>
        </w:rPr>
        <w:t xml:space="preserve"> آموزش زبان از طریق متون ادبی</w:t>
      </w:r>
      <w:r w:rsidR="0077795B">
        <w:rPr>
          <w:rFonts w:cs="B Nazanin" w:hint="cs"/>
          <w:sz w:val="28"/>
          <w:szCs w:val="28"/>
          <w:rtl/>
          <w:lang w:bidi="fa-IR"/>
        </w:rPr>
        <w:t xml:space="preserve">، فوايد و مزاياي چشمگيري </w:t>
      </w:r>
      <w:r w:rsidR="00644DB0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77795B">
        <w:rPr>
          <w:rFonts w:cs="B Nazanin" w:hint="cs"/>
          <w:sz w:val="28"/>
          <w:szCs w:val="28"/>
          <w:rtl/>
          <w:lang w:bidi="fa-IR"/>
        </w:rPr>
        <w:t xml:space="preserve">براي آن </w:t>
      </w:r>
      <w:r w:rsidR="00644DB0">
        <w:rPr>
          <w:rFonts w:cs="B Nazanin" w:hint="cs"/>
          <w:sz w:val="28"/>
          <w:szCs w:val="28"/>
          <w:rtl/>
          <w:lang w:bidi="fa-IR"/>
        </w:rPr>
        <w:t>برشمرده</w:t>
      </w:r>
      <w:r w:rsidR="0059464F">
        <w:rPr>
          <w:rFonts w:cs="B Nazanin" w:hint="cs"/>
          <w:sz w:val="28"/>
          <w:szCs w:val="28"/>
          <w:rtl/>
          <w:lang w:bidi="fa-IR"/>
        </w:rPr>
        <w:t xml:space="preserve"> است</w:t>
      </w:r>
      <w:r w:rsidR="00644DB0"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59464F">
        <w:rPr>
          <w:rFonts w:cs="B Nazanin" w:hint="cs"/>
          <w:sz w:val="28"/>
          <w:szCs w:val="28"/>
          <w:rtl/>
          <w:lang w:bidi="fa-IR"/>
        </w:rPr>
        <w:t xml:space="preserve"> این فواید،</w:t>
      </w:r>
      <w:r w:rsidR="00644DB0">
        <w:rPr>
          <w:rFonts w:cs="B Nazanin" w:hint="cs"/>
          <w:sz w:val="28"/>
          <w:szCs w:val="28"/>
          <w:rtl/>
          <w:lang w:bidi="fa-IR"/>
        </w:rPr>
        <w:t xml:space="preserve"> نتیجه‏ی اشتمال متون ادبی بر ویژگی‏های فرهنگی زبان مقصد، ایجاد فضای عاطفی،</w:t>
      </w:r>
      <w:r w:rsidR="00644DB0" w:rsidRPr="00644DB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4A79">
        <w:rPr>
          <w:rFonts w:cs="B Nazanin" w:hint="cs"/>
          <w:sz w:val="28"/>
          <w:szCs w:val="28"/>
          <w:rtl/>
          <w:lang w:bidi="fa-IR"/>
        </w:rPr>
        <w:t xml:space="preserve">برخورداري از </w:t>
      </w:r>
      <w:r w:rsidR="00644DB0">
        <w:rPr>
          <w:rFonts w:cs="B Nazanin" w:hint="cs"/>
          <w:sz w:val="28"/>
          <w:szCs w:val="28"/>
          <w:rtl/>
          <w:lang w:bidi="fa-IR"/>
        </w:rPr>
        <w:t xml:space="preserve">اصالت، تفسیرپذیری، لذت‏بخشی، رشد دانش </w:t>
      </w:r>
      <w:r w:rsidR="00C24A79">
        <w:rPr>
          <w:rFonts w:cs="B Nazanin" w:hint="cs"/>
          <w:sz w:val="28"/>
          <w:szCs w:val="28"/>
          <w:rtl/>
          <w:lang w:bidi="fa-IR"/>
        </w:rPr>
        <w:t xml:space="preserve">زبانی </w:t>
      </w:r>
      <w:r w:rsidR="00AB0650">
        <w:rPr>
          <w:rFonts w:cs="B Nazanin" w:hint="cs"/>
          <w:sz w:val="28"/>
          <w:szCs w:val="28"/>
          <w:rtl/>
          <w:lang w:bidi="fa-IR"/>
        </w:rPr>
        <w:t>(</w:t>
      </w:r>
      <w:r w:rsidR="00C24A79">
        <w:rPr>
          <w:rFonts w:cs="B Nazanin" w:hint="cs"/>
          <w:sz w:val="28"/>
          <w:szCs w:val="28"/>
          <w:rtl/>
          <w:lang w:bidi="fa-IR"/>
        </w:rPr>
        <w:t>اعم از واژگانی و دستوری</w:t>
      </w:r>
      <w:r w:rsidR="00AB0650">
        <w:rPr>
          <w:rFonts w:cs="B Nazanin" w:hint="cs"/>
          <w:sz w:val="28"/>
          <w:szCs w:val="28"/>
          <w:rtl/>
          <w:lang w:bidi="fa-IR"/>
        </w:rPr>
        <w:t>)</w:t>
      </w:r>
      <w:r w:rsidR="00C24A79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644DB0">
        <w:rPr>
          <w:rFonts w:cs="B Nazanin" w:hint="cs"/>
          <w:sz w:val="28"/>
          <w:szCs w:val="28"/>
          <w:rtl/>
          <w:lang w:bidi="fa-IR"/>
        </w:rPr>
        <w:t xml:space="preserve">... است. </w:t>
      </w:r>
      <w:r w:rsidR="0059464F">
        <w:rPr>
          <w:rFonts w:cs="B Nazanin" w:hint="cs"/>
          <w:sz w:val="28"/>
          <w:szCs w:val="28"/>
          <w:rtl/>
          <w:lang w:bidi="fa-IR"/>
        </w:rPr>
        <w:t xml:space="preserve">در این پژوهش نیز سعی بر آن است تا با نظرخواهی از مدرسان حوزه‏ی آموزش زبان و ادبیات فارسی به غیرفارسی‏زبانان، سه فایده از فواید مذکور، یعنی لذت‏بخشی متون ادبی فارسی در جریان یادگیری این زبان، رشد زبانی فارسی‏آموزان در جریان به‏کارگیری متون ادبی در آموزش فارسی، و آشنایی آنان با فرهنگ ایرانی مورد ارزیابی قرار گیرد. بنابراین، </w:t>
      </w:r>
      <w:r w:rsidR="00162D1A" w:rsidRPr="00162D1A">
        <w:rPr>
          <w:rFonts w:cs="B Nazanin" w:hint="cs"/>
          <w:sz w:val="28"/>
          <w:szCs w:val="28"/>
          <w:rtl/>
          <w:lang w:bidi="fa-IR"/>
        </w:rPr>
        <w:t>پرسش‏هایی که این پژوهش در صدد پاسخ‏گویی بدان‏هاست، عبارت‏اند از:</w:t>
      </w:r>
    </w:p>
    <w:p w14:paraId="6BF9663E" w14:textId="2CA50421" w:rsidR="00162D1A" w:rsidRDefault="00162D1A" w:rsidP="00AB0650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  <w:r w:rsidR="000622E4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مدرسان باتجربه‏ي حوزه‏ي آموزش زبان و ادبيات فارسي به غيرفارسي‏زبانان </w:t>
      </w:r>
      <w:r w:rsidR="005E40A4">
        <w:rPr>
          <w:rFonts w:cs="B Nazanin" w:hint="cs"/>
          <w:sz w:val="28"/>
          <w:szCs w:val="28"/>
          <w:rtl/>
          <w:lang w:bidi="fa-IR"/>
        </w:rPr>
        <w:t>در مورد</w:t>
      </w:r>
      <w:r>
        <w:rPr>
          <w:rFonts w:cs="B Nazanin" w:hint="cs"/>
          <w:sz w:val="28"/>
          <w:szCs w:val="28"/>
          <w:rtl/>
          <w:lang w:bidi="fa-IR"/>
        </w:rPr>
        <w:t xml:space="preserve"> لذت‏بخشي فرايند يادگيري زبان فارسي از طريق محتواي ادبي </w:t>
      </w:r>
      <w:r w:rsidR="005E40A4">
        <w:rPr>
          <w:rFonts w:cs="B Nazanin" w:hint="cs"/>
          <w:sz w:val="28"/>
          <w:szCs w:val="28"/>
          <w:rtl/>
          <w:lang w:bidi="fa-IR"/>
        </w:rPr>
        <w:t>چ</w:t>
      </w:r>
      <w:r w:rsidR="00AB0650">
        <w:rPr>
          <w:rFonts w:cs="B Nazanin" w:hint="cs"/>
          <w:sz w:val="28"/>
          <w:szCs w:val="28"/>
          <w:rtl/>
          <w:lang w:bidi="fa-IR"/>
        </w:rPr>
        <w:t>ه ديدگاهي دارند</w:t>
      </w:r>
      <w:r>
        <w:rPr>
          <w:rFonts w:cs="B Nazanin" w:hint="cs"/>
          <w:sz w:val="28"/>
          <w:szCs w:val="28"/>
          <w:rtl/>
          <w:lang w:bidi="fa-IR"/>
        </w:rPr>
        <w:t>؟</w:t>
      </w:r>
    </w:p>
    <w:p w14:paraId="08A2DB34" w14:textId="313440F4" w:rsidR="00477E38" w:rsidRDefault="00162D1A" w:rsidP="00AB0650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  <w:r w:rsidR="00F45395">
        <w:rPr>
          <w:rFonts w:cs="B Nazanin" w:hint="cs"/>
          <w:sz w:val="28"/>
          <w:szCs w:val="28"/>
          <w:rtl/>
          <w:lang w:bidi="fa-IR"/>
        </w:rPr>
        <w:t xml:space="preserve"> مدرسان باتجربه‏ي حوزه‏ي آموزش زبان و ادبيات فارسي به غيرفارسي‏زبانان </w:t>
      </w:r>
      <w:r w:rsidR="005E40A4">
        <w:rPr>
          <w:rFonts w:cs="B Nazanin" w:hint="cs"/>
          <w:sz w:val="28"/>
          <w:szCs w:val="28"/>
          <w:rtl/>
          <w:lang w:bidi="fa-IR"/>
        </w:rPr>
        <w:t>در مورد</w:t>
      </w:r>
      <w:r w:rsidR="007B0D5C">
        <w:rPr>
          <w:rFonts w:cs="B Nazanin" w:hint="cs"/>
          <w:sz w:val="28"/>
          <w:szCs w:val="28"/>
          <w:rtl/>
          <w:lang w:bidi="fa-IR"/>
        </w:rPr>
        <w:t xml:space="preserve"> تاثير آموزش زبان فارسي از طريق محتواي ادبي بر</w:t>
      </w:r>
      <w:r w:rsidR="00F45395">
        <w:rPr>
          <w:rFonts w:cs="B Nazanin" w:hint="cs"/>
          <w:sz w:val="28"/>
          <w:szCs w:val="28"/>
          <w:rtl/>
          <w:lang w:bidi="fa-IR"/>
        </w:rPr>
        <w:t xml:space="preserve"> رشد زباني ف</w:t>
      </w:r>
      <w:r w:rsidR="007B0D5C">
        <w:rPr>
          <w:rFonts w:cs="B Nazanin" w:hint="cs"/>
          <w:sz w:val="28"/>
          <w:szCs w:val="28"/>
          <w:rtl/>
          <w:lang w:bidi="fa-IR"/>
        </w:rPr>
        <w:t>ارسي‏آموزان</w:t>
      </w:r>
      <w:r w:rsidR="00F45395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40A4">
        <w:rPr>
          <w:rFonts w:cs="B Nazanin" w:hint="cs"/>
          <w:sz w:val="28"/>
          <w:szCs w:val="28"/>
          <w:rtl/>
          <w:lang w:bidi="fa-IR"/>
        </w:rPr>
        <w:t>چ</w:t>
      </w:r>
      <w:r w:rsidR="00AB0650">
        <w:rPr>
          <w:rFonts w:cs="B Nazanin" w:hint="cs"/>
          <w:sz w:val="28"/>
          <w:szCs w:val="28"/>
          <w:rtl/>
          <w:lang w:bidi="fa-IR"/>
        </w:rPr>
        <w:t>ه ديدگاهي دارند</w:t>
      </w:r>
      <w:r w:rsidR="00F45395">
        <w:rPr>
          <w:rFonts w:cs="B Nazanin" w:hint="cs"/>
          <w:sz w:val="28"/>
          <w:szCs w:val="28"/>
          <w:rtl/>
          <w:lang w:bidi="fa-IR"/>
        </w:rPr>
        <w:t>؟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1E231B21" w14:textId="04AAE069" w:rsidR="007B0D5C" w:rsidRDefault="00F45395" w:rsidP="00AB0650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7B0D5C">
        <w:rPr>
          <w:rFonts w:cs="B Nazanin" w:hint="cs"/>
          <w:sz w:val="28"/>
          <w:szCs w:val="28"/>
          <w:rtl/>
          <w:lang w:bidi="fa-IR"/>
        </w:rPr>
        <w:t>مدرسان باتجربه‏ي حوزه‏ي آموزش زبان و ادبيات فارسي به غيرفارسي‏زبانان در مورد تاثير آموزش زبان فارسي از طريق محتواي ادبي بر آشنايي فارسي‏آموزان با فرهنگ ايراني چ</w:t>
      </w:r>
      <w:r w:rsidR="00AB0650">
        <w:rPr>
          <w:rFonts w:cs="B Nazanin" w:hint="cs"/>
          <w:sz w:val="28"/>
          <w:szCs w:val="28"/>
          <w:rtl/>
          <w:lang w:bidi="fa-IR"/>
        </w:rPr>
        <w:t>ه ديدگاهي دارند</w:t>
      </w:r>
      <w:r w:rsidR="007B0D5C">
        <w:rPr>
          <w:rFonts w:cs="B Nazanin" w:hint="cs"/>
          <w:sz w:val="28"/>
          <w:szCs w:val="28"/>
          <w:rtl/>
          <w:lang w:bidi="fa-IR"/>
        </w:rPr>
        <w:t xml:space="preserve">؟  </w:t>
      </w:r>
    </w:p>
    <w:p w14:paraId="620E7543" w14:textId="738E8082" w:rsidR="00F45395" w:rsidRDefault="0007030E" w:rsidP="00AB0650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راستاي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دست‏يابي به پاسخ پرسش‏هاي پژوهش، نخست پرسش‏نامه‏اي محقق‏ساخته</w:t>
      </w:r>
      <w:r w:rsidR="00C24A79" w:rsidRPr="00C24A79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4A79" w:rsidRPr="0037113A">
        <w:rPr>
          <w:rFonts w:cs="B Nazanin" w:hint="cs"/>
          <w:sz w:val="28"/>
          <w:szCs w:val="28"/>
          <w:rtl/>
          <w:lang w:bidi="fa-IR"/>
        </w:rPr>
        <w:t xml:space="preserve">با استفاده از طیف 5 گزینه‏ای لیکرت و برمبنای مقیاس </w:t>
      </w:r>
      <w:r w:rsidR="00C24A79">
        <w:rPr>
          <w:rFonts w:cs="B Nazanin" w:hint="cs"/>
          <w:sz w:val="28"/>
          <w:szCs w:val="28"/>
          <w:rtl/>
          <w:lang w:bidi="fa-IR"/>
        </w:rPr>
        <w:t>توافق</w:t>
      </w:r>
      <w:r w:rsidR="00AD30FA">
        <w:rPr>
          <w:rFonts w:cs="B Nazanin" w:hint="cs"/>
          <w:sz w:val="28"/>
          <w:szCs w:val="28"/>
          <w:rtl/>
          <w:lang w:bidi="fa-IR"/>
        </w:rPr>
        <w:t>،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دربردارنده‏ي </w:t>
      </w:r>
      <w:r>
        <w:rPr>
          <w:rFonts w:cs="B Nazanin" w:hint="cs"/>
          <w:sz w:val="28"/>
          <w:szCs w:val="28"/>
          <w:rtl/>
          <w:lang w:bidi="fa-IR"/>
        </w:rPr>
        <w:t>سه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گويه</w:t>
      </w:r>
      <w:r>
        <w:rPr>
          <w:rFonts w:cs="B Nazanin" w:hint="cs"/>
          <w:sz w:val="28"/>
          <w:szCs w:val="28"/>
          <w:rtl/>
          <w:lang w:bidi="fa-IR"/>
        </w:rPr>
        <w:t xml:space="preserve">‏ي مبتني بر سه فايده‏ي لذت بردن فراگيران از فرايند يادگيري زبان فارسي، فراهم آوردن بستر رشد زباني آنان، و آشنايي‏شان با فرهنگ </w:t>
      </w:r>
      <w:r w:rsidR="00C24A79">
        <w:rPr>
          <w:rFonts w:cs="B Nazanin" w:hint="cs"/>
          <w:sz w:val="28"/>
          <w:szCs w:val="28"/>
          <w:rtl/>
          <w:lang w:bidi="fa-IR"/>
        </w:rPr>
        <w:t>ايراني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تهيه شد. به‏منظور بررسی روایی پرسش‏نامه از </w:t>
      </w:r>
      <w:r w:rsidR="00C24A79">
        <w:rPr>
          <w:rFonts w:cs="B Nazanin" w:hint="cs"/>
          <w:sz w:val="28"/>
          <w:szCs w:val="28"/>
          <w:rtl/>
          <w:lang w:bidi="fa-IR"/>
        </w:rPr>
        <w:t xml:space="preserve">دو </w:t>
      </w:r>
      <w:r w:rsidRPr="0007030E">
        <w:rPr>
          <w:rFonts w:cs="B Nazanin" w:hint="cs"/>
          <w:sz w:val="28"/>
          <w:szCs w:val="28"/>
          <w:rtl/>
          <w:lang w:bidi="fa-IR"/>
        </w:rPr>
        <w:t>روش</w:t>
      </w:r>
      <w:r w:rsidR="00C24A79">
        <w:rPr>
          <w:rFonts w:cs="B Nazanin" w:hint="cs"/>
          <w:sz w:val="28"/>
          <w:szCs w:val="28"/>
          <w:rtl/>
          <w:lang w:bidi="fa-IR"/>
        </w:rPr>
        <w:t xml:space="preserve"> روايي صوري و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روایی سازه استفاده شد. سپس پرسش‏نامه به روش غیرتصادفی دسترس‏پذیر و هدفدار در اختيار جامعه‏ي آماري پژوهش شامل مدرسان ایرانیِ با سابقه‏ی تدریس در حوزه‏ی آموزش زبان فارسی به غیرفارسی‏زبانان که با مقولات ادبیات فارسی نیز آشنایی داشته، از سابقه‏ي تدريس در مراكز آموزش زبان فارسي داخل و خارج كشور، و نيز به صور</w:t>
      </w:r>
      <w:r w:rsidR="00AE2E05">
        <w:rPr>
          <w:rFonts w:cs="B Nazanin" w:hint="cs"/>
          <w:sz w:val="28"/>
          <w:szCs w:val="28"/>
          <w:rtl/>
          <w:lang w:bidi="fa-IR"/>
        </w:rPr>
        <w:t xml:space="preserve">ت خصوصي برخوردار </w:t>
      </w:r>
      <w:r w:rsidR="00AB0650">
        <w:rPr>
          <w:rFonts w:cs="B Nazanin" w:hint="cs"/>
          <w:sz w:val="28"/>
          <w:szCs w:val="28"/>
          <w:rtl/>
          <w:lang w:bidi="fa-IR"/>
        </w:rPr>
        <w:t>بودند</w:t>
      </w:r>
      <w:r w:rsidR="00AE2E05">
        <w:rPr>
          <w:rFonts w:cs="B Nazanin" w:hint="cs"/>
          <w:sz w:val="28"/>
          <w:szCs w:val="28"/>
          <w:rtl/>
          <w:lang w:bidi="fa-IR"/>
        </w:rPr>
        <w:t>، قرار گرفت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. به‏منظور بررسی پایایی آن، </w:t>
      </w:r>
      <w:r w:rsidRPr="0007030E">
        <w:rPr>
          <w:rFonts w:cs="B Nazanin"/>
          <w:sz w:val="28"/>
          <w:szCs w:val="28"/>
          <w:rtl/>
          <w:lang w:bidi="fa-IR"/>
        </w:rPr>
        <w:t>ابتدا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7030E">
        <w:rPr>
          <w:rFonts w:cs="B Nazanin"/>
          <w:sz w:val="28"/>
          <w:szCs w:val="28"/>
          <w:rtl/>
          <w:lang w:bidi="fa-IR"/>
        </w:rPr>
        <w:t>يك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7030E">
        <w:rPr>
          <w:rFonts w:cs="B Nazanin"/>
          <w:sz w:val="28"/>
          <w:szCs w:val="28"/>
          <w:rtl/>
          <w:lang w:bidi="fa-IR"/>
        </w:rPr>
        <w:t>نمونه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‏ي </w:t>
      </w:r>
      <w:r w:rsidRPr="0007030E">
        <w:rPr>
          <w:rFonts w:cs="B Nazanin"/>
          <w:sz w:val="28"/>
          <w:szCs w:val="28"/>
          <w:rtl/>
          <w:lang w:bidi="fa-IR"/>
        </w:rPr>
        <w:t>اوليه</w:t>
      </w:r>
      <w:r w:rsidR="00AD30FA">
        <w:rPr>
          <w:rFonts w:cs="B Nazanin" w:hint="cs"/>
          <w:sz w:val="28"/>
          <w:szCs w:val="28"/>
          <w:rtl/>
          <w:lang w:bidi="fa-IR"/>
        </w:rPr>
        <w:t>‏ي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7030E">
        <w:rPr>
          <w:rFonts w:cs="B Nazanin"/>
          <w:sz w:val="28"/>
          <w:szCs w:val="28"/>
          <w:rtl/>
          <w:lang w:bidi="fa-IR"/>
        </w:rPr>
        <w:t>پرسش‏نامه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‏ي تكميل‏شده در قالب </w:t>
      </w:r>
      <w:r w:rsidRPr="0007030E">
        <w:rPr>
          <w:rFonts w:cs="B Nazanin"/>
          <w:sz w:val="28"/>
          <w:szCs w:val="28"/>
          <w:rtl/>
          <w:lang w:bidi="fa-IR"/>
        </w:rPr>
        <w:t>پيش</w:t>
      </w:r>
      <w:r w:rsidRPr="0007030E">
        <w:rPr>
          <w:rFonts w:cs="B Nazanin" w:hint="cs"/>
          <w:sz w:val="28"/>
          <w:szCs w:val="28"/>
          <w:rtl/>
          <w:lang w:bidi="fa-IR"/>
        </w:rPr>
        <w:t>‏</w:t>
      </w:r>
      <w:r w:rsidRPr="0007030E">
        <w:rPr>
          <w:rFonts w:cs="B Nazanin"/>
          <w:sz w:val="28"/>
          <w:szCs w:val="28"/>
          <w:rtl/>
          <w:lang w:bidi="fa-IR"/>
        </w:rPr>
        <w:t>آزمون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مورد بررسي </w:t>
      </w:r>
      <w:r w:rsidRPr="0007030E">
        <w:rPr>
          <w:rFonts w:cs="B Nazanin" w:hint="cs"/>
          <w:sz w:val="28"/>
          <w:szCs w:val="28"/>
          <w:rtl/>
          <w:lang w:bidi="fa-IR"/>
        </w:rPr>
        <w:lastRenderedPageBreak/>
        <w:t xml:space="preserve">قرار گرفت </w:t>
      </w:r>
      <w:r w:rsidRPr="0007030E">
        <w:rPr>
          <w:rFonts w:cs="B Nazanin"/>
          <w:sz w:val="28"/>
          <w:szCs w:val="28"/>
          <w:rtl/>
          <w:lang w:bidi="fa-IR"/>
        </w:rPr>
        <w:t>و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E2E05">
        <w:rPr>
          <w:rFonts w:cs="B Nazanin" w:hint="cs"/>
          <w:sz w:val="28"/>
          <w:szCs w:val="28"/>
          <w:rtl/>
          <w:lang w:bidi="fa-IR"/>
        </w:rPr>
        <w:t>پس از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</w:t>
      </w:r>
      <w:r w:rsidR="00AE2E05">
        <w:rPr>
          <w:rFonts w:cs="B Nazanin" w:hint="cs"/>
          <w:sz w:val="28"/>
          <w:szCs w:val="28"/>
          <w:rtl/>
          <w:lang w:bidi="fa-IR"/>
        </w:rPr>
        <w:t>اثبات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پایایی قابل‏قبول </w:t>
      </w:r>
      <w:r w:rsidR="00AE2E05">
        <w:rPr>
          <w:rFonts w:cs="B Nazanin" w:hint="cs"/>
          <w:sz w:val="28"/>
          <w:szCs w:val="28"/>
          <w:rtl/>
          <w:lang w:bidi="fa-IR"/>
        </w:rPr>
        <w:t>پرسش‏نامه</w:t>
      </w:r>
      <w:r w:rsidRPr="0007030E">
        <w:rPr>
          <w:rFonts w:cs="B Nazanin" w:hint="cs"/>
          <w:sz w:val="28"/>
          <w:szCs w:val="28"/>
          <w:rtl/>
          <w:lang w:bidi="fa-IR"/>
        </w:rPr>
        <w:t>، داده‏هاي به دست آمده</w:t>
      </w:r>
      <w:r w:rsidR="00AB0650">
        <w:rPr>
          <w:rFonts w:cs="B Nazanin" w:hint="cs"/>
          <w:sz w:val="28"/>
          <w:szCs w:val="28"/>
          <w:rtl/>
          <w:lang w:bidi="fa-IR"/>
        </w:rPr>
        <w:t>،</w:t>
      </w:r>
      <w:r w:rsidRPr="0007030E">
        <w:rPr>
          <w:rFonts w:cs="B Nazanin" w:hint="cs"/>
          <w:sz w:val="28"/>
          <w:szCs w:val="28"/>
          <w:rtl/>
          <w:lang w:bidi="fa-IR"/>
        </w:rPr>
        <w:t xml:space="preserve"> براي پاسخ‏گويي به پرسش‏هاي پژوهش مورد بررسي قرار </w:t>
      </w:r>
      <w:r w:rsidR="002E206C">
        <w:rPr>
          <w:rFonts w:cs="B Nazanin" w:hint="cs"/>
          <w:sz w:val="28"/>
          <w:szCs w:val="28"/>
          <w:rtl/>
          <w:lang w:bidi="fa-IR"/>
        </w:rPr>
        <w:t>گرفت.</w:t>
      </w:r>
    </w:p>
    <w:p w14:paraId="52C3310F" w14:textId="167A8647" w:rsidR="00B07B19" w:rsidRDefault="00A85373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D30FA">
        <w:rPr>
          <w:rFonts w:cs="B Nazanin" w:hint="cs"/>
          <w:b/>
          <w:bCs/>
          <w:sz w:val="28"/>
          <w:szCs w:val="28"/>
          <w:rtl/>
          <w:lang w:bidi="fa-IR"/>
        </w:rPr>
        <w:t xml:space="preserve">2- </w:t>
      </w:r>
      <w:r w:rsidR="00AE6FB9" w:rsidRPr="00AD30FA">
        <w:rPr>
          <w:rFonts w:cs="B Nazanin" w:hint="cs"/>
          <w:b/>
          <w:bCs/>
          <w:sz w:val="28"/>
          <w:szCs w:val="28"/>
          <w:rtl/>
          <w:lang w:bidi="fa-IR"/>
        </w:rPr>
        <w:t>مباني</w:t>
      </w:r>
      <w:r w:rsidR="00B25C5D" w:rsidRPr="00AD30FA">
        <w:rPr>
          <w:rFonts w:cs="B Nazanin" w:hint="cs"/>
          <w:b/>
          <w:bCs/>
          <w:sz w:val="28"/>
          <w:szCs w:val="28"/>
          <w:rtl/>
          <w:lang w:bidi="fa-IR"/>
        </w:rPr>
        <w:t xml:space="preserve"> نظري</w:t>
      </w:r>
    </w:p>
    <w:p w14:paraId="6CCD9928" w14:textId="0044F36D" w:rsidR="007E7F13" w:rsidRPr="007E7F13" w:rsidRDefault="007E7F13" w:rsidP="00AB0650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اينكه</w:t>
      </w:r>
      <w:r w:rsidR="00B62571">
        <w:rPr>
          <w:rFonts w:cs="B Nazanin" w:hint="cs"/>
          <w:sz w:val="28"/>
          <w:szCs w:val="28"/>
          <w:rtl/>
          <w:lang w:bidi="fa-IR"/>
        </w:rPr>
        <w:t xml:space="preserve"> پرسش‏نامه‏ي طراحي‏شده</w:t>
      </w:r>
      <w:r>
        <w:rPr>
          <w:rFonts w:cs="B Nazanin" w:hint="cs"/>
          <w:sz w:val="28"/>
          <w:szCs w:val="28"/>
          <w:rtl/>
          <w:lang w:bidi="fa-IR"/>
        </w:rPr>
        <w:t xml:space="preserve"> در اين پژوهش</w:t>
      </w:r>
      <w:r w:rsidR="00B62571">
        <w:rPr>
          <w:rFonts w:cs="B Nazanin" w:hint="cs"/>
          <w:sz w:val="28"/>
          <w:szCs w:val="28"/>
          <w:rtl/>
          <w:lang w:bidi="fa-IR"/>
        </w:rPr>
        <w:t xml:space="preserve"> به نظرخواهي از جمعيت نمونه در مورد نقش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62571">
        <w:rPr>
          <w:rFonts w:cs="B Nazanin" w:hint="cs"/>
          <w:sz w:val="28"/>
          <w:szCs w:val="28"/>
          <w:rtl/>
          <w:lang w:bidi="fa-IR"/>
        </w:rPr>
        <w:t xml:space="preserve">سه شاخص التذاذ، رشد زباني، و آشنايي فرهنگي فارسي‏آموزان </w:t>
      </w:r>
      <w:r w:rsidR="00A85373">
        <w:rPr>
          <w:rFonts w:cs="B Nazanin" w:hint="cs"/>
          <w:sz w:val="28"/>
          <w:szCs w:val="28"/>
          <w:rtl/>
          <w:lang w:bidi="fa-IR"/>
        </w:rPr>
        <w:t xml:space="preserve">در آموزش زبان فارسي </w:t>
      </w:r>
      <w:r w:rsidR="00B62571">
        <w:rPr>
          <w:rFonts w:cs="B Nazanin" w:hint="cs"/>
          <w:sz w:val="28"/>
          <w:szCs w:val="28"/>
          <w:rtl/>
          <w:lang w:bidi="fa-IR"/>
        </w:rPr>
        <w:t xml:space="preserve">از طريق </w:t>
      </w:r>
      <w:r w:rsidR="00A85373">
        <w:rPr>
          <w:rFonts w:cs="B Nazanin" w:hint="cs"/>
          <w:sz w:val="28"/>
          <w:szCs w:val="28"/>
          <w:rtl/>
          <w:lang w:bidi="fa-IR"/>
        </w:rPr>
        <w:t xml:space="preserve"> متون ادبي پرداخته، در اين بخش </w:t>
      </w:r>
      <w:r w:rsidR="002E206C">
        <w:rPr>
          <w:rFonts w:cs="B Nazanin" w:hint="cs"/>
          <w:sz w:val="28"/>
          <w:szCs w:val="28"/>
          <w:rtl/>
          <w:lang w:bidi="fa-IR"/>
        </w:rPr>
        <w:t>هر يك</w:t>
      </w:r>
      <w:r w:rsidR="00A853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0650">
        <w:rPr>
          <w:rFonts w:cs="B Nazanin" w:hint="cs"/>
          <w:sz w:val="28"/>
          <w:szCs w:val="28"/>
          <w:rtl/>
          <w:lang w:bidi="fa-IR"/>
        </w:rPr>
        <w:t>از گويه‏هاي مذكور مورد بررسي</w:t>
      </w:r>
      <w:r w:rsidR="00A853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0650">
        <w:rPr>
          <w:rFonts w:cs="B Nazanin" w:hint="cs"/>
          <w:sz w:val="28"/>
          <w:szCs w:val="28"/>
          <w:rtl/>
          <w:lang w:bidi="fa-IR"/>
        </w:rPr>
        <w:t xml:space="preserve">قرار </w:t>
      </w:r>
      <w:r w:rsidR="00A85373">
        <w:rPr>
          <w:rFonts w:cs="B Nazanin" w:hint="cs"/>
          <w:sz w:val="28"/>
          <w:szCs w:val="28"/>
          <w:rtl/>
          <w:lang w:bidi="fa-IR"/>
        </w:rPr>
        <w:t xml:space="preserve">خواهد </w:t>
      </w:r>
      <w:r w:rsidR="00AB0650">
        <w:rPr>
          <w:rFonts w:cs="B Nazanin" w:hint="cs"/>
          <w:sz w:val="28"/>
          <w:szCs w:val="28"/>
          <w:rtl/>
          <w:lang w:bidi="fa-IR"/>
        </w:rPr>
        <w:t>گرفت</w:t>
      </w:r>
      <w:r w:rsidR="00A85373">
        <w:rPr>
          <w:rFonts w:cs="B Nazanin" w:hint="cs"/>
          <w:sz w:val="28"/>
          <w:szCs w:val="28"/>
          <w:rtl/>
          <w:lang w:bidi="fa-IR"/>
        </w:rPr>
        <w:t>.</w:t>
      </w:r>
      <w:r w:rsidR="00B62571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92D5735" w14:textId="3B4B0E66" w:rsidR="00314121" w:rsidRPr="00CC3ABA" w:rsidRDefault="00A85373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D30FA">
        <w:rPr>
          <w:rFonts w:cs="B Nazanin" w:hint="cs"/>
          <w:b/>
          <w:bCs/>
          <w:sz w:val="28"/>
          <w:szCs w:val="28"/>
          <w:rtl/>
          <w:lang w:bidi="fa-IR"/>
        </w:rPr>
        <w:t xml:space="preserve">2-1- </w:t>
      </w:r>
      <w:r w:rsidR="00FB4351" w:rsidRPr="00AD30FA">
        <w:rPr>
          <w:rFonts w:cs="B Nazanin" w:hint="cs"/>
          <w:b/>
          <w:bCs/>
          <w:sz w:val="28"/>
          <w:szCs w:val="28"/>
          <w:rtl/>
          <w:lang w:bidi="fa-IR"/>
        </w:rPr>
        <w:t>لذت‏بخشي</w:t>
      </w:r>
    </w:p>
    <w:p w14:paraId="1C55A81A" w14:textId="39D117A6" w:rsidR="005072B7" w:rsidRPr="005072B7" w:rsidRDefault="005C5E72" w:rsidP="005C5E72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5072B7">
        <w:rPr>
          <w:rFonts w:cs="B Nazanin" w:hint="cs"/>
          <w:sz w:val="28"/>
          <w:szCs w:val="28"/>
          <w:rtl/>
          <w:lang w:bidi="fa-IR"/>
        </w:rPr>
        <w:t>يكي از اصلي‏ترين كاركردهاي ادبيات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5072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3824" w:rsidRPr="005072B7">
        <w:rPr>
          <w:rFonts w:cs="B Nazanin" w:hint="cs"/>
          <w:sz w:val="28"/>
          <w:szCs w:val="28"/>
          <w:rtl/>
          <w:lang w:bidi="fa-IR"/>
        </w:rPr>
        <w:t xml:space="preserve">ايجاد </w:t>
      </w:r>
      <w:r w:rsidR="00874201">
        <w:rPr>
          <w:rFonts w:cs="B Nazanin" w:hint="cs"/>
          <w:sz w:val="28"/>
          <w:szCs w:val="28"/>
          <w:rtl/>
          <w:lang w:bidi="fa-IR"/>
        </w:rPr>
        <w:t>لذت در مخاطب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83824" w:rsidRPr="005072B7">
        <w:rPr>
          <w:rFonts w:cs="B Nazanin" w:hint="cs"/>
          <w:sz w:val="28"/>
          <w:szCs w:val="28"/>
          <w:rtl/>
          <w:lang w:bidi="fa-IR"/>
        </w:rPr>
        <w:t>است؛ چراكه متون ادبي از درجاتي از عنصر ادبيت</w:t>
      </w:r>
      <w:r w:rsidR="00874201">
        <w:rPr>
          <w:rStyle w:val="FootnoteReference"/>
          <w:rFonts w:cs="B Nazanin"/>
          <w:sz w:val="28"/>
          <w:szCs w:val="28"/>
          <w:rtl/>
          <w:lang w:bidi="fa-IR"/>
        </w:rPr>
        <w:footnoteReference w:id="2"/>
      </w:r>
      <w:r w:rsidR="00883824" w:rsidRPr="005072B7">
        <w:rPr>
          <w:rFonts w:cs="B Nazanin" w:hint="cs"/>
          <w:sz w:val="28"/>
          <w:szCs w:val="28"/>
          <w:rtl/>
          <w:lang w:bidi="fa-IR"/>
        </w:rPr>
        <w:t xml:space="preserve"> برخوردارند كه وجود اين عنصر، اين دسته از متون را </w:t>
      </w:r>
      <w:r w:rsidR="000B2690" w:rsidRPr="005072B7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2E16F5" w:rsidRPr="005072B7">
        <w:rPr>
          <w:rFonts w:cs="B Nazanin" w:hint="cs"/>
          <w:sz w:val="28"/>
          <w:szCs w:val="28"/>
          <w:rtl/>
          <w:lang w:bidi="fa-IR"/>
        </w:rPr>
        <w:t xml:space="preserve">زبان </w:t>
      </w:r>
      <w:r w:rsidR="005072B7">
        <w:rPr>
          <w:rFonts w:cs="B Nazanin" w:hint="cs"/>
          <w:sz w:val="28"/>
          <w:szCs w:val="28"/>
          <w:rtl/>
          <w:lang w:bidi="fa-IR"/>
        </w:rPr>
        <w:t>خودكار</w:t>
      </w:r>
      <w:r w:rsidR="002E16F5" w:rsidRPr="005072B7">
        <w:rPr>
          <w:rFonts w:cs="B Nazanin" w:hint="cs"/>
          <w:sz w:val="28"/>
          <w:szCs w:val="28"/>
          <w:rtl/>
          <w:lang w:bidi="fa-IR"/>
        </w:rPr>
        <w:t xml:space="preserve"> متمايز مي‏كند</w:t>
      </w:r>
      <w:r w:rsidR="001B3C9C">
        <w:rPr>
          <w:rFonts w:cs="B Nazanin" w:hint="cs"/>
          <w:sz w:val="28"/>
          <w:szCs w:val="28"/>
          <w:rtl/>
          <w:lang w:bidi="fa-IR"/>
        </w:rPr>
        <w:t>. اين عنصر همان است كه</w:t>
      </w:r>
      <w:r>
        <w:rPr>
          <w:rFonts w:cs="B Nazanin" w:hint="cs"/>
          <w:sz w:val="28"/>
          <w:szCs w:val="28"/>
          <w:rtl/>
          <w:lang w:bidi="fa-IR"/>
        </w:rPr>
        <w:t xml:space="preserve"> در مطالعات ادبي صورتگرايان</w:t>
      </w:r>
      <w:r w:rsidR="005072B7">
        <w:rPr>
          <w:rFonts w:cs="B Nazanin" w:hint="cs"/>
          <w:sz w:val="28"/>
          <w:szCs w:val="28"/>
          <w:rtl/>
          <w:lang w:bidi="fa-IR"/>
        </w:rPr>
        <w:t xml:space="preserve"> منجر به خلق اصطلاح برجسته‏سازي</w:t>
      </w:r>
      <w:r w:rsidR="00874201">
        <w:rPr>
          <w:rStyle w:val="FootnoteReference"/>
          <w:rFonts w:cs="B Nazanin"/>
          <w:sz w:val="28"/>
          <w:szCs w:val="28"/>
          <w:rtl/>
          <w:lang w:bidi="fa-IR"/>
        </w:rPr>
        <w:footnoteReference w:id="3"/>
      </w:r>
      <w:r w:rsidR="007C4D8B">
        <w:rPr>
          <w:rFonts w:cs="B Nazanin" w:hint="cs"/>
          <w:sz w:val="28"/>
          <w:szCs w:val="28"/>
          <w:rtl/>
          <w:lang w:bidi="fa-IR"/>
        </w:rPr>
        <w:t xml:space="preserve">، به مفهوم بکارگیری عناصر زبان به شيوه‏اي غیرمتعارف </w:t>
      </w:r>
      <w:r w:rsidR="005072B7">
        <w:rPr>
          <w:rFonts w:cs="B Nazanin" w:hint="cs"/>
          <w:sz w:val="28"/>
          <w:szCs w:val="28"/>
          <w:rtl/>
          <w:lang w:bidi="fa-IR"/>
        </w:rPr>
        <w:t xml:space="preserve">شده </w:t>
      </w:r>
      <w:r w:rsidR="007C4D8B">
        <w:rPr>
          <w:rFonts w:cs="B Nazanin" w:hint="cs"/>
          <w:sz w:val="28"/>
          <w:szCs w:val="28"/>
          <w:rtl/>
          <w:lang w:bidi="fa-IR"/>
        </w:rPr>
        <w:t xml:space="preserve">كه خود در دو قالب </w:t>
      </w:r>
      <w:r w:rsidR="007C4D8B">
        <w:rPr>
          <w:rFonts w:ascii="Calibri" w:hAnsi="Calibri" w:cs="B Nazanin" w:hint="cs"/>
          <w:sz w:val="28"/>
          <w:szCs w:val="28"/>
          <w:rtl/>
          <w:lang w:bidi="fa-IR"/>
        </w:rPr>
        <w:t xml:space="preserve">هنجارگریزی يا قاعده‏كاهي (انحراف از زبان خودكار) و قاعده‏افزایی (افزودن قواعدي بر قواعد زبان خودكار) </w:t>
      </w:r>
      <w:r>
        <w:rPr>
          <w:rFonts w:ascii="Calibri" w:hAnsi="Calibri" w:cs="B Nazanin" w:hint="cs"/>
          <w:sz w:val="28"/>
          <w:szCs w:val="28"/>
          <w:rtl/>
          <w:lang w:bidi="fa-IR"/>
        </w:rPr>
        <w:t>نمود</w:t>
      </w:r>
      <w:r w:rsidR="007C4D8B">
        <w:rPr>
          <w:rFonts w:ascii="Calibri" w:hAnsi="Calibri" w:cs="B Nazanin" w:hint="cs"/>
          <w:sz w:val="28"/>
          <w:szCs w:val="28"/>
          <w:rtl/>
          <w:lang w:bidi="fa-IR"/>
        </w:rPr>
        <w:t xml:space="preserve"> </w:t>
      </w:r>
      <w:r>
        <w:rPr>
          <w:rFonts w:ascii="Calibri" w:hAnsi="Calibri" w:cs="B Nazanin" w:hint="cs"/>
          <w:sz w:val="28"/>
          <w:szCs w:val="28"/>
          <w:rtl/>
          <w:lang w:bidi="fa-IR"/>
        </w:rPr>
        <w:t>مي‏يابد</w:t>
      </w:r>
      <w:r w:rsidR="007C4D8B">
        <w:rPr>
          <w:rFonts w:ascii="Calibri" w:hAnsi="Calibri" w:cs="B Nazanin" w:hint="cs"/>
          <w:sz w:val="28"/>
          <w:szCs w:val="28"/>
          <w:rtl/>
          <w:lang w:bidi="fa-IR"/>
        </w:rPr>
        <w:t xml:space="preserve"> (صفوی، 1380: 3</w:t>
      </w:r>
      <w:r w:rsidR="007223C7">
        <w:rPr>
          <w:rFonts w:ascii="Calibri" w:hAnsi="Calibri" w:cs="B Nazanin" w:hint="cs"/>
          <w:sz w:val="28"/>
          <w:szCs w:val="28"/>
          <w:rtl/>
          <w:lang w:bidi="fa-IR"/>
        </w:rPr>
        <w:t>4</w:t>
      </w:r>
      <w:r w:rsidR="007C4D8B">
        <w:rPr>
          <w:rFonts w:ascii="Calibri" w:hAnsi="Calibri" w:cs="B Nazanin" w:hint="cs"/>
          <w:sz w:val="28"/>
          <w:szCs w:val="28"/>
          <w:rtl/>
          <w:lang w:bidi="fa-IR"/>
        </w:rPr>
        <w:t>-</w:t>
      </w:r>
      <w:r w:rsidR="007223C7">
        <w:rPr>
          <w:rFonts w:ascii="Calibri" w:hAnsi="Calibri" w:cs="B Nazanin" w:hint="cs"/>
          <w:sz w:val="28"/>
          <w:szCs w:val="28"/>
          <w:rtl/>
          <w:lang w:bidi="fa-IR"/>
        </w:rPr>
        <w:t>40</w:t>
      </w:r>
      <w:r w:rsidR="007C4D8B">
        <w:rPr>
          <w:rFonts w:ascii="Calibri" w:hAnsi="Calibri" w:cs="B Nazanin" w:hint="cs"/>
          <w:sz w:val="28"/>
          <w:szCs w:val="28"/>
          <w:rtl/>
          <w:lang w:bidi="fa-IR"/>
        </w:rPr>
        <w:t>)</w:t>
      </w:r>
      <w:r w:rsidR="00883824" w:rsidRPr="005072B7">
        <w:rPr>
          <w:rFonts w:cs="B Nazanin" w:hint="cs"/>
          <w:sz w:val="28"/>
          <w:szCs w:val="28"/>
          <w:rtl/>
          <w:lang w:bidi="fa-IR"/>
        </w:rPr>
        <w:t>.</w:t>
      </w:r>
      <w:r w:rsidR="00BF3027" w:rsidRPr="005072B7">
        <w:rPr>
          <w:rFonts w:cs="B Nazanin" w:hint="cs"/>
          <w:sz w:val="28"/>
          <w:szCs w:val="28"/>
          <w:rtl/>
          <w:lang w:bidi="fa-IR"/>
        </w:rPr>
        <w:t xml:space="preserve"> در واقع</w:t>
      </w:r>
      <w:r w:rsidR="00C16859" w:rsidRPr="005072B7">
        <w:rPr>
          <w:rFonts w:cs="B Nazanin" w:hint="cs"/>
          <w:sz w:val="28"/>
          <w:szCs w:val="28"/>
          <w:rtl/>
          <w:lang w:bidi="fa-IR"/>
        </w:rPr>
        <w:t xml:space="preserve"> زبان در محدوده‏ی یک نظام، یعنی صرفاً نظام زبان با جهان هستی </w:t>
      </w:r>
      <w:r w:rsidR="007C4D8B">
        <w:rPr>
          <w:rFonts w:cs="B Nazanin" w:hint="cs"/>
          <w:sz w:val="28"/>
          <w:szCs w:val="28"/>
          <w:rtl/>
          <w:lang w:bidi="fa-IR"/>
        </w:rPr>
        <w:t>تلاقي پيدا مي‏كند</w:t>
      </w:r>
      <w:r w:rsidR="00C16859" w:rsidRPr="005072B7">
        <w:rPr>
          <w:rFonts w:cs="B Nazanin" w:hint="cs"/>
          <w:sz w:val="28"/>
          <w:szCs w:val="28"/>
          <w:rtl/>
          <w:lang w:bidi="fa-IR"/>
        </w:rPr>
        <w:t xml:space="preserve"> و صورت بازسازی شده‏ی چنين نظامي، دستور زبان است</w:t>
      </w:r>
      <w:r w:rsidR="00BF3027" w:rsidRPr="005072B7">
        <w:rPr>
          <w:rFonts w:cs="B Nazanin" w:hint="cs"/>
          <w:sz w:val="28"/>
          <w:szCs w:val="28"/>
          <w:rtl/>
          <w:lang w:bidi="fa-IR"/>
        </w:rPr>
        <w:t>، و همين امر زبان را به</w:t>
      </w:r>
      <w:r w:rsidR="00874201">
        <w:rPr>
          <w:rFonts w:cs="B Nazanin" w:hint="cs"/>
          <w:sz w:val="28"/>
          <w:szCs w:val="28"/>
          <w:rtl/>
          <w:lang w:bidi="fa-IR"/>
        </w:rPr>
        <w:t xml:space="preserve"> ابزاري در خدمت دانش تبديل كرده</w:t>
      </w:r>
      <w:r w:rsidR="00C16859" w:rsidRPr="005072B7">
        <w:rPr>
          <w:rFonts w:cs="B Nazanin" w:hint="cs"/>
          <w:sz w:val="28"/>
          <w:szCs w:val="28"/>
          <w:rtl/>
          <w:lang w:bidi="fa-IR"/>
        </w:rPr>
        <w:t>، در حالي كه ادبیات در محدوده‏ی دو نظامِ زبان و ادبیات با جهان هستي برخورد مي‏كند</w:t>
      </w:r>
      <w:r w:rsidR="00874201">
        <w:rPr>
          <w:rFonts w:cs="B Nazanin" w:hint="cs"/>
          <w:sz w:val="28"/>
          <w:szCs w:val="28"/>
          <w:rtl/>
          <w:lang w:bidi="fa-IR"/>
        </w:rPr>
        <w:t xml:space="preserve"> و شکل بازسازی‏</w:t>
      </w:r>
      <w:r w:rsidR="00C16859" w:rsidRPr="005072B7">
        <w:rPr>
          <w:rFonts w:cs="B Nazanin" w:hint="cs"/>
          <w:sz w:val="28"/>
          <w:szCs w:val="28"/>
          <w:rtl/>
          <w:lang w:bidi="fa-IR"/>
        </w:rPr>
        <w:t xml:space="preserve">شده‏ی </w:t>
      </w:r>
      <w:r w:rsidR="00BF3027" w:rsidRPr="005072B7">
        <w:rPr>
          <w:rFonts w:cs="B Nazanin" w:hint="cs"/>
          <w:sz w:val="28"/>
          <w:szCs w:val="28"/>
          <w:rtl/>
          <w:lang w:bidi="fa-IR"/>
        </w:rPr>
        <w:t>اين نظام</w:t>
      </w:r>
      <w:r w:rsidR="00C16859" w:rsidRPr="005072B7">
        <w:rPr>
          <w:rFonts w:cs="B Nazanin" w:hint="cs"/>
          <w:sz w:val="28"/>
          <w:szCs w:val="28"/>
          <w:rtl/>
          <w:lang w:bidi="fa-IR"/>
        </w:rPr>
        <w:t>، فنون ادبی (عروض، قافیه، بدیع، معانی، بیان و...) است</w:t>
      </w:r>
      <w:r w:rsidR="00BF3027" w:rsidRPr="005072B7">
        <w:rPr>
          <w:rFonts w:cs="B Nazanin" w:hint="cs"/>
          <w:sz w:val="28"/>
          <w:szCs w:val="28"/>
          <w:rtl/>
          <w:lang w:bidi="fa-IR"/>
        </w:rPr>
        <w:t xml:space="preserve"> و بر همين مبنا، مي‏توان ادبيات</w:t>
      </w:r>
      <w:r w:rsidR="00C16859" w:rsidRPr="005072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BF3027" w:rsidRPr="005072B7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C16859" w:rsidRPr="005072B7">
        <w:rPr>
          <w:rFonts w:cs="B Nazanin" w:hint="cs"/>
          <w:sz w:val="28"/>
          <w:szCs w:val="28"/>
          <w:rtl/>
          <w:lang w:bidi="fa-IR"/>
        </w:rPr>
        <w:t>ابزاری در خدمت آفرینشگری</w:t>
      </w:r>
      <w:r w:rsidR="00BF3027" w:rsidRPr="005072B7">
        <w:rPr>
          <w:rFonts w:cs="B Nazanin" w:hint="cs"/>
          <w:sz w:val="28"/>
          <w:szCs w:val="28"/>
          <w:rtl/>
          <w:lang w:bidi="fa-IR"/>
        </w:rPr>
        <w:t xml:space="preserve"> دانست</w:t>
      </w:r>
      <w:r w:rsidR="00C16859" w:rsidRPr="005072B7">
        <w:rPr>
          <w:rFonts w:cs="B Nazanin" w:hint="cs"/>
          <w:sz w:val="28"/>
          <w:szCs w:val="28"/>
          <w:rtl/>
          <w:lang w:bidi="fa-IR"/>
        </w:rPr>
        <w:t xml:space="preserve"> (حق‏شناس، 1370: 1</w:t>
      </w:r>
      <w:r w:rsidR="00BF3027" w:rsidRPr="005072B7">
        <w:rPr>
          <w:rFonts w:cs="B Nazanin" w:hint="cs"/>
          <w:sz w:val="28"/>
          <w:szCs w:val="28"/>
          <w:rtl/>
          <w:lang w:bidi="fa-IR"/>
        </w:rPr>
        <w:t>3</w:t>
      </w:r>
      <w:r w:rsidR="00C16859" w:rsidRPr="005072B7">
        <w:rPr>
          <w:rFonts w:cs="B Nazanin" w:hint="cs"/>
          <w:sz w:val="28"/>
          <w:szCs w:val="28"/>
          <w:rtl/>
          <w:lang w:bidi="fa-IR"/>
        </w:rPr>
        <w:t>-1</w:t>
      </w:r>
      <w:r w:rsidR="00BF3027" w:rsidRPr="005072B7">
        <w:rPr>
          <w:rFonts w:cs="B Nazanin" w:hint="cs"/>
          <w:sz w:val="28"/>
          <w:szCs w:val="28"/>
          <w:rtl/>
          <w:lang w:bidi="fa-IR"/>
        </w:rPr>
        <w:t>5</w:t>
      </w:r>
      <w:r w:rsidR="00C16859" w:rsidRPr="005072B7">
        <w:rPr>
          <w:rFonts w:cs="B Nazanin" w:hint="cs"/>
          <w:sz w:val="28"/>
          <w:szCs w:val="28"/>
          <w:rtl/>
          <w:lang w:bidi="fa-IR"/>
        </w:rPr>
        <w:t>).</w:t>
      </w:r>
      <w:r w:rsidR="00883824" w:rsidRPr="005072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72B7" w:rsidRPr="005072B7">
        <w:rPr>
          <w:rFonts w:cs="B Nazanin" w:hint="cs"/>
          <w:sz w:val="28"/>
          <w:szCs w:val="28"/>
          <w:rtl/>
          <w:lang w:bidi="fa-IR"/>
        </w:rPr>
        <w:t>به عبارت ديگر</w:t>
      </w:r>
      <w:r w:rsidR="007223C7">
        <w:rPr>
          <w:rFonts w:cs="B Nazanin" w:hint="cs"/>
          <w:sz w:val="28"/>
          <w:szCs w:val="28"/>
          <w:rtl/>
          <w:lang w:bidi="fa-IR"/>
        </w:rPr>
        <w:t>،</w:t>
      </w:r>
      <w:r w:rsidR="005072B7" w:rsidRPr="005072B7">
        <w:rPr>
          <w:rFonts w:cs="B Nazanin" w:hint="cs"/>
          <w:sz w:val="28"/>
          <w:szCs w:val="28"/>
          <w:rtl/>
          <w:lang w:bidi="fa-IR"/>
        </w:rPr>
        <w:t xml:space="preserve"> ادبیات، بکارگیری زبان در قالب متعالی و هنری آن</w:t>
      </w:r>
      <w:r w:rsidR="007223C7">
        <w:rPr>
          <w:rFonts w:cs="B Nazanin" w:hint="cs"/>
          <w:sz w:val="28"/>
          <w:szCs w:val="28"/>
          <w:rtl/>
          <w:lang w:bidi="fa-IR"/>
        </w:rPr>
        <w:t>،</w:t>
      </w:r>
      <w:r w:rsidR="005072B7" w:rsidRPr="005072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7223C7">
        <w:rPr>
          <w:rFonts w:cs="B Nazanin" w:hint="cs"/>
          <w:sz w:val="28"/>
          <w:szCs w:val="28"/>
          <w:rtl/>
          <w:lang w:bidi="fa-IR"/>
        </w:rPr>
        <w:t>يا</w:t>
      </w:r>
      <w:r w:rsidR="005072B7" w:rsidRPr="005072B7">
        <w:rPr>
          <w:rFonts w:cs="B Nazanin" w:hint="cs"/>
          <w:sz w:val="28"/>
          <w:szCs w:val="28"/>
          <w:rtl/>
          <w:lang w:bidi="fa-IR"/>
        </w:rPr>
        <w:t xml:space="preserve"> رویدادی هنری است که در زبان رخ می</w:t>
      </w:r>
      <w:r w:rsidR="005072B7" w:rsidRPr="005072B7">
        <w:rPr>
          <w:rFonts w:cs="B Nazanin" w:hint="cs"/>
          <w:sz w:val="28"/>
          <w:szCs w:val="28"/>
          <w:rtl/>
          <w:cs/>
          <w:lang w:bidi="fa-IR"/>
        </w:rPr>
        <w:t xml:space="preserve">‎دهد و درجه‏ی هنری بودن این رویداد، </w:t>
      </w:r>
      <w:r w:rsidR="005072B7" w:rsidRPr="005072B7">
        <w:rPr>
          <w:rFonts w:cs="B Nazanin" w:hint="cs"/>
          <w:sz w:val="28"/>
          <w:szCs w:val="28"/>
          <w:rtl/>
          <w:lang w:bidi="fa-IR"/>
        </w:rPr>
        <w:t>میزان لذت مخاطب را از این اثر هنری تعیین می‏كند</w:t>
      </w:r>
      <w:r w:rsidR="007223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4528">
        <w:rPr>
          <w:rFonts w:cs="B Nazanin" w:hint="cs"/>
          <w:sz w:val="28"/>
          <w:szCs w:val="28"/>
          <w:rtl/>
          <w:lang w:bidi="fa-IR"/>
        </w:rPr>
        <w:t>(پورالخاص و همكاران، 1398)</w:t>
      </w:r>
      <w:r w:rsidR="005072B7" w:rsidRPr="005072B7">
        <w:rPr>
          <w:rFonts w:cs="B Nazanin" w:hint="cs"/>
          <w:sz w:val="28"/>
          <w:szCs w:val="28"/>
          <w:rtl/>
          <w:lang w:bidi="fa-IR"/>
        </w:rPr>
        <w:t>.</w:t>
      </w:r>
    </w:p>
    <w:p w14:paraId="60A27AB8" w14:textId="2D0B124A" w:rsidR="00222C04" w:rsidRPr="00874201" w:rsidRDefault="00C446D8" w:rsidP="001B3C9C">
      <w:pPr>
        <w:bidi/>
        <w:jc w:val="both"/>
        <w:rPr>
          <w:rFonts w:cs="B Nazanin"/>
          <w:sz w:val="28"/>
          <w:szCs w:val="28"/>
          <w:highlight w:val="yellow"/>
          <w:rtl/>
          <w:lang w:bidi="fa-IR"/>
        </w:rPr>
      </w:pPr>
      <w:r w:rsidRPr="00874201">
        <w:rPr>
          <w:rFonts w:cs="B Nazanin" w:hint="cs"/>
          <w:sz w:val="28"/>
          <w:szCs w:val="28"/>
          <w:rtl/>
          <w:lang w:bidi="fa-IR"/>
        </w:rPr>
        <w:t>لذت‏بخشي</w:t>
      </w:r>
      <w:r w:rsidR="00014528" w:rsidRPr="00874201">
        <w:rPr>
          <w:rFonts w:cs="B Nazanin" w:hint="cs"/>
          <w:sz w:val="28"/>
          <w:szCs w:val="28"/>
          <w:rtl/>
          <w:lang w:bidi="fa-IR"/>
        </w:rPr>
        <w:t xml:space="preserve"> متون ادبي، حوزه‏ي آموزش </w:t>
      </w:r>
      <w:r w:rsidR="00784E36">
        <w:rPr>
          <w:rFonts w:cs="B Nazanin" w:hint="cs"/>
          <w:sz w:val="28"/>
          <w:szCs w:val="28"/>
          <w:rtl/>
          <w:lang w:bidi="fa-IR"/>
        </w:rPr>
        <w:t>زبان را نيز تحت تاثير قرار داده؛</w:t>
      </w:r>
      <w:r w:rsidR="00014528" w:rsidRPr="00874201">
        <w:rPr>
          <w:rFonts w:cs="B Nazanin" w:hint="cs"/>
          <w:sz w:val="28"/>
          <w:szCs w:val="28"/>
          <w:rtl/>
          <w:lang w:bidi="fa-IR"/>
        </w:rPr>
        <w:t xml:space="preserve"> به گونه‏اي كه متوليان </w:t>
      </w:r>
      <w:r w:rsidR="00196DF2" w:rsidRPr="00874201">
        <w:rPr>
          <w:rFonts w:cs="B Nazanin" w:hint="cs"/>
          <w:sz w:val="28"/>
          <w:szCs w:val="28"/>
          <w:rtl/>
          <w:lang w:bidi="fa-IR"/>
        </w:rPr>
        <w:t>اين حوزه را نيز بر آن داشته به‏منظور</w:t>
      </w:r>
      <w:r w:rsidR="0077774E" w:rsidRPr="008742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0807" w:rsidRPr="00874201">
        <w:rPr>
          <w:rFonts w:cs="B Nazanin" w:hint="cs"/>
          <w:sz w:val="28"/>
          <w:szCs w:val="28"/>
          <w:rtl/>
          <w:lang w:bidi="fa-IR"/>
        </w:rPr>
        <w:t>لذت بردن</w:t>
      </w:r>
      <w:r w:rsidR="00196DF2" w:rsidRPr="00874201">
        <w:rPr>
          <w:rFonts w:cs="B Nazanin" w:hint="cs"/>
          <w:sz w:val="28"/>
          <w:szCs w:val="28"/>
          <w:rtl/>
          <w:lang w:bidi="fa-IR"/>
        </w:rPr>
        <w:t xml:space="preserve"> فراگيران</w:t>
      </w:r>
      <w:r w:rsidR="00AA0807" w:rsidRPr="00874201">
        <w:rPr>
          <w:rFonts w:cs="B Nazanin" w:hint="cs"/>
          <w:sz w:val="28"/>
          <w:szCs w:val="28"/>
          <w:rtl/>
          <w:lang w:bidi="fa-IR"/>
        </w:rPr>
        <w:t xml:space="preserve"> از فرايند يادگيري</w:t>
      </w:r>
      <w:r w:rsidR="00222C04" w:rsidRPr="00874201">
        <w:rPr>
          <w:rFonts w:cs="B Nazanin" w:hint="cs"/>
          <w:sz w:val="28"/>
          <w:szCs w:val="28"/>
          <w:rtl/>
          <w:lang w:bidi="fa-IR"/>
        </w:rPr>
        <w:t xml:space="preserve"> زبان</w:t>
      </w:r>
      <w:r w:rsidR="00883824" w:rsidRPr="00874201">
        <w:rPr>
          <w:rFonts w:cs="B Nazanin" w:hint="cs"/>
          <w:sz w:val="28"/>
          <w:szCs w:val="28"/>
          <w:rtl/>
          <w:lang w:bidi="fa-IR"/>
        </w:rPr>
        <w:t>،</w:t>
      </w:r>
      <w:r w:rsidR="00222C04" w:rsidRPr="008742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6DF2" w:rsidRPr="00874201">
        <w:rPr>
          <w:rFonts w:cs="B Nazanin" w:hint="cs"/>
          <w:sz w:val="28"/>
          <w:szCs w:val="28"/>
          <w:rtl/>
          <w:lang w:bidi="fa-IR"/>
        </w:rPr>
        <w:t>متون ادبي را به عنوان مواد درسي وارد حوزه‏ي آموزش زبان كنند</w:t>
      </w:r>
      <w:r w:rsidR="00222C04" w:rsidRPr="00874201">
        <w:rPr>
          <w:rFonts w:cs="B Nazanin" w:hint="cs"/>
          <w:sz w:val="28"/>
          <w:szCs w:val="28"/>
          <w:rtl/>
          <w:lang w:bidi="fa-IR"/>
        </w:rPr>
        <w:t>. به ع</w:t>
      </w:r>
      <w:r w:rsidR="00222C04">
        <w:rPr>
          <w:rFonts w:cs="B Nazanin" w:hint="cs"/>
          <w:sz w:val="28"/>
          <w:szCs w:val="28"/>
          <w:rtl/>
          <w:lang w:bidi="fa-IR"/>
        </w:rPr>
        <w:t>نوان نمونه</w:t>
      </w:r>
      <w:r w:rsidR="00874201">
        <w:rPr>
          <w:rFonts w:cs="B Nazanin" w:hint="cs"/>
          <w:sz w:val="28"/>
          <w:szCs w:val="28"/>
          <w:rtl/>
          <w:lang w:bidi="fa-IR"/>
        </w:rPr>
        <w:t xml:space="preserve">‏هايي از اظهارات موافقان </w:t>
      </w:r>
      <w:r w:rsidR="001B3C9C">
        <w:rPr>
          <w:rFonts w:cs="B Nazanin" w:hint="cs"/>
          <w:sz w:val="28"/>
          <w:szCs w:val="28"/>
          <w:rtl/>
          <w:lang w:bidi="fa-IR"/>
        </w:rPr>
        <w:t>اين ديدگاه</w:t>
      </w:r>
      <w:r w:rsidR="00222C04">
        <w:rPr>
          <w:rFonts w:cs="B Nazanin" w:hint="cs"/>
          <w:sz w:val="28"/>
          <w:szCs w:val="28"/>
          <w:rtl/>
          <w:lang w:bidi="fa-IR"/>
        </w:rPr>
        <w:t>، آر ادبيات را منبعي لذت‏بخش</w:t>
      </w:r>
      <w:r w:rsidR="00FF2F18" w:rsidRPr="00E0325C">
        <w:rPr>
          <w:rStyle w:val="FootnoteReference"/>
          <w:rFonts w:cs="B Nazanin"/>
          <w:sz w:val="28"/>
          <w:szCs w:val="28"/>
          <w:rtl/>
          <w:lang w:bidi="fa-IR"/>
        </w:rPr>
        <w:footnoteReference w:id="4"/>
      </w:r>
      <w:r w:rsidR="00222C04">
        <w:rPr>
          <w:rFonts w:cs="B Nazanin" w:hint="cs"/>
          <w:sz w:val="28"/>
          <w:szCs w:val="28"/>
          <w:rtl/>
          <w:lang w:bidi="fa-IR"/>
        </w:rPr>
        <w:t xml:space="preserve"> براي يادگيري زبان </w:t>
      </w:r>
      <w:r w:rsidR="00FF2F18">
        <w:rPr>
          <w:rFonts w:cs="B Nazanin" w:hint="cs"/>
          <w:sz w:val="28"/>
          <w:szCs w:val="28"/>
          <w:rtl/>
          <w:lang w:bidi="fa-IR"/>
        </w:rPr>
        <w:t xml:space="preserve">معرفي كرده، اشتمال بر اين ويژگي را در زمره‏ي فوايد </w:t>
      </w:r>
      <w:r w:rsidR="00222C04">
        <w:rPr>
          <w:rFonts w:cs="B Nazanin" w:hint="cs"/>
          <w:sz w:val="28"/>
          <w:szCs w:val="28"/>
          <w:rtl/>
          <w:lang w:bidi="fa-IR"/>
        </w:rPr>
        <w:t xml:space="preserve">ادبیات به عنوان منبع آموزش زبان </w:t>
      </w:r>
      <w:r w:rsidR="00FF2F18">
        <w:rPr>
          <w:rFonts w:cs="B Nazanin" w:hint="cs"/>
          <w:sz w:val="28"/>
          <w:szCs w:val="28"/>
          <w:rtl/>
          <w:lang w:bidi="fa-IR"/>
        </w:rPr>
        <w:t xml:space="preserve">قلمداد </w:t>
      </w:r>
      <w:r w:rsidR="00DA4580">
        <w:rPr>
          <w:rFonts w:cs="B Nazanin" w:hint="cs"/>
          <w:sz w:val="28"/>
          <w:szCs w:val="28"/>
          <w:rtl/>
          <w:lang w:bidi="fa-IR"/>
        </w:rPr>
        <w:t>كرده است</w:t>
      </w:r>
      <w:r w:rsidR="00E566AF" w:rsidRPr="00E0325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(</w:t>
      </w:r>
      <w:r w:rsidR="00E566AF" w:rsidRPr="00AD30FA">
        <w:rPr>
          <w:rFonts w:cs="B Nazanin" w:hint="cs"/>
          <w:color w:val="000000" w:themeColor="text1"/>
          <w:sz w:val="28"/>
          <w:szCs w:val="28"/>
          <w:rtl/>
          <w:lang w:bidi="fa-IR"/>
        </w:rPr>
        <w:t>آر</w:t>
      </w:r>
      <w:r w:rsidR="00E566AF" w:rsidRPr="00E0325C">
        <w:rPr>
          <w:rFonts w:cs="B Nazanin" w:hint="cs"/>
          <w:color w:val="000000" w:themeColor="text1"/>
          <w:sz w:val="28"/>
          <w:szCs w:val="28"/>
          <w:rtl/>
          <w:lang w:bidi="fa-IR"/>
        </w:rPr>
        <w:t>، 1996: 201)</w:t>
      </w:r>
      <w:r w:rsidR="00563BCC" w:rsidRPr="00E0325C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  <w:r w:rsidR="00563BCC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196DF2" w:rsidRPr="00E75FDF">
        <w:rPr>
          <w:rFonts w:cs="B Nazanin" w:hint="cs"/>
          <w:sz w:val="28"/>
          <w:szCs w:val="28"/>
          <w:rtl/>
          <w:lang w:bidi="fa-IR"/>
        </w:rPr>
        <w:t xml:space="preserve">لازار </w:t>
      </w:r>
      <w:r w:rsidR="00196DF2">
        <w:rPr>
          <w:rFonts w:cs="B Nazanin" w:hint="cs"/>
          <w:sz w:val="28"/>
          <w:szCs w:val="28"/>
          <w:rtl/>
          <w:lang w:bidi="fa-IR"/>
        </w:rPr>
        <w:t xml:space="preserve">شوق‏انگيزي را از جمله </w:t>
      </w:r>
      <w:r w:rsidR="00196DF2" w:rsidRPr="00E75FDF">
        <w:rPr>
          <w:rFonts w:cs="B Nazanin" w:hint="cs"/>
          <w:sz w:val="28"/>
          <w:szCs w:val="28"/>
          <w:rtl/>
          <w:lang w:bidi="fa-IR"/>
        </w:rPr>
        <w:t>دلایل استفاده از ادبیات در آموزش زبان</w:t>
      </w:r>
      <w:r w:rsidR="00196DF2">
        <w:rPr>
          <w:rFonts w:cs="B Nazanin" w:hint="cs"/>
          <w:sz w:val="28"/>
          <w:szCs w:val="28"/>
          <w:rtl/>
          <w:lang w:bidi="fa-IR"/>
        </w:rPr>
        <w:t xml:space="preserve">، و نتیجه‏ی احساس موفقیت فراگیران با خواندن ادبیات، امکان مقایسه‏ی آنان میان ادبیات زبان مقصد با ادبیات </w:t>
      </w:r>
      <w:r w:rsidR="00196DF2">
        <w:rPr>
          <w:rFonts w:cs="B Nazanin" w:hint="cs"/>
          <w:sz w:val="28"/>
          <w:szCs w:val="28"/>
          <w:rtl/>
          <w:lang w:bidi="fa-IR"/>
        </w:rPr>
        <w:lastRenderedPageBreak/>
        <w:t>کشور خود، بیم‏زدگی و امیدواری فراگیران بر اثر تعلیق موجود در رمان‏ها و داستان‏ها و بروز عواطف آنان مي‏داند (</w:t>
      </w:r>
      <w:r w:rsidR="00196DF2" w:rsidRPr="00AD30FA">
        <w:rPr>
          <w:rFonts w:cs="B Nazanin" w:hint="cs"/>
          <w:sz w:val="28"/>
          <w:szCs w:val="28"/>
          <w:rtl/>
          <w:lang w:bidi="fa-IR"/>
        </w:rPr>
        <w:t>لازار</w:t>
      </w:r>
      <w:r w:rsidR="00196DF2">
        <w:rPr>
          <w:rFonts w:cs="B Nazanin" w:hint="cs"/>
          <w:sz w:val="28"/>
          <w:szCs w:val="28"/>
          <w:rtl/>
          <w:lang w:bidi="fa-IR"/>
        </w:rPr>
        <w:t xml:space="preserve">، 1380: 32 و 33). </w:t>
      </w:r>
      <w:r w:rsidR="00563BCC">
        <w:rPr>
          <w:rFonts w:cs="B Nazanin" w:hint="cs"/>
          <w:sz w:val="28"/>
          <w:szCs w:val="28"/>
          <w:rtl/>
          <w:lang w:bidi="fa-IR"/>
        </w:rPr>
        <w:t>چلیکندی متون ادبی را از این حیث که برای اهداف آموزشی خلق نشده، بلکه برای ایجاد لذت در مخاطب آفریده شده، در زمره</w:t>
      </w:r>
      <w:r w:rsidR="00563BCC">
        <w:rPr>
          <w:rFonts w:cs="B Nazanin" w:hint="cs"/>
          <w:sz w:val="28"/>
          <w:szCs w:val="28"/>
          <w:cs/>
          <w:lang w:bidi="fa-IR"/>
        </w:rPr>
        <w:t>‎</w:t>
      </w:r>
      <w:r w:rsidR="00563BCC">
        <w:rPr>
          <w:rFonts w:cs="B Nazanin" w:hint="cs"/>
          <w:sz w:val="28"/>
          <w:szCs w:val="28"/>
          <w:rtl/>
          <w:lang w:bidi="fa-IR"/>
        </w:rPr>
        <w:t xml:space="preserve">ی متون اصیل </w:t>
      </w:r>
      <w:r w:rsidR="00AA0807">
        <w:rPr>
          <w:rFonts w:cs="B Nazanin" w:hint="cs"/>
          <w:sz w:val="28"/>
          <w:szCs w:val="28"/>
          <w:rtl/>
          <w:lang w:bidi="fa-IR"/>
        </w:rPr>
        <w:t>برشمرده</w:t>
      </w:r>
      <w:r w:rsidR="00563BCC">
        <w:rPr>
          <w:rFonts w:cs="B Nazanin" w:hint="cs"/>
          <w:sz w:val="28"/>
          <w:szCs w:val="28"/>
          <w:rtl/>
          <w:lang w:bidi="fa-IR"/>
        </w:rPr>
        <w:t xml:space="preserve"> و معتقد است این‏گونه متون می‏توانند در فراگیران ایجاد انگیزه </w:t>
      </w:r>
      <w:r w:rsidR="00874201">
        <w:rPr>
          <w:rFonts w:cs="B Nazanin" w:hint="cs"/>
          <w:sz w:val="28"/>
          <w:szCs w:val="28"/>
          <w:rtl/>
          <w:lang w:bidi="fa-IR"/>
        </w:rPr>
        <w:t>كرده</w:t>
      </w:r>
      <w:r w:rsidR="00563BCC">
        <w:rPr>
          <w:rFonts w:cs="B Nazanin" w:hint="cs"/>
          <w:sz w:val="28"/>
          <w:szCs w:val="28"/>
          <w:rtl/>
          <w:lang w:bidi="fa-IR"/>
        </w:rPr>
        <w:t>، نیازهای آنان را در حوزه</w:t>
      </w:r>
      <w:r w:rsidR="00563BCC">
        <w:rPr>
          <w:rFonts w:cs="B Nazanin" w:hint="cs"/>
          <w:sz w:val="28"/>
          <w:szCs w:val="28"/>
          <w:cs/>
          <w:lang w:bidi="fa-IR"/>
        </w:rPr>
        <w:t>‎</w:t>
      </w:r>
      <w:r w:rsidR="00563BCC">
        <w:rPr>
          <w:rFonts w:cs="B Nazanin" w:hint="cs"/>
          <w:sz w:val="28"/>
          <w:szCs w:val="28"/>
          <w:rtl/>
          <w:lang w:bidi="fa-IR"/>
        </w:rPr>
        <w:t xml:space="preserve">ی زبان‏آموزی برآورده </w:t>
      </w:r>
      <w:r w:rsidR="00AA0807">
        <w:rPr>
          <w:rFonts w:cs="B Nazanin" w:hint="cs"/>
          <w:sz w:val="28"/>
          <w:szCs w:val="28"/>
          <w:rtl/>
          <w:lang w:bidi="fa-IR"/>
        </w:rPr>
        <w:t>كن</w:t>
      </w:r>
      <w:r w:rsidR="00563BCC">
        <w:rPr>
          <w:rFonts w:cs="B Nazanin" w:hint="cs"/>
          <w:sz w:val="28"/>
          <w:szCs w:val="28"/>
          <w:rtl/>
          <w:lang w:bidi="fa-IR"/>
        </w:rPr>
        <w:t>ند (</w:t>
      </w:r>
      <w:r w:rsidR="00563BCC" w:rsidRPr="00AD30FA">
        <w:rPr>
          <w:rFonts w:cs="B Nazanin" w:hint="cs"/>
          <w:sz w:val="28"/>
          <w:szCs w:val="28"/>
          <w:rtl/>
          <w:lang w:bidi="fa-IR"/>
        </w:rPr>
        <w:t>چلیکندی</w:t>
      </w:r>
      <w:r w:rsidR="00563BCC">
        <w:rPr>
          <w:rFonts w:cs="B Nazanin" w:hint="cs"/>
          <w:sz w:val="28"/>
          <w:szCs w:val="28"/>
          <w:rtl/>
          <w:lang w:bidi="fa-IR"/>
        </w:rPr>
        <w:t>، 20</w:t>
      </w:r>
      <w:r w:rsidR="00563BCC" w:rsidRPr="00874201">
        <w:rPr>
          <w:rFonts w:cs="B Nazanin" w:hint="cs"/>
          <w:sz w:val="28"/>
          <w:szCs w:val="28"/>
          <w:rtl/>
          <w:lang w:bidi="fa-IR"/>
        </w:rPr>
        <w:t>15)</w:t>
      </w:r>
      <w:r w:rsidR="00874201" w:rsidRPr="00874201">
        <w:rPr>
          <w:rFonts w:cs="B Nazanin" w:hint="cs"/>
          <w:sz w:val="28"/>
          <w:szCs w:val="28"/>
          <w:rtl/>
          <w:lang w:bidi="fa-IR"/>
        </w:rPr>
        <w:t>. هیروِلا بر این باور است که متون ادبی می‏تواند در خوانندگان ایجاد اشتیاق کند و در مقایسه با متون آموزشی متعارفی که صرفاً اطلاعات‏محور</w:t>
      </w:r>
      <w:r w:rsidR="00874201" w:rsidRPr="00874201">
        <w:rPr>
          <w:rStyle w:val="FootnoteReference"/>
          <w:rFonts w:cs="B Nazanin"/>
          <w:sz w:val="28"/>
          <w:szCs w:val="28"/>
          <w:rtl/>
          <w:lang w:bidi="fa-IR"/>
        </w:rPr>
        <w:footnoteReference w:id="5"/>
      </w:r>
      <w:r w:rsidR="00874201" w:rsidRPr="00874201">
        <w:rPr>
          <w:rFonts w:cs="B Nazanin" w:hint="cs"/>
          <w:sz w:val="28"/>
          <w:szCs w:val="28"/>
          <w:rtl/>
          <w:lang w:bidi="fa-IR"/>
        </w:rPr>
        <w:t xml:space="preserve"> هستند و زبان‏آموزان را به موجوداتی منفعل تبدیل می‏کنند، آنان را تشویق می‏کند تا به شخصیت‏هایي که برایشان جذّابند، واکنش نشان داده، بر این مبنا آنان را به فعالیت وا می‏دارد (هیرولا، 2001: 117؛ نقل از تسنین، 2010) </w:t>
      </w:r>
      <w:r w:rsidR="00E566AF" w:rsidRPr="00874201">
        <w:rPr>
          <w:rFonts w:cs="B Nazanin" w:hint="cs"/>
          <w:sz w:val="28"/>
          <w:szCs w:val="28"/>
          <w:rtl/>
          <w:lang w:bidi="fa-IR"/>
        </w:rPr>
        <w:t>و</w:t>
      </w:r>
      <w:r w:rsidR="00FF2F18" w:rsidRPr="008742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E566AF" w:rsidRPr="00874201">
        <w:rPr>
          <w:rFonts w:cs="B Nazanin" w:hint="cs"/>
          <w:sz w:val="28"/>
          <w:szCs w:val="28"/>
          <w:rtl/>
          <w:lang w:bidi="fa-IR"/>
        </w:rPr>
        <w:t>فرخند</w:t>
      </w:r>
      <w:r w:rsidR="00E566AF">
        <w:rPr>
          <w:rFonts w:cs="B Nazanin" w:hint="cs"/>
          <w:sz w:val="28"/>
          <w:szCs w:val="28"/>
          <w:rtl/>
          <w:lang w:bidi="fa-IR"/>
        </w:rPr>
        <w:t>ه‏كلات و همكاران بر آنند كه ادبيات، به‏</w:t>
      </w:r>
      <w:r w:rsidR="00FF2F18">
        <w:rPr>
          <w:rFonts w:cs="B Nazanin" w:hint="cs"/>
          <w:sz w:val="28"/>
          <w:szCs w:val="28"/>
          <w:rtl/>
          <w:lang w:bidi="fa-IR"/>
        </w:rPr>
        <w:t>ويژه ادبيات كودكان</w:t>
      </w:r>
      <w:r w:rsidR="00E566AF">
        <w:rPr>
          <w:rFonts w:cs="B Nazanin" w:hint="cs"/>
          <w:sz w:val="28"/>
          <w:szCs w:val="28"/>
          <w:rtl/>
          <w:lang w:bidi="fa-IR"/>
        </w:rPr>
        <w:t>،</w:t>
      </w:r>
      <w:r w:rsidR="00FF2F18">
        <w:rPr>
          <w:rFonts w:cs="B Nazanin" w:hint="cs"/>
          <w:sz w:val="28"/>
          <w:szCs w:val="28"/>
          <w:rtl/>
          <w:lang w:bidi="fa-IR"/>
        </w:rPr>
        <w:t xml:space="preserve"> به دليل داشتن ويژگي لذت‏بخشي و سرگرم‏كنندگي، در زبان‏آموزان ايجاد لذت و آرامش مي‏كند و تا حد زيادي از اضطراب و فشار رواني ناشي از يادگيري زبان مي‏كاهد (</w:t>
      </w:r>
      <w:r w:rsidR="00FF2F18" w:rsidRPr="00AD30FA">
        <w:rPr>
          <w:rFonts w:cs="B Nazanin" w:hint="cs"/>
          <w:sz w:val="28"/>
          <w:szCs w:val="28"/>
          <w:rtl/>
          <w:lang w:bidi="fa-IR"/>
        </w:rPr>
        <w:t>فرخنده</w:t>
      </w:r>
      <w:r w:rsidR="00FF2F18">
        <w:rPr>
          <w:rFonts w:cs="B Nazanin" w:hint="cs"/>
          <w:sz w:val="28"/>
          <w:szCs w:val="28"/>
          <w:rtl/>
          <w:lang w:bidi="fa-IR"/>
        </w:rPr>
        <w:t xml:space="preserve">‏كلات و همكاران، 1393). </w:t>
      </w:r>
    </w:p>
    <w:p w14:paraId="5B08F4B1" w14:textId="311DEC62" w:rsidR="00FB4351" w:rsidRPr="00CC3ABA" w:rsidRDefault="006A24FD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D30FA">
        <w:rPr>
          <w:rFonts w:cs="B Nazanin" w:hint="cs"/>
          <w:b/>
          <w:bCs/>
          <w:sz w:val="28"/>
          <w:szCs w:val="28"/>
          <w:rtl/>
          <w:lang w:bidi="fa-IR"/>
        </w:rPr>
        <w:t xml:space="preserve">2-2- </w:t>
      </w:r>
      <w:r w:rsidR="00FB4351" w:rsidRPr="00AD30FA">
        <w:rPr>
          <w:rFonts w:cs="B Nazanin" w:hint="cs"/>
          <w:b/>
          <w:bCs/>
          <w:sz w:val="28"/>
          <w:szCs w:val="28"/>
          <w:rtl/>
          <w:lang w:bidi="fa-IR"/>
        </w:rPr>
        <w:t>رشد زباني</w:t>
      </w:r>
    </w:p>
    <w:p w14:paraId="3D6A3504" w14:textId="36F24FFF" w:rsidR="006A66D7" w:rsidRDefault="00105C6A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ديگر مزاياي استفاده از متون ادبي در آموزش زبان‏ها، چنانكه در مطالعات اين حوزه نيز ملاحظه خواهد شد، فراهم آوردن بستر رشد زباني فراگيران است</w:t>
      </w:r>
      <w:r w:rsidR="00915929">
        <w:rPr>
          <w:rFonts w:cs="B Nazanin" w:hint="cs"/>
          <w:sz w:val="28"/>
          <w:szCs w:val="28"/>
          <w:rtl/>
          <w:lang w:bidi="fa-IR"/>
        </w:rPr>
        <w:t>. دلایلی که پژوهشگران حوزه‏ی آموزش زبان در فواید ادبیات به عنوان من</w:t>
      </w:r>
      <w:r w:rsidR="00E0325C">
        <w:rPr>
          <w:rFonts w:cs="B Nazanin" w:hint="cs"/>
          <w:sz w:val="28"/>
          <w:szCs w:val="28"/>
          <w:rtl/>
          <w:lang w:bidi="fa-IR"/>
        </w:rPr>
        <w:t>بع آموزش زبان ارائه می‏کنند،</w:t>
      </w:r>
      <w:r w:rsidR="00915929">
        <w:rPr>
          <w:rFonts w:cs="B Nazanin" w:hint="cs"/>
          <w:sz w:val="28"/>
          <w:szCs w:val="28"/>
          <w:rtl/>
          <w:lang w:bidi="fa-IR"/>
        </w:rPr>
        <w:t xml:space="preserve"> در سه دسته‏ی زبانی</w:t>
      </w:r>
      <w:r w:rsidR="00915929">
        <w:rPr>
          <w:rStyle w:val="FootnoteReference"/>
          <w:rFonts w:cs="B Nazanin"/>
          <w:sz w:val="28"/>
          <w:szCs w:val="28"/>
          <w:rtl/>
          <w:lang w:bidi="fa-IR"/>
        </w:rPr>
        <w:footnoteReference w:id="6"/>
      </w:r>
      <w:r w:rsidR="00915929">
        <w:rPr>
          <w:rFonts w:cs="B Nazanin" w:hint="cs"/>
          <w:sz w:val="28"/>
          <w:szCs w:val="28"/>
          <w:rtl/>
          <w:lang w:bidi="fa-IR"/>
        </w:rPr>
        <w:t>، روش‏شناختی</w:t>
      </w:r>
      <w:r w:rsidR="00915929">
        <w:rPr>
          <w:rStyle w:val="FootnoteReference"/>
          <w:rFonts w:cs="B Nazanin"/>
          <w:sz w:val="28"/>
          <w:szCs w:val="28"/>
          <w:rtl/>
          <w:lang w:bidi="fa-IR"/>
        </w:rPr>
        <w:footnoteReference w:id="7"/>
      </w:r>
      <w:r w:rsidR="00915929">
        <w:rPr>
          <w:rFonts w:cs="B Nazanin" w:hint="cs"/>
          <w:sz w:val="28"/>
          <w:szCs w:val="28"/>
          <w:rtl/>
          <w:lang w:bidi="fa-IR"/>
        </w:rPr>
        <w:t xml:space="preserve"> و انگیزشی</w:t>
      </w:r>
      <w:r w:rsidR="00915929">
        <w:rPr>
          <w:rStyle w:val="FootnoteReference"/>
          <w:rFonts w:cs="B Nazanin"/>
          <w:sz w:val="28"/>
          <w:szCs w:val="28"/>
          <w:rtl/>
          <w:lang w:bidi="fa-IR"/>
        </w:rPr>
        <w:footnoteReference w:id="8"/>
      </w:r>
      <w:r w:rsidR="00915929">
        <w:rPr>
          <w:rFonts w:cs="B Nazanin" w:hint="cs"/>
          <w:sz w:val="28"/>
          <w:szCs w:val="28"/>
          <w:rtl/>
          <w:lang w:bidi="fa-IR"/>
        </w:rPr>
        <w:t xml:space="preserve"> مورد بررسی قرار </w:t>
      </w:r>
      <w:r w:rsidR="00E0325C">
        <w:rPr>
          <w:rFonts w:cs="B Nazanin" w:hint="cs"/>
          <w:sz w:val="28"/>
          <w:szCs w:val="28"/>
          <w:rtl/>
          <w:lang w:bidi="fa-IR"/>
        </w:rPr>
        <w:t>مي‏گيرد</w:t>
      </w:r>
      <w:r w:rsidR="00915929">
        <w:rPr>
          <w:rFonts w:cs="B Nazanin" w:hint="cs"/>
          <w:sz w:val="28"/>
          <w:szCs w:val="28"/>
          <w:rtl/>
          <w:lang w:bidi="fa-IR"/>
        </w:rPr>
        <w:t xml:space="preserve"> كه فوايد زبانی به‏كارگيري ادبيات در آموزش زبان بيشتر به قرار</w:t>
      </w:r>
      <w:r w:rsidR="004C7B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15929">
        <w:rPr>
          <w:rFonts w:cs="B Nazanin" w:hint="cs"/>
          <w:sz w:val="28"/>
          <w:szCs w:val="28"/>
          <w:rtl/>
          <w:lang w:bidi="fa-IR"/>
        </w:rPr>
        <w:t>گ</w:t>
      </w:r>
      <w:r w:rsidR="004C7BAA">
        <w:rPr>
          <w:rFonts w:cs="B Nazanin" w:hint="cs"/>
          <w:sz w:val="28"/>
          <w:szCs w:val="28"/>
          <w:rtl/>
          <w:lang w:bidi="fa-IR"/>
        </w:rPr>
        <w:t>رفتن</w:t>
      </w:r>
      <w:r w:rsidR="00915929">
        <w:rPr>
          <w:rFonts w:cs="B Nazanin" w:hint="cs"/>
          <w:sz w:val="28"/>
          <w:szCs w:val="28"/>
          <w:rtl/>
          <w:lang w:bidi="fa-IR"/>
        </w:rPr>
        <w:t xml:space="preserve"> زبان‏آموزان در معرض کاربرد واقعی و اصیل متون ادبی</w:t>
      </w:r>
      <w:r w:rsidR="003B2A7A">
        <w:rPr>
          <w:rFonts w:cs="B Nazanin" w:hint="cs"/>
          <w:sz w:val="28"/>
          <w:szCs w:val="28"/>
          <w:rtl/>
          <w:lang w:bidi="fa-IR"/>
        </w:rPr>
        <w:t>، و آشناسازي آنان با انواع سبك‏ها و مواد آموزش</w:t>
      </w:r>
      <w:r w:rsidR="00E0325C">
        <w:rPr>
          <w:rFonts w:cs="B Nazanin" w:hint="cs"/>
          <w:sz w:val="28"/>
          <w:szCs w:val="28"/>
          <w:rtl/>
          <w:lang w:bidi="fa-IR"/>
        </w:rPr>
        <w:t>ي</w:t>
      </w:r>
      <w:r w:rsidR="003B2A7A">
        <w:rPr>
          <w:rFonts w:cs="B Nazanin" w:hint="cs"/>
          <w:sz w:val="28"/>
          <w:szCs w:val="28"/>
          <w:rtl/>
          <w:lang w:bidi="fa-IR"/>
        </w:rPr>
        <w:t xml:space="preserve"> زبان در سطوح مختلف دشواري</w:t>
      </w:r>
      <w:r w:rsidR="00915929">
        <w:rPr>
          <w:rFonts w:cs="B Nazanin" w:hint="cs"/>
          <w:sz w:val="28"/>
          <w:szCs w:val="28"/>
          <w:rtl/>
          <w:lang w:bidi="fa-IR"/>
        </w:rPr>
        <w:t xml:space="preserve"> باز مي‏گردد (</w:t>
      </w:r>
      <w:r w:rsidR="00915929" w:rsidRPr="00AD30FA">
        <w:rPr>
          <w:rFonts w:cs="B Nazanin" w:hint="cs"/>
          <w:sz w:val="28"/>
          <w:szCs w:val="28"/>
          <w:rtl/>
          <w:lang w:bidi="fa-IR"/>
        </w:rPr>
        <w:t>تسنین</w:t>
      </w:r>
      <w:r w:rsidR="00915929">
        <w:rPr>
          <w:rFonts w:cs="B Nazanin" w:hint="cs"/>
          <w:sz w:val="28"/>
          <w:szCs w:val="28"/>
          <w:rtl/>
          <w:lang w:bidi="fa-IR"/>
        </w:rPr>
        <w:t xml:space="preserve">، 2010). </w:t>
      </w:r>
    </w:p>
    <w:p w14:paraId="516FD0DA" w14:textId="280B9EDF" w:rsidR="006A66D7" w:rsidRDefault="005012FF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ادبیات با وجود اینکه در گونه‏هایی همچون شعر، قواعد متداول نحوی، همنشینی و انسجام را به هم می‏ریزد و این امر موجبات نگرانی مدرّسان را فراهم آورده، آگاهی از تفاوت این گونه‏های غیرمتداول زبان می‏تواند زبان‏آموزان را به اندیشیدن در خصوص هنجارهای کاربرد زبان وا دارد و به عبارت دیگر، بهره‏گیری از ادبیات در آموزش زبان، فراگیران را نسبت به برخی ویژگی‏های کلی زبان حساس‏تر می‏کند (لازار، 1380: 37-39).</w:t>
      </w:r>
      <w:r w:rsidR="004C7BAA">
        <w:rPr>
          <w:rFonts w:cs="B Nazanin" w:hint="cs"/>
          <w:sz w:val="28"/>
          <w:szCs w:val="28"/>
          <w:rtl/>
          <w:lang w:bidi="fa-IR"/>
        </w:rPr>
        <w:t xml:space="preserve"> علاوه بر اين، بر </w:t>
      </w:r>
      <w:r w:rsidR="00E92604">
        <w:rPr>
          <w:rFonts w:cs="B Nazanin" w:hint="cs"/>
          <w:sz w:val="28"/>
          <w:szCs w:val="28"/>
          <w:rtl/>
          <w:lang w:bidi="fa-IR"/>
        </w:rPr>
        <w:t>خلاف متون ارجاعي كه به‏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وفور در كتاب‏هاي درسي زبان خارجي يافت مي‏شوند، متون ادبي اين پتانسيل </w:t>
      </w:r>
      <w:r w:rsidR="004C7BAA">
        <w:rPr>
          <w:rFonts w:cs="B Nazanin" w:hint="cs"/>
          <w:sz w:val="28"/>
          <w:szCs w:val="28"/>
          <w:rtl/>
          <w:lang w:bidi="fa-IR"/>
        </w:rPr>
        <w:t>معنايي را دارند كه خواننده به‏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راحتي مي‏تواند با آنها تعامل ايجاد </w:t>
      </w:r>
      <w:r w:rsidR="004C7BAA">
        <w:rPr>
          <w:rFonts w:cs="B Nazanin" w:hint="cs"/>
          <w:sz w:val="28"/>
          <w:szCs w:val="28"/>
          <w:rtl/>
          <w:lang w:bidi="fa-IR"/>
        </w:rPr>
        <w:t>كند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 (والاس، 1992: 39؛ نق</w:t>
      </w:r>
      <w:r w:rsidR="004C7BAA">
        <w:rPr>
          <w:rFonts w:cs="B Nazanin" w:hint="cs"/>
          <w:sz w:val="28"/>
          <w:szCs w:val="28"/>
          <w:rtl/>
          <w:lang w:bidi="fa-IR"/>
        </w:rPr>
        <w:t xml:space="preserve">ل از </w:t>
      </w:r>
      <w:r w:rsidR="004C7BAA" w:rsidRPr="00AD30FA">
        <w:rPr>
          <w:rFonts w:cs="B Nazanin" w:hint="cs"/>
          <w:sz w:val="28"/>
          <w:szCs w:val="28"/>
          <w:rtl/>
          <w:lang w:bidi="fa-IR"/>
        </w:rPr>
        <w:t>داسكالوفسكا</w:t>
      </w:r>
      <w:r w:rsidR="004C7BAA">
        <w:rPr>
          <w:rFonts w:cs="B Nazanin" w:hint="cs"/>
          <w:sz w:val="28"/>
          <w:szCs w:val="28"/>
          <w:rtl/>
          <w:lang w:bidi="fa-IR"/>
        </w:rPr>
        <w:t xml:space="preserve"> و ديموا، 2012)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 و اين امر از اين نظر حائز اهميت است كه توسعه‏ي زباني فراگيران، نتيجه‏ي</w:t>
      </w:r>
      <w:r w:rsidR="006A66D7" w:rsidRPr="000752E4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تعامل </w:t>
      </w:r>
      <w:r w:rsidR="006A66D7">
        <w:rPr>
          <w:rFonts w:cs="B Nazanin" w:hint="cs"/>
          <w:sz w:val="28"/>
          <w:szCs w:val="28"/>
          <w:rtl/>
          <w:lang w:bidi="fa-IR"/>
        </w:rPr>
        <w:lastRenderedPageBreak/>
        <w:t>مستقيم آنها با متون، و رهايي آنان از وابستگي منفعلانه به درونداد مدرسان است (داسكالوفسكا و ديموا، 2012).</w:t>
      </w:r>
      <w:r w:rsidR="006A66D7">
        <w:rPr>
          <w:rFonts w:cs="B Nazanin"/>
          <w:sz w:val="28"/>
          <w:szCs w:val="28"/>
          <w:lang w:bidi="fa-IR"/>
        </w:rPr>
        <w:t xml:space="preserve"> 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F6BC545" w14:textId="25176735" w:rsidR="001A3C5A" w:rsidRDefault="00314121" w:rsidP="00AD30FA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اوسالیوان هدف اصلی کاربرد ادبیات در کلاس زبان را توسعه‏ی زبان می‏داند و بر این باور است که زبان باید دغدغه‏ی اصلی هر برنامه‏ی درسی مبتنی بر مفهوم ادبیات باشد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 (</w:t>
      </w:r>
      <w:r w:rsidR="006A66D7" w:rsidRPr="00AD30FA">
        <w:rPr>
          <w:rFonts w:cs="B Nazanin" w:hint="cs"/>
          <w:sz w:val="28"/>
          <w:szCs w:val="28"/>
          <w:rtl/>
          <w:lang w:bidi="fa-IR"/>
        </w:rPr>
        <w:t>اوسالیوان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، 1991). شمس‏الرب‏خان و الاثماری </w:t>
      </w:r>
      <w:r w:rsidR="008E4BC4">
        <w:rPr>
          <w:rFonts w:cs="B Nazanin" w:hint="cs"/>
          <w:sz w:val="28"/>
          <w:szCs w:val="28"/>
          <w:rtl/>
          <w:lang w:bidi="fa-IR"/>
        </w:rPr>
        <w:t>معتقدند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 که متون ادبی از این حیث که به رشد دانش زبانی</w:t>
      </w:r>
      <w:r w:rsidR="006A66D7">
        <w:rPr>
          <w:rStyle w:val="FootnoteReference"/>
          <w:rFonts w:cs="B Nazanin"/>
          <w:sz w:val="28"/>
          <w:szCs w:val="28"/>
          <w:rtl/>
          <w:lang w:bidi="fa-IR"/>
        </w:rPr>
        <w:footnoteReference w:id="9"/>
      </w:r>
      <w:r w:rsidR="006A66D7">
        <w:rPr>
          <w:rFonts w:cs="B Nazanin" w:hint="cs"/>
          <w:sz w:val="28"/>
          <w:szCs w:val="28"/>
          <w:rtl/>
          <w:lang w:bidi="fa-IR"/>
        </w:rPr>
        <w:t xml:space="preserve"> و مهارت‏های زبانی</w:t>
      </w:r>
      <w:r w:rsidR="006A66D7">
        <w:rPr>
          <w:rStyle w:val="FootnoteReference"/>
          <w:rFonts w:cs="B Nazanin"/>
          <w:sz w:val="28"/>
          <w:szCs w:val="28"/>
          <w:rtl/>
          <w:lang w:bidi="fa-IR"/>
        </w:rPr>
        <w:footnoteReference w:id="10"/>
      </w:r>
      <w:r w:rsidR="006A66D7">
        <w:rPr>
          <w:rFonts w:cs="B Nazanin" w:hint="cs"/>
          <w:sz w:val="28"/>
          <w:szCs w:val="28"/>
          <w:rtl/>
          <w:lang w:bidi="fa-IR"/>
        </w:rPr>
        <w:t xml:space="preserve"> زبان‏آموزان می‏انجامد، نقش مهمی د</w:t>
      </w:r>
      <w:r w:rsidR="00AD30FA">
        <w:rPr>
          <w:rFonts w:cs="B Nazanin" w:hint="cs"/>
          <w:sz w:val="28"/>
          <w:szCs w:val="28"/>
          <w:rtl/>
          <w:lang w:bidi="fa-IR"/>
        </w:rPr>
        <w:t>ر یادگیری زبان انگلیسی ایفا می‏كن</w:t>
      </w:r>
      <w:r w:rsidR="006A66D7">
        <w:rPr>
          <w:rFonts w:cs="B Nazanin" w:hint="cs"/>
          <w:sz w:val="28"/>
          <w:szCs w:val="28"/>
          <w:rtl/>
          <w:lang w:bidi="fa-IR"/>
        </w:rPr>
        <w:t>د (</w:t>
      </w:r>
      <w:r w:rsidR="006A66D7" w:rsidRPr="00AD30FA">
        <w:rPr>
          <w:rFonts w:cs="B Nazanin" w:hint="cs"/>
          <w:sz w:val="28"/>
          <w:szCs w:val="28"/>
          <w:rtl/>
          <w:lang w:bidi="fa-IR"/>
        </w:rPr>
        <w:t>شمس</w:t>
      </w:r>
      <w:r w:rsidR="006A66D7">
        <w:rPr>
          <w:rFonts w:cs="B Nazanin" w:hint="cs"/>
          <w:sz w:val="28"/>
          <w:szCs w:val="28"/>
          <w:rtl/>
          <w:lang w:bidi="fa-IR"/>
        </w:rPr>
        <w:t>‏الرب‏خان و الاثماری، 2018). مکی يكي از مزاياي اصلی بکارگیری ادبیات در آموزش زبان را پرورش مهارت خوانداری زبان‏آموزان قلمداد مي‏كند (</w:t>
      </w:r>
      <w:r w:rsidR="006A66D7" w:rsidRPr="00AD30FA">
        <w:rPr>
          <w:rFonts w:cs="B Nazanin" w:hint="cs"/>
          <w:sz w:val="28"/>
          <w:szCs w:val="28"/>
          <w:rtl/>
          <w:lang w:bidi="fa-IR"/>
        </w:rPr>
        <w:t>مکی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، 1982). </w:t>
      </w:r>
      <w:r w:rsidR="006A23CD">
        <w:rPr>
          <w:rFonts w:cs="B Nazanin" w:hint="cs"/>
          <w:sz w:val="28"/>
          <w:szCs w:val="28"/>
          <w:rtl/>
          <w:lang w:bidi="fa-IR"/>
        </w:rPr>
        <w:t>آر نيز اشتمال</w:t>
      </w:r>
      <w:r w:rsidR="006A23CD" w:rsidRPr="006A23CD">
        <w:rPr>
          <w:rFonts w:cs="B Nazanin" w:hint="cs"/>
          <w:sz w:val="28"/>
          <w:szCs w:val="28"/>
          <w:rtl/>
          <w:lang w:bidi="fa-IR"/>
        </w:rPr>
        <w:t xml:space="preserve"> ادبیات </w:t>
      </w:r>
      <w:r w:rsidR="006A23CD">
        <w:rPr>
          <w:rFonts w:cs="B Nazanin" w:hint="cs"/>
          <w:sz w:val="28"/>
          <w:szCs w:val="28"/>
          <w:rtl/>
          <w:lang w:bidi="fa-IR"/>
        </w:rPr>
        <w:t>بر</w:t>
      </w:r>
      <w:r w:rsidR="006A23CD" w:rsidRPr="006A23CD">
        <w:rPr>
          <w:rFonts w:cs="B Nazanin" w:hint="cs"/>
          <w:sz w:val="28"/>
          <w:szCs w:val="28"/>
          <w:rtl/>
          <w:lang w:bidi="fa-IR"/>
        </w:rPr>
        <w:t xml:space="preserve"> نمونه‏هایی از سبک‏های متفاوت نوشتاری و انواع کاربردهای اصیل زبان</w:t>
      </w:r>
      <w:r w:rsidR="006A23CD">
        <w:rPr>
          <w:rFonts w:cs="B Nazanin" w:hint="cs"/>
          <w:sz w:val="28"/>
          <w:szCs w:val="28"/>
          <w:rtl/>
          <w:lang w:bidi="fa-IR"/>
        </w:rPr>
        <w:t xml:space="preserve">، افزايش قدرت واژگان، و تقويت انواع مهارت‏هاي خوانداري در زبان‏آموزان را به عنوان برخی از فواید ادبیات به عنوان منبع آموزش زبان معرفی می‏کند </w:t>
      </w:r>
      <w:r w:rsidR="006A23CD" w:rsidRPr="00E0325C">
        <w:rPr>
          <w:rFonts w:cs="B Nazanin" w:hint="cs"/>
          <w:color w:val="000000" w:themeColor="text1"/>
          <w:sz w:val="28"/>
          <w:szCs w:val="28"/>
          <w:rtl/>
          <w:lang w:bidi="fa-IR"/>
        </w:rPr>
        <w:t>(آر، 1996: 201).</w:t>
      </w:r>
      <w:r w:rsidR="006A23CD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66D7">
        <w:rPr>
          <w:rFonts w:cs="B Nazanin" w:hint="cs"/>
          <w:sz w:val="28"/>
          <w:szCs w:val="28"/>
          <w:rtl/>
          <w:lang w:bidi="fa-IR"/>
        </w:rPr>
        <w:t>دیمیتروا ژوزلوا بر این باور است که امروزه متون حوزه‏ی هنر کلامی</w:t>
      </w:r>
      <w:r w:rsidR="006A66D7">
        <w:rPr>
          <w:rStyle w:val="FootnoteReference"/>
          <w:rFonts w:cs="B Nazanin"/>
          <w:sz w:val="28"/>
          <w:szCs w:val="28"/>
          <w:rtl/>
          <w:lang w:bidi="fa-IR"/>
        </w:rPr>
        <w:footnoteReference w:id="11"/>
      </w:r>
      <w:r w:rsidR="006A66D7">
        <w:rPr>
          <w:rFonts w:cs="B Nazanin" w:hint="cs"/>
          <w:sz w:val="28"/>
          <w:szCs w:val="28"/>
          <w:rtl/>
          <w:lang w:bidi="fa-IR"/>
        </w:rPr>
        <w:t>، همچون سایر نمونه‏های زبان اصیل، جایگاه خود را در آموزش زبان خارجی پیدا کرده‏، دانش واژگانی و ساختارهای دستوری زبان مقصدِ فراگيران را آگاهانه</w:t>
      </w:r>
      <w:r w:rsidR="006A66D7">
        <w:rPr>
          <w:rStyle w:val="FootnoteReference"/>
          <w:rFonts w:cs="B Nazanin"/>
          <w:sz w:val="28"/>
          <w:szCs w:val="28"/>
          <w:rtl/>
          <w:lang w:bidi="fa-IR"/>
        </w:rPr>
        <w:footnoteReference w:id="12"/>
      </w:r>
      <w:r w:rsidR="006A66D7">
        <w:rPr>
          <w:rFonts w:cs="B Nazanin" w:hint="cs"/>
          <w:sz w:val="28"/>
          <w:szCs w:val="28"/>
          <w:rtl/>
          <w:lang w:bidi="fa-IR"/>
        </w:rPr>
        <w:t xml:space="preserve"> و ناخودآگاه</w:t>
      </w:r>
      <w:r w:rsidR="006A66D7">
        <w:rPr>
          <w:rStyle w:val="FootnoteReference"/>
          <w:rFonts w:cs="B Nazanin"/>
          <w:sz w:val="28"/>
          <w:szCs w:val="28"/>
          <w:rtl/>
          <w:lang w:bidi="fa-IR"/>
        </w:rPr>
        <w:footnoteReference w:id="13"/>
      </w:r>
      <w:r w:rsidR="006A66D7">
        <w:rPr>
          <w:rFonts w:cs="B Nazanin" w:hint="cs"/>
          <w:sz w:val="28"/>
          <w:szCs w:val="28"/>
          <w:rtl/>
          <w:lang w:bidi="fa-IR"/>
        </w:rPr>
        <w:t xml:space="preserve"> افزایش داده، مهارت‏های زبانی آنان را بالا مي‏برند (</w:t>
      </w:r>
      <w:r w:rsidR="006A66D7" w:rsidRPr="00AD30FA">
        <w:rPr>
          <w:rFonts w:cs="B Nazanin" w:hint="cs"/>
          <w:sz w:val="28"/>
          <w:szCs w:val="28"/>
          <w:rtl/>
          <w:lang w:bidi="fa-IR"/>
        </w:rPr>
        <w:t>دیمیتروا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 ژوزلوا، 2015) و عامر بر آن است که استفاده از ادبیات در کلاس‏های آموزش زبان دوم با رشد فزاینده‏ای روبرو شده است. به عقیده‏ی وی، ورود ادبیات به حوزه‏ی آموزش زبان دوم می‏تواند به ایجاد یک محیط یادگیری زبانی قابل درک و عاطفی منجر شود (</w:t>
      </w:r>
      <w:r w:rsidR="006A66D7" w:rsidRPr="00AD30FA">
        <w:rPr>
          <w:rFonts w:cs="B Nazanin" w:hint="cs"/>
          <w:sz w:val="28"/>
          <w:szCs w:val="28"/>
          <w:rtl/>
          <w:lang w:bidi="fa-IR"/>
        </w:rPr>
        <w:t>عامر</w:t>
      </w:r>
      <w:r w:rsidR="006A66D7">
        <w:rPr>
          <w:rFonts w:cs="B Nazanin" w:hint="cs"/>
          <w:sz w:val="28"/>
          <w:szCs w:val="28"/>
          <w:rtl/>
          <w:lang w:bidi="fa-IR"/>
        </w:rPr>
        <w:t xml:space="preserve">، 2012). </w:t>
      </w:r>
      <w:r w:rsidR="006A66D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بعلاوه، متون ادبی برای زبان‏آموزان این فرصت را فراهم می‏کند که بتوانند کلمات را </w:t>
      </w:r>
      <w:r w:rsidR="008E4BC4">
        <w:rPr>
          <w:rFonts w:cs="B Nazanin" w:hint="cs"/>
          <w:color w:val="000000" w:themeColor="text1"/>
          <w:sz w:val="28"/>
          <w:szCs w:val="28"/>
          <w:rtl/>
          <w:lang w:bidi="fa-IR"/>
        </w:rPr>
        <w:t>در بافت‏های متفاوت به کار گیرند، و</w:t>
      </w:r>
      <w:r w:rsidR="006A66D7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مباحث و مضامین ادبیات، به واسطه‏ی اینکه بخشی از تجربه‏ی بشر را به تصویر می‏کشند و روش‏های ارائه‏ی جذابی دارند، ذاتاً جالب هستند (</w:t>
      </w:r>
      <w:r w:rsidR="006A66D7" w:rsidRPr="00AD30FA">
        <w:rPr>
          <w:rFonts w:cs="B Nazanin" w:hint="cs"/>
          <w:color w:val="000000" w:themeColor="text1"/>
          <w:sz w:val="28"/>
          <w:szCs w:val="28"/>
          <w:rtl/>
          <w:lang w:bidi="fa-IR"/>
        </w:rPr>
        <w:t>کشاورز</w:t>
      </w:r>
      <w:r w:rsidR="006A66D7">
        <w:rPr>
          <w:rFonts w:cs="B Nazanin" w:hint="cs"/>
          <w:color w:val="000000" w:themeColor="text1"/>
          <w:sz w:val="28"/>
          <w:szCs w:val="28"/>
          <w:rtl/>
          <w:lang w:bidi="fa-IR"/>
        </w:rPr>
        <w:t>، 2012).</w:t>
      </w:r>
    </w:p>
    <w:p w14:paraId="2D9DBB2D" w14:textId="0DDF11E8" w:rsidR="009217EA" w:rsidRDefault="006A66D7" w:rsidP="00AD30FA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هرچند</w:t>
      </w:r>
      <w:r w:rsidR="009217EA">
        <w:rPr>
          <w:rFonts w:cs="B Nazanin" w:hint="cs"/>
          <w:sz w:val="28"/>
          <w:szCs w:val="28"/>
          <w:rtl/>
          <w:lang w:bidi="fa-IR"/>
        </w:rPr>
        <w:t xml:space="preserve"> تاثیر استفاده از ادبیات در سطوح متوسّطه به بالا بیشتر است، لازار راهکارهایی را پیشنهاد داده که بکارگیری ادبیات برای سطوح پایین‏تر نیز تاثیرگذار باشد</w:t>
      </w:r>
      <w:r w:rsidR="008E4BC4">
        <w:rPr>
          <w:rFonts w:cs="B Nazanin" w:hint="cs"/>
          <w:sz w:val="28"/>
          <w:szCs w:val="28"/>
          <w:rtl/>
          <w:lang w:bidi="fa-IR"/>
        </w:rPr>
        <w:t>.</w:t>
      </w:r>
      <w:r w:rsidR="009217EA">
        <w:rPr>
          <w:rFonts w:cs="B Nazanin" w:hint="cs"/>
          <w:sz w:val="28"/>
          <w:szCs w:val="28"/>
          <w:rtl/>
          <w:lang w:bidi="fa-IR"/>
        </w:rPr>
        <w:t xml:space="preserve"> به عنوان نمونه می‏توان به کاربرد شعر در آموزش زبان‏آموزان سطوح پایین به منظور یاددهی واژه‏ها و معرفی نقش جدید آنها، تقویت تمرین شفاهی و نوشتاری از طریق درگیر ساختن زبان‏آموزان با اشعار ساده و مبتنی بر روایت، جلب توجه زبان‏آموزان به قواعد دستوری، و آشنایی آنان با گونه‏های کاربردی غیراستاندارد زبان اشاره کرد (لازار، 1380: 158-169). وی همچنین بر این باور است که این امر (بکارگیری ادبیات برای فراگیران سطوح پایین) در مورد نمایشنامه نیز صادق است. بدین </w:t>
      </w:r>
      <w:r w:rsidR="009217EA">
        <w:rPr>
          <w:rFonts w:cs="B Nazanin" w:hint="cs"/>
          <w:sz w:val="28"/>
          <w:szCs w:val="28"/>
          <w:rtl/>
          <w:lang w:bidi="fa-IR"/>
        </w:rPr>
        <w:lastRenderedPageBreak/>
        <w:t xml:space="preserve">ترتیب که بهره‏گیری از این نوع می‏تواند به رشد مهارت نگارش و مکالمه‏ی زبان‏آموزان سطوح پایین بیانجامد </w:t>
      </w:r>
      <w:r w:rsidR="005012FF">
        <w:rPr>
          <w:rFonts w:cs="B Nazanin" w:hint="cs"/>
          <w:sz w:val="28"/>
          <w:szCs w:val="28"/>
          <w:rtl/>
          <w:lang w:bidi="fa-IR"/>
        </w:rPr>
        <w:t>(</w:t>
      </w:r>
      <w:r w:rsidR="00024D1C">
        <w:rPr>
          <w:rFonts w:cs="B Nazanin" w:hint="cs"/>
          <w:sz w:val="28"/>
          <w:szCs w:val="28"/>
          <w:rtl/>
          <w:lang w:bidi="fa-IR"/>
        </w:rPr>
        <w:t>همان</w:t>
      </w:r>
      <w:r w:rsidR="005012FF">
        <w:rPr>
          <w:rFonts w:cs="B Nazanin" w:hint="cs"/>
          <w:sz w:val="28"/>
          <w:szCs w:val="28"/>
          <w:rtl/>
          <w:lang w:bidi="fa-IR"/>
        </w:rPr>
        <w:t>: 218-223).</w:t>
      </w:r>
    </w:p>
    <w:p w14:paraId="7637EA58" w14:textId="641A6D69" w:rsidR="006A23CD" w:rsidRDefault="00BC1841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مزيت «رشد زباني» در به‏كارگيري </w:t>
      </w:r>
      <w:r w:rsidR="00134522">
        <w:rPr>
          <w:rFonts w:cs="B Nazanin" w:hint="cs"/>
          <w:sz w:val="28"/>
          <w:szCs w:val="28"/>
          <w:rtl/>
          <w:lang w:bidi="fa-IR"/>
        </w:rPr>
        <w:t>متون ادبي در آموزش زبان در مورد ادبيات كودك نيز صادق است. به عنوان نمونه، فرخنده‏كلات و همكاران ادبيات كودك را منبع مناسبي براي آموزش ساخت</w:t>
      </w:r>
      <w:r w:rsidR="00134522">
        <w:rPr>
          <w:rFonts w:cs="B Nazanin" w:hint="cs"/>
          <w:sz w:val="28"/>
          <w:szCs w:val="28"/>
          <w:rtl/>
          <w:cs/>
          <w:lang w:bidi="fa-IR"/>
        </w:rPr>
        <w:t xml:space="preserve">‎هاي نحوي به كودكان فارسي‏آموز قلمداد مي‏كنند و معتقدند كه با نگاهي اجمالي به آثار ادبي كودكان در زبان فارسي مي‏توان نمونه‏هاي مناسبي براي آموزش هر يك از ساخت‏هاي نحوي همچون امري، التزامي و... پيدا كرد </w:t>
      </w:r>
      <w:r w:rsidR="00134522">
        <w:rPr>
          <w:rFonts w:cs="B Nazanin" w:hint="cs"/>
          <w:sz w:val="28"/>
          <w:szCs w:val="28"/>
          <w:rtl/>
          <w:lang w:bidi="fa-IR"/>
        </w:rPr>
        <w:t xml:space="preserve">(فرخنده‏كلات و همكاران، 1393). بعلاوه، </w:t>
      </w:r>
      <w:r w:rsidR="00FD25C5">
        <w:rPr>
          <w:rFonts w:cs="B Nazanin" w:hint="cs"/>
          <w:sz w:val="28"/>
          <w:szCs w:val="28"/>
          <w:rtl/>
          <w:lang w:bidi="fa-IR"/>
        </w:rPr>
        <w:t>تكرار ساختارها، مفاهيم و واژه‏ها در ادبيات ك</w:t>
      </w:r>
      <w:r w:rsidR="00AD30FA">
        <w:rPr>
          <w:rFonts w:cs="B Nazanin" w:hint="cs"/>
          <w:sz w:val="28"/>
          <w:szCs w:val="28"/>
          <w:rtl/>
          <w:lang w:bidi="fa-IR"/>
        </w:rPr>
        <w:t xml:space="preserve">ودك به يادگيري زبان كمك مي‏كند و </w:t>
      </w:r>
      <w:r w:rsidR="00FD25C5">
        <w:rPr>
          <w:rFonts w:cs="B Nazanin" w:hint="cs"/>
          <w:sz w:val="28"/>
          <w:szCs w:val="28"/>
          <w:rtl/>
          <w:lang w:bidi="fa-IR"/>
        </w:rPr>
        <w:t>مي‏توان از اين مواد براي خواندن و گوش كردن گسترده نيز بهره جست</w:t>
      </w:r>
      <w:r w:rsidR="00134522">
        <w:rPr>
          <w:rFonts w:cs="B Nazanin" w:hint="cs"/>
          <w:sz w:val="28"/>
          <w:szCs w:val="28"/>
          <w:rtl/>
          <w:lang w:bidi="fa-IR"/>
        </w:rPr>
        <w:t xml:space="preserve"> (</w:t>
      </w:r>
      <w:r w:rsidR="00134522" w:rsidRPr="00AD30FA">
        <w:rPr>
          <w:rFonts w:cs="B Nazanin" w:hint="cs"/>
          <w:sz w:val="28"/>
          <w:szCs w:val="28"/>
          <w:rtl/>
          <w:lang w:bidi="fa-IR"/>
        </w:rPr>
        <w:t>فرجامي</w:t>
      </w:r>
      <w:r w:rsidR="00134522">
        <w:rPr>
          <w:rFonts w:cs="B Nazanin" w:hint="cs"/>
          <w:sz w:val="28"/>
          <w:szCs w:val="28"/>
          <w:rtl/>
          <w:lang w:bidi="fa-IR"/>
        </w:rPr>
        <w:t>، 1395).</w:t>
      </w:r>
    </w:p>
    <w:p w14:paraId="4FEF7A07" w14:textId="6E2AC395" w:rsidR="005F1CDA" w:rsidRPr="00054BFF" w:rsidRDefault="001B3C9C" w:rsidP="00E965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54BFF">
        <w:rPr>
          <w:rFonts w:cs="B Nazanin" w:hint="cs"/>
          <w:sz w:val="28"/>
          <w:szCs w:val="28"/>
          <w:rtl/>
          <w:lang w:bidi="fa-IR"/>
        </w:rPr>
        <w:t xml:space="preserve">البته 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>معايب</w:t>
      </w:r>
      <w:r w:rsidRPr="00054BFF">
        <w:rPr>
          <w:rFonts w:cs="B Nazanin" w:hint="cs"/>
          <w:sz w:val="28"/>
          <w:szCs w:val="28"/>
          <w:rtl/>
          <w:lang w:bidi="fa-IR"/>
        </w:rPr>
        <w:t xml:space="preserve">ي نيز براي استفاده 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>از ادبيات در آموزش زبان</w:t>
      </w:r>
      <w:r w:rsidR="006C56F4" w:rsidRPr="00054BFF">
        <w:rPr>
          <w:rFonts w:cs="B Nazanin" w:hint="cs"/>
          <w:sz w:val="28"/>
          <w:szCs w:val="28"/>
          <w:rtl/>
          <w:lang w:bidi="fa-IR"/>
        </w:rPr>
        <w:t xml:space="preserve"> ذكر شده كه به‏طورمستقيم، رشد زباني زبان‏آموزان را هدف </w:t>
      </w:r>
      <w:r w:rsidR="00FE2469">
        <w:rPr>
          <w:rFonts w:cs="B Nazanin" w:hint="cs"/>
          <w:sz w:val="28"/>
          <w:szCs w:val="28"/>
          <w:rtl/>
          <w:lang w:bidi="fa-IR"/>
        </w:rPr>
        <w:t>گرفته</w:t>
      </w:r>
      <w:r w:rsidR="006C56F4" w:rsidRPr="00054BFF">
        <w:rPr>
          <w:rFonts w:cs="B Nazanin" w:hint="cs"/>
          <w:sz w:val="28"/>
          <w:szCs w:val="28"/>
          <w:rtl/>
          <w:lang w:bidi="fa-IR"/>
        </w:rPr>
        <w:t xml:space="preserve"> است. به عنوان نمونه، 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>اوسالیوان دشواری واژگان متون ادبی</w:t>
      </w:r>
      <w:r w:rsidR="006C56F4" w:rsidRPr="00054BFF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 xml:space="preserve"> یکی از بزرگ‏ترین دلایلی </w:t>
      </w:r>
      <w:r w:rsidR="006C56F4" w:rsidRPr="00054BFF">
        <w:rPr>
          <w:rFonts w:cs="B Nazanin" w:hint="cs"/>
          <w:sz w:val="28"/>
          <w:szCs w:val="28"/>
          <w:rtl/>
          <w:lang w:bidi="fa-IR"/>
        </w:rPr>
        <w:t>قلمداد مي‏كند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 xml:space="preserve"> که می‏تواند استفاده از ادبیات در کلاس آموزش زبان را به چالش بکشد</w:t>
      </w:r>
      <w:r w:rsidR="006C56F4" w:rsidRPr="00054BFF">
        <w:rPr>
          <w:rFonts w:cs="B Nazanin" w:hint="cs"/>
          <w:sz w:val="28"/>
          <w:szCs w:val="28"/>
          <w:rtl/>
          <w:lang w:bidi="fa-IR"/>
        </w:rPr>
        <w:t xml:space="preserve"> (اوسالیوان، 1991) و 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>بر اساس نتایج پژوهش تسنین، 88 درصد از مدرسان بر این باور</w:t>
      </w:r>
      <w:r w:rsidR="00E9659C">
        <w:rPr>
          <w:rFonts w:cs="B Nazanin" w:hint="cs"/>
          <w:sz w:val="28"/>
          <w:szCs w:val="28"/>
          <w:rtl/>
          <w:lang w:bidi="fa-IR"/>
        </w:rPr>
        <w:t>ند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 xml:space="preserve"> که سطح زبانی دشوار می‏تواند به مانعی برای یادگیری فراگیران تبدیل شود (تسنین، 2010).</w:t>
      </w:r>
      <w:r w:rsidR="00054BFF" w:rsidRPr="00054BF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>خطیب و همکاران نيز اشکالاتی را از سوی منتقدان به فرایند آموزش زبان انگل</w:t>
      </w:r>
      <w:r w:rsidR="00054BFF" w:rsidRPr="00054BFF">
        <w:rPr>
          <w:rFonts w:cs="B Nazanin" w:hint="cs"/>
          <w:sz w:val="28"/>
          <w:szCs w:val="28"/>
          <w:rtl/>
          <w:lang w:bidi="fa-IR"/>
        </w:rPr>
        <w:t>یسی از طریق ادبیات مطرح می‏كنن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>د که</w:t>
      </w:r>
      <w:r w:rsidR="002B23BA">
        <w:rPr>
          <w:rFonts w:cs="B Nazanin" w:hint="cs"/>
          <w:sz w:val="28"/>
          <w:szCs w:val="28"/>
          <w:rtl/>
          <w:lang w:bidi="fa-IR"/>
        </w:rPr>
        <w:t xml:space="preserve"> پيچيدگي زباني </w:t>
      </w:r>
      <w:r w:rsidR="00E9659C">
        <w:rPr>
          <w:rFonts w:cs="B Nazanin" w:hint="cs"/>
          <w:sz w:val="28"/>
          <w:szCs w:val="28"/>
          <w:rtl/>
          <w:lang w:bidi="fa-IR"/>
        </w:rPr>
        <w:t>و انحراف از هنجارهاي زبان معيار (به‏ويژه در اشعار قديمي)، عدم كاربرد واژه‏هاي متون ادبي قديمي در انگليسي امروزي، انحراف متون ادبي از هنجارهاي نظام آواشناختي و واج‏شناختي، و تغييرشمول معنايي برخي واژه‏هاي اين متون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 xml:space="preserve"> از </w:t>
      </w:r>
      <w:r w:rsidR="00E9659C">
        <w:rPr>
          <w:rFonts w:cs="B Nazanin" w:hint="cs"/>
          <w:sz w:val="28"/>
          <w:szCs w:val="28"/>
          <w:rtl/>
          <w:lang w:bidi="fa-IR"/>
        </w:rPr>
        <w:t>آن جمله‏اند</w:t>
      </w:r>
      <w:r w:rsidR="005F1CDA" w:rsidRPr="00054BFF">
        <w:rPr>
          <w:rFonts w:cs="B Nazanin" w:hint="cs"/>
          <w:sz w:val="28"/>
          <w:szCs w:val="28"/>
          <w:rtl/>
          <w:cs/>
          <w:lang w:bidi="fa-IR"/>
        </w:rPr>
        <w:t xml:space="preserve"> 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>(خطیب و همکاران، 2011)</w:t>
      </w:r>
      <w:r w:rsidR="005F1CDA" w:rsidRPr="00054BFF">
        <w:rPr>
          <w:rFonts w:cs="B Nazanin" w:hint="cs"/>
          <w:sz w:val="28"/>
          <w:szCs w:val="28"/>
          <w:rtl/>
          <w:cs/>
          <w:lang w:bidi="fa-IR"/>
        </w:rPr>
        <w:t>.</w:t>
      </w:r>
      <w:r w:rsidR="00E9659C">
        <w:rPr>
          <w:rFonts w:cs="B Nazanin" w:hint="cs"/>
          <w:sz w:val="28"/>
          <w:szCs w:val="28"/>
          <w:rtl/>
          <w:cs/>
          <w:lang w:bidi="fa-IR"/>
        </w:rPr>
        <w:t xml:space="preserve"> 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>نتایج پژوهش ابوختّاله در مدارس دوزبانه‏ی متوسطه</w:t>
      </w:r>
      <w:r w:rsidR="005F1CDA" w:rsidRPr="00054BFF">
        <w:rPr>
          <w:rFonts w:cs="B Nazanin" w:hint="cs"/>
          <w:sz w:val="28"/>
          <w:szCs w:val="28"/>
          <w:rtl/>
          <w:cs/>
          <w:lang w:bidi="fa-IR"/>
        </w:rPr>
        <w:t>‎ی لیبی نیز، بیانگر مشکلاتی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 xml:space="preserve"> همچون دشواری ساختار</w:t>
      </w:r>
      <w:r w:rsidR="00E9659C">
        <w:rPr>
          <w:rFonts w:cs="B Nazanin" w:hint="cs"/>
          <w:sz w:val="28"/>
          <w:szCs w:val="28"/>
          <w:rtl/>
          <w:lang w:bidi="fa-IR"/>
        </w:rPr>
        <w:t>ي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 xml:space="preserve"> پاره‏ای از متون ادبی</w:t>
      </w:r>
      <w:r w:rsidR="00E9659C">
        <w:rPr>
          <w:rFonts w:cs="B Nazanin" w:hint="cs"/>
          <w:sz w:val="28"/>
          <w:szCs w:val="28"/>
          <w:rtl/>
          <w:lang w:bidi="fa-IR"/>
        </w:rPr>
        <w:t>،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 xml:space="preserve"> و نامانوس بودن واژه‏ها و ساختارهای دستوری برخی</w:t>
      </w:r>
      <w:r w:rsidR="00E9659C">
        <w:rPr>
          <w:rFonts w:cs="B Nazanin" w:hint="cs"/>
          <w:sz w:val="28"/>
          <w:szCs w:val="28"/>
          <w:rtl/>
          <w:lang w:bidi="fa-IR"/>
        </w:rPr>
        <w:t xml:space="preserve"> از اين</w:t>
      </w:r>
      <w:r w:rsidR="005F1CDA" w:rsidRPr="00054BFF">
        <w:rPr>
          <w:rFonts w:cs="B Nazanin" w:hint="cs"/>
          <w:sz w:val="28"/>
          <w:szCs w:val="28"/>
          <w:rtl/>
          <w:lang w:bidi="fa-IR"/>
        </w:rPr>
        <w:t xml:space="preserve"> متون است (ابوختّاله، 2014). </w:t>
      </w:r>
    </w:p>
    <w:p w14:paraId="6D36E914" w14:textId="16209712" w:rsidR="00FB4351" w:rsidRPr="00CC3ABA" w:rsidRDefault="00CC3ABA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D30FA">
        <w:rPr>
          <w:rFonts w:cs="B Nazanin" w:hint="cs"/>
          <w:b/>
          <w:bCs/>
          <w:sz w:val="28"/>
          <w:szCs w:val="28"/>
          <w:rtl/>
          <w:lang w:bidi="fa-IR"/>
        </w:rPr>
        <w:t xml:space="preserve">2-3- </w:t>
      </w:r>
      <w:r w:rsidR="00FB4351" w:rsidRPr="00AD30FA">
        <w:rPr>
          <w:rFonts w:cs="B Nazanin" w:hint="cs"/>
          <w:b/>
          <w:bCs/>
          <w:sz w:val="28"/>
          <w:szCs w:val="28"/>
          <w:rtl/>
          <w:lang w:bidi="fa-IR"/>
        </w:rPr>
        <w:t>آشنايي فرهنگي</w:t>
      </w:r>
    </w:p>
    <w:p w14:paraId="39FCD17C" w14:textId="2513ACF9" w:rsidR="00D12AD9" w:rsidRDefault="008E4BC4" w:rsidP="00970D7B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يكي از مهم‏ترين كاركردهاي متون ادبي در آموزش زبان‏ها، كاركرد فرهنگي اين دسته از متون است كه آشنايي فراگيران را ب</w:t>
      </w:r>
      <w:r w:rsidR="00D12AD9">
        <w:rPr>
          <w:rFonts w:cs="B Nazanin" w:hint="cs"/>
          <w:sz w:val="28"/>
          <w:szCs w:val="28"/>
          <w:rtl/>
          <w:lang w:bidi="fa-IR"/>
        </w:rPr>
        <w:t>ا فرهنگ جامعه‏ي زباني مقصد رقم مي‏زند؛ چراكه به واسطه‏ی قرار گرفتن در معرض متون ادبی، زبان‏آموزان بافت‏های اجتماعی و تاریخی رویدادها را درک کرده، از این راه با فرهنگ</w:t>
      </w:r>
      <w:r w:rsidR="0041691E">
        <w:rPr>
          <w:rFonts w:cs="B Nazanin" w:hint="cs"/>
          <w:sz w:val="28"/>
          <w:szCs w:val="28"/>
          <w:rtl/>
          <w:lang w:bidi="fa-IR"/>
        </w:rPr>
        <w:t xml:space="preserve"> زبان مقصد</w:t>
      </w:r>
      <w:r w:rsidR="00D12AD9">
        <w:rPr>
          <w:rFonts w:cs="B Nazanin" w:hint="cs"/>
          <w:sz w:val="28"/>
          <w:szCs w:val="28"/>
          <w:rtl/>
          <w:lang w:bidi="fa-IR"/>
        </w:rPr>
        <w:t xml:space="preserve"> آشنا می‏شوند (کشاورز، 2012). در واقع، ادبيات هر ملتي منبع ارزنده‏اي از ارزش‏ها و پديده‏هاي فرهنگي جهان است و انتخاب آن به عنوان مواد آموزشي مي‏تواند فرايند زبان‏آموزي را جذاب، قابل‏فهم و قابل‏پذيرش </w:t>
      </w:r>
      <w:r w:rsidR="00AD3FD7">
        <w:rPr>
          <w:rFonts w:cs="B Nazanin" w:hint="cs"/>
          <w:sz w:val="28"/>
          <w:szCs w:val="28"/>
          <w:rtl/>
          <w:lang w:bidi="fa-IR"/>
        </w:rPr>
        <w:t>كند</w:t>
      </w:r>
      <w:r w:rsidR="00D12AD9">
        <w:rPr>
          <w:rFonts w:cs="B Nazanin" w:hint="cs"/>
          <w:sz w:val="28"/>
          <w:szCs w:val="28"/>
          <w:rtl/>
          <w:lang w:bidi="fa-IR"/>
        </w:rPr>
        <w:t xml:space="preserve"> (فرخنده‏كلات و همكاران، 1393). ادبیات غالباً در ارتباط با اطلاعات اجتماعی- فرهنگی</w:t>
      </w:r>
      <w:r w:rsidR="00D12AD9">
        <w:rPr>
          <w:rStyle w:val="FootnoteReference"/>
          <w:rFonts w:cs="B Nazanin"/>
          <w:sz w:val="28"/>
          <w:szCs w:val="28"/>
          <w:rtl/>
          <w:lang w:bidi="fa-IR"/>
        </w:rPr>
        <w:footnoteReference w:id="14"/>
      </w:r>
      <w:r w:rsidR="00D12AD9">
        <w:rPr>
          <w:rFonts w:cs="B Nazanin" w:hint="cs"/>
          <w:sz w:val="28"/>
          <w:szCs w:val="28"/>
          <w:rtl/>
          <w:lang w:bidi="fa-IR"/>
        </w:rPr>
        <w:t xml:space="preserve"> زبان خارجی </w:t>
      </w:r>
      <w:r w:rsidR="00970D7B">
        <w:rPr>
          <w:rFonts w:cs="B Nazanin" w:hint="cs"/>
          <w:sz w:val="28"/>
          <w:szCs w:val="28"/>
          <w:rtl/>
          <w:lang w:bidi="fa-IR"/>
        </w:rPr>
        <w:t>همانند</w:t>
      </w:r>
      <w:r w:rsidR="00D12AD9">
        <w:rPr>
          <w:rFonts w:cs="B Nazanin" w:hint="cs"/>
          <w:sz w:val="28"/>
          <w:szCs w:val="28"/>
          <w:rtl/>
          <w:lang w:bidi="fa-IR"/>
        </w:rPr>
        <w:t xml:space="preserve"> یک وسیله‏ی </w:t>
      </w:r>
      <w:r w:rsidR="00E9659C">
        <w:rPr>
          <w:rFonts w:cs="B Nazanin" w:hint="cs"/>
          <w:sz w:val="28"/>
          <w:szCs w:val="28"/>
          <w:rtl/>
          <w:lang w:bidi="fa-IR"/>
        </w:rPr>
        <w:lastRenderedPageBreak/>
        <w:t>نقلیه عمل می‏کند؛ بدین‏</w:t>
      </w:r>
      <w:r w:rsidR="00D12AD9">
        <w:rPr>
          <w:rFonts w:cs="B Nazanin" w:hint="cs"/>
          <w:sz w:val="28"/>
          <w:szCs w:val="28"/>
          <w:rtl/>
          <w:lang w:bidi="fa-IR"/>
        </w:rPr>
        <w:t>معنا که با بالا بردن آگاهی زبان‏آموزان از تفاوت‏های فرهنگی و اجتماعی، آنان را یاری می‏دهد تا این تفاوت‏</w:t>
      </w:r>
      <w:r w:rsidR="00E9659C">
        <w:rPr>
          <w:rFonts w:cs="B Nazanin" w:hint="cs"/>
          <w:sz w:val="28"/>
          <w:szCs w:val="28"/>
          <w:rtl/>
          <w:lang w:bidi="fa-IR"/>
        </w:rPr>
        <w:t>ها را درک کرده، بپذیرند، و بدین‏</w:t>
      </w:r>
      <w:r w:rsidR="00D12AD9">
        <w:rPr>
          <w:rFonts w:cs="B Nazanin" w:hint="cs"/>
          <w:sz w:val="28"/>
          <w:szCs w:val="28"/>
          <w:rtl/>
          <w:lang w:bidi="fa-IR"/>
        </w:rPr>
        <w:t>ترتیب، فرایند گسترش توانش ارتباط بین‏فرهنگی آنان را تسهیل می‏كند (دیمیتروا ژوزلوا، 2015). ادبیات همچنين می‏تواند به رشد مهارت‏های تفکّر انتقادی</w:t>
      </w:r>
      <w:r w:rsidR="00D12AD9">
        <w:rPr>
          <w:rStyle w:val="FootnoteReference"/>
          <w:rFonts w:cs="B Nazanin"/>
          <w:sz w:val="28"/>
          <w:szCs w:val="28"/>
          <w:rtl/>
          <w:lang w:bidi="fa-IR"/>
        </w:rPr>
        <w:footnoteReference w:id="15"/>
      </w:r>
      <w:r w:rsidR="00D12AD9">
        <w:rPr>
          <w:rFonts w:cs="B Nazanin" w:hint="cs"/>
          <w:sz w:val="28"/>
          <w:szCs w:val="28"/>
          <w:rtl/>
          <w:lang w:bidi="fa-IR"/>
        </w:rPr>
        <w:t xml:space="preserve"> فراگیران زبان دوم منجر شود؛ به گونه‏ای که بتوانند شباهت‏های فرهنگی را درک کنند و تفاوت‏های میان فرهنگ خودی و بیگانه را تحمّل کرده، به این باور دست یابند که هیچ‏کس به تنهایی راه درست تفکّر را نمی</w:t>
      </w:r>
      <w:r w:rsidR="00D12AD9">
        <w:rPr>
          <w:rFonts w:cs="B Nazanin" w:hint="cs"/>
          <w:sz w:val="28"/>
          <w:szCs w:val="28"/>
          <w:rtl/>
          <w:cs/>
          <w:lang w:bidi="fa-IR"/>
        </w:rPr>
        <w:t>‎داند و هیچ جامعه‏ای نمی‏تواند مدّعی شود برای تمام مجهولات، پاسخ</w:t>
      </w:r>
      <w:r w:rsidR="00D12AD9">
        <w:rPr>
          <w:rFonts w:cs="B Nazanin" w:hint="cs"/>
          <w:sz w:val="28"/>
          <w:szCs w:val="28"/>
          <w:rtl/>
          <w:lang w:bidi="fa-IR"/>
        </w:rPr>
        <w:t xml:space="preserve"> درستی دارد، و این‏گونه است که چشم‏انداز</w:t>
      </w:r>
      <w:r w:rsidR="00D12AD9">
        <w:rPr>
          <w:rStyle w:val="FootnoteReference"/>
          <w:rFonts w:cs="B Nazanin"/>
          <w:sz w:val="28"/>
          <w:szCs w:val="28"/>
          <w:rtl/>
          <w:lang w:bidi="fa-IR"/>
        </w:rPr>
        <w:footnoteReference w:id="16"/>
      </w:r>
      <w:r w:rsidR="00D12AD9">
        <w:rPr>
          <w:rFonts w:cs="B Nazanin" w:hint="cs"/>
          <w:sz w:val="28"/>
          <w:szCs w:val="28"/>
          <w:rtl/>
          <w:lang w:bidi="fa-IR"/>
        </w:rPr>
        <w:t xml:space="preserve"> فرهنگی سایر جوامع، بینش ما از دنیایمان را شکل می‏دهد (باتلِر، 2006؛ و لِهی و لو، 1997: 222؛ نقل از عامر، 2012) و زبان‏آموزان به واسطه‏ی بکارگیری بافت‏های غنی و اصیلی</w:t>
      </w:r>
      <w:r w:rsidR="00D12AD9">
        <w:rPr>
          <w:rStyle w:val="FootnoteReference"/>
          <w:rFonts w:cs="B Nazanin"/>
          <w:sz w:val="28"/>
          <w:szCs w:val="28"/>
          <w:rtl/>
          <w:lang w:bidi="fa-IR"/>
        </w:rPr>
        <w:footnoteReference w:id="17"/>
      </w:r>
      <w:r w:rsidR="00D12AD9">
        <w:rPr>
          <w:rFonts w:cs="B Nazanin" w:hint="cs"/>
          <w:sz w:val="28"/>
          <w:szCs w:val="28"/>
          <w:rtl/>
          <w:lang w:bidi="fa-IR"/>
        </w:rPr>
        <w:t xml:space="preserve"> که ارزش‏ها و سنت‏های فرهنگی آنان را در تقابل با سایر فرهنگ‏ها قرار می‏دهد، با مفاهیم آشنا می‏شوند، مشکلات زندگی واقعی را می‏شناسند، علت‏ها و راهکارها را کشف می‏کنند، ارزش‏ها و سبک‏های زندگی خود را با ارزش‏ها وسبک‏های زندگی سایر فرهنگ‏ها مقایسه می‏کنند، به دوری از نژادپرستی</w:t>
      </w:r>
      <w:r w:rsidR="00D12AD9">
        <w:rPr>
          <w:rStyle w:val="FootnoteReference"/>
          <w:rFonts w:cs="B Nazanin"/>
          <w:sz w:val="28"/>
          <w:szCs w:val="28"/>
          <w:rtl/>
          <w:lang w:bidi="fa-IR"/>
        </w:rPr>
        <w:footnoteReference w:id="18"/>
      </w:r>
      <w:r w:rsidR="00D12AD9">
        <w:rPr>
          <w:rFonts w:cs="B Nazanin" w:hint="cs"/>
          <w:sz w:val="28"/>
          <w:szCs w:val="28"/>
          <w:rtl/>
          <w:lang w:bidi="fa-IR"/>
        </w:rPr>
        <w:t xml:space="preserve"> تشویق می‏شوند و توانش بین‏فرهنگیِ</w:t>
      </w:r>
      <w:r w:rsidR="00D12AD9">
        <w:rPr>
          <w:rStyle w:val="FootnoteReference"/>
          <w:rFonts w:cs="B Nazanin"/>
          <w:sz w:val="28"/>
          <w:szCs w:val="28"/>
          <w:rtl/>
          <w:lang w:bidi="fa-IR"/>
        </w:rPr>
        <w:footnoteReference w:id="19"/>
      </w:r>
      <w:r w:rsidR="00D12AD9">
        <w:rPr>
          <w:rFonts w:cs="B Nazanin" w:hint="cs"/>
          <w:sz w:val="28"/>
          <w:szCs w:val="28"/>
          <w:rtl/>
          <w:lang w:bidi="fa-IR"/>
        </w:rPr>
        <w:t xml:space="preserve"> آنان افزایش می‏یابد (عامر، 2012).</w:t>
      </w:r>
    </w:p>
    <w:p w14:paraId="301100CC" w14:textId="64F1D461" w:rsidR="00B07B19" w:rsidRPr="005F5B57" w:rsidRDefault="00D12AD9" w:rsidP="0010131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کشاورز بر این باور است که ادبیات دانش فرهنگی و جامعه‏شناختی زبان‏آموزان را که به راحتی از سایر منابع به دست نمی‏آید، بالا می‏برد و بستر و منابع خوبی را برای بروز و ظهور فعالیت</w:t>
      </w:r>
      <w:r>
        <w:rPr>
          <w:rFonts w:cs="B Nazanin" w:hint="cs"/>
          <w:sz w:val="28"/>
          <w:szCs w:val="28"/>
          <w:rtl/>
          <w:cs/>
          <w:lang w:bidi="fa-IR"/>
        </w:rPr>
        <w:t>‎های فرهنگی فراهم می‏آورد. به اعتقاد وی، یک داستان انگلیسی خوب، فقط زبان‏آموزان را ا</w:t>
      </w:r>
      <w:r w:rsidR="00E9659C">
        <w:rPr>
          <w:rFonts w:cs="B Nazanin" w:hint="cs"/>
          <w:sz w:val="28"/>
          <w:szCs w:val="28"/>
          <w:rtl/>
          <w:cs/>
          <w:lang w:bidi="fa-IR"/>
        </w:rPr>
        <w:t>ز روند شکل‏گیری و سیر یک رویداد</w:t>
      </w:r>
      <w:r>
        <w:rPr>
          <w:rFonts w:cs="B Nazanin" w:hint="cs"/>
          <w:sz w:val="28"/>
          <w:szCs w:val="28"/>
          <w:rtl/>
          <w:cs/>
          <w:lang w:bidi="fa-IR"/>
        </w:rPr>
        <w:t xml:space="preserve"> آگاه نمی‏سازد، بلکه </w:t>
      </w:r>
      <w:r>
        <w:rPr>
          <w:rFonts w:cs="B Nazanin" w:hint="cs"/>
          <w:sz w:val="28"/>
          <w:szCs w:val="28"/>
          <w:rtl/>
          <w:lang w:bidi="fa-IR"/>
        </w:rPr>
        <w:t>آنها را به بینشی از جامعه و فرهنگ انگلیسی رهنمون می‏شود. از دیگر سو</w:t>
      </w:r>
      <w:r w:rsidR="00C41E4C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عرضه‏ی متون ادبی به زبان‏آموزان آنان را قادر می‏سازد بتوانند فرهنگ دیگران را در ا</w:t>
      </w:r>
      <w:r w:rsidR="00C41E4C">
        <w:rPr>
          <w:rFonts w:cs="B Nazanin" w:hint="cs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 xml:space="preserve">تباطات بین‏المللی خود لحاظ کنند؛ از این رو وی پیشنهاد می‏کند برنامه‏ی درسی فراگیران به گونه‏ای طراحی شود که متون ادبی در آموزش زبان گنجانده شود (کشاورز، 2012). </w:t>
      </w:r>
      <w:r w:rsidR="006B537A">
        <w:rPr>
          <w:rFonts w:ascii="Calibri" w:hAnsi="Calibri" w:cs="B Nazanin" w:hint="cs"/>
          <w:sz w:val="28"/>
          <w:szCs w:val="28"/>
          <w:rtl/>
          <w:lang w:bidi="fa-IR"/>
        </w:rPr>
        <w:t>آذری نجف</w:t>
      </w:r>
      <w:r w:rsidR="006B537A">
        <w:rPr>
          <w:rFonts w:ascii="Calibri" w:hAnsi="Calibri" w:cs="B Nazanin" w:hint="cs"/>
          <w:sz w:val="28"/>
          <w:szCs w:val="28"/>
          <w:rtl/>
          <w:cs/>
          <w:lang w:bidi="fa-IR"/>
        </w:rPr>
        <w:t>‎آباد بزرگ‏ترین فایده‏ی مطالعه‏ی متون ادبی در فرایند زبان‏آموزی را افزایش ذوق ادبی زبان‏آموز</w:t>
      </w:r>
      <w:r w:rsidR="006B537A">
        <w:rPr>
          <w:rFonts w:ascii="Calibri" w:hAnsi="Calibri" w:cs="B Nazanin" w:hint="cs"/>
          <w:sz w:val="28"/>
          <w:szCs w:val="28"/>
          <w:rtl/>
          <w:lang w:bidi="fa-IR"/>
        </w:rPr>
        <w:t xml:space="preserve">ان و نفوذ عمیق‏تر آنان در فرهنگ کشور زبان مقصد </w:t>
      </w:r>
      <w:r w:rsidR="00C41E4C">
        <w:rPr>
          <w:rFonts w:ascii="Calibri" w:hAnsi="Calibri" w:cs="B Nazanin" w:hint="cs"/>
          <w:sz w:val="28"/>
          <w:szCs w:val="28"/>
          <w:rtl/>
          <w:lang w:bidi="fa-IR"/>
        </w:rPr>
        <w:t>تلقی می‏كند</w:t>
      </w:r>
      <w:r w:rsidR="006B537A">
        <w:rPr>
          <w:rFonts w:ascii="Calibri" w:hAnsi="Calibri" w:cs="B Nazanin" w:hint="cs"/>
          <w:sz w:val="28"/>
          <w:szCs w:val="28"/>
          <w:rtl/>
          <w:lang w:bidi="fa-IR"/>
        </w:rPr>
        <w:t xml:space="preserve"> (</w:t>
      </w:r>
      <w:r w:rsidR="006B537A" w:rsidRPr="00C41E4C">
        <w:rPr>
          <w:rFonts w:ascii="Calibri" w:hAnsi="Calibri" w:cs="B Nazanin" w:hint="cs"/>
          <w:sz w:val="28"/>
          <w:szCs w:val="28"/>
          <w:rtl/>
          <w:lang w:bidi="fa-IR"/>
        </w:rPr>
        <w:t>آذری</w:t>
      </w:r>
      <w:r w:rsidR="006B537A">
        <w:rPr>
          <w:rFonts w:ascii="Calibri" w:hAnsi="Calibri" w:cs="B Nazanin" w:hint="cs"/>
          <w:sz w:val="28"/>
          <w:szCs w:val="28"/>
          <w:rtl/>
          <w:lang w:bidi="fa-IR"/>
        </w:rPr>
        <w:t xml:space="preserve"> نجف</w:t>
      </w:r>
      <w:r w:rsidR="006B537A">
        <w:rPr>
          <w:rFonts w:ascii="Calibri" w:hAnsi="Calibri" w:cs="B Nazanin" w:hint="cs"/>
          <w:sz w:val="28"/>
          <w:szCs w:val="28"/>
          <w:rtl/>
          <w:cs/>
          <w:lang w:bidi="fa-IR"/>
        </w:rPr>
        <w:t>‎</w:t>
      </w:r>
      <w:r w:rsidR="00EB2B7E">
        <w:rPr>
          <w:rFonts w:ascii="Calibri" w:hAnsi="Calibri" w:cs="B Nazanin" w:hint="cs"/>
          <w:sz w:val="28"/>
          <w:szCs w:val="28"/>
          <w:rtl/>
          <w:cs/>
          <w:lang w:bidi="fa-IR"/>
        </w:rPr>
        <w:t>آباد، 1362) و</w:t>
      </w:r>
      <w:r w:rsidR="00C41E4C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0880">
        <w:rPr>
          <w:rFonts w:cs="B Nazanin" w:hint="cs"/>
          <w:sz w:val="28"/>
          <w:szCs w:val="28"/>
          <w:rtl/>
          <w:lang w:bidi="fa-IR"/>
        </w:rPr>
        <w:t xml:space="preserve">خطیب و همکاران </w:t>
      </w:r>
      <w:r w:rsidR="00F70880">
        <w:rPr>
          <w:rFonts w:cs="B Nazanin" w:hint="cs"/>
          <w:sz w:val="28"/>
          <w:szCs w:val="28"/>
          <w:rtl/>
          <w:cs/>
          <w:lang w:bidi="fa-IR"/>
        </w:rPr>
        <w:t>افزایش آگاهی فرهنگی و میان‏فرهنگی زبان‏آموزان</w:t>
      </w:r>
      <w:r w:rsidR="00F70880">
        <w:rPr>
          <w:rFonts w:cs="B Nazanin" w:hint="cs"/>
          <w:sz w:val="28"/>
          <w:szCs w:val="28"/>
          <w:rtl/>
          <w:lang w:bidi="fa-IR"/>
        </w:rPr>
        <w:t xml:space="preserve"> را از جمله مزاياي بهره‏گيري از ادبيات در آموزش زبان قلمداد مي‏كنند (</w:t>
      </w:r>
      <w:r w:rsidR="00F70880" w:rsidRPr="00C41E4C">
        <w:rPr>
          <w:rFonts w:cs="B Nazanin" w:hint="cs"/>
          <w:sz w:val="28"/>
          <w:szCs w:val="28"/>
          <w:rtl/>
          <w:lang w:bidi="fa-IR"/>
        </w:rPr>
        <w:t>خطیب</w:t>
      </w:r>
      <w:r w:rsidR="00F70880">
        <w:rPr>
          <w:rFonts w:cs="B Nazanin" w:hint="cs"/>
          <w:sz w:val="28"/>
          <w:szCs w:val="28"/>
          <w:rtl/>
          <w:lang w:bidi="fa-IR"/>
        </w:rPr>
        <w:t xml:space="preserve"> و همکاران، 2011).</w:t>
      </w:r>
    </w:p>
    <w:p w14:paraId="3D041B76" w14:textId="4E724996" w:rsidR="00B07B19" w:rsidRDefault="00B07B19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غنای ادبیات از منظر جامعه‏شناسی زبان</w:t>
      </w:r>
      <w:r>
        <w:rPr>
          <w:rStyle w:val="FootnoteReference"/>
          <w:rFonts w:cs="B Nazanin"/>
          <w:sz w:val="28"/>
          <w:szCs w:val="28"/>
          <w:rtl/>
          <w:lang w:bidi="fa-IR"/>
        </w:rPr>
        <w:footnoteReference w:id="20"/>
      </w:r>
      <w:r>
        <w:rPr>
          <w:rFonts w:cs="B Nazanin" w:hint="cs"/>
          <w:sz w:val="28"/>
          <w:szCs w:val="28"/>
          <w:rtl/>
          <w:lang w:bidi="fa-IR"/>
        </w:rPr>
        <w:t xml:space="preserve"> از دیگر دلایلی است که بکارگیری ادبیات در آم</w:t>
      </w:r>
      <w:r w:rsidR="00AD3FD7">
        <w:rPr>
          <w:rFonts w:cs="B Nazanin" w:hint="cs"/>
          <w:sz w:val="28"/>
          <w:szCs w:val="28"/>
          <w:rtl/>
          <w:lang w:bidi="fa-IR"/>
        </w:rPr>
        <w:t>وزش و یادگیری زبان را توجیه می‏كند</w:t>
      </w:r>
      <w:r>
        <w:rPr>
          <w:rFonts w:cs="B Nazanin" w:hint="cs"/>
          <w:sz w:val="28"/>
          <w:szCs w:val="28"/>
          <w:rtl/>
          <w:lang w:bidi="fa-IR"/>
        </w:rPr>
        <w:t xml:space="preserve">؛ چراکه از یک سو ویژگی‏های زبانی طبقات اجتماعی و نواحی جغرافیای فرهنگی در ادبیات </w:t>
      </w:r>
      <w:r>
        <w:rPr>
          <w:rFonts w:cs="B Nazanin" w:hint="cs"/>
          <w:sz w:val="28"/>
          <w:szCs w:val="28"/>
          <w:rtl/>
          <w:lang w:bidi="fa-IR"/>
        </w:rPr>
        <w:lastRenderedPageBreak/>
        <w:t>بازتاب می‏یابد و از دیگر سو شاهد تفاوت گفتار مردم در موقعیت‏ها، مناسبت‏ها و اماکن مختلف (رسمی، غیررسمی، محاوره‏ای و...) در ادبیات هستیم (عامر، 2012).</w:t>
      </w:r>
    </w:p>
    <w:p w14:paraId="5D33D547" w14:textId="21782C64" w:rsidR="00B02231" w:rsidRDefault="00101319" w:rsidP="00EB2B7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ميان اظهارات صاحب</w:t>
      </w:r>
      <w:r w:rsidR="00EB2B7E">
        <w:rPr>
          <w:rFonts w:cs="B Nazanin" w:hint="cs"/>
          <w:sz w:val="28"/>
          <w:szCs w:val="28"/>
          <w:rtl/>
          <w:lang w:bidi="fa-IR"/>
        </w:rPr>
        <w:t>‏</w:t>
      </w:r>
      <w:r>
        <w:rPr>
          <w:rFonts w:cs="B Nazanin" w:hint="cs"/>
          <w:sz w:val="28"/>
          <w:szCs w:val="28"/>
          <w:rtl/>
          <w:lang w:bidi="fa-IR"/>
        </w:rPr>
        <w:t>نظران حوزه‏ي آموزش زبان از طريق ادبيات</w:t>
      </w:r>
      <w:r w:rsidR="00C46A5D">
        <w:rPr>
          <w:rFonts w:cs="B Nazanin" w:hint="cs"/>
          <w:sz w:val="28"/>
          <w:szCs w:val="28"/>
          <w:rtl/>
          <w:lang w:bidi="fa-IR"/>
        </w:rPr>
        <w:t>، شبهاتي نيز در مورد فوايد فرهنگي متون ادبي به‏كارگرفته‏شده در آموزش زبان مطرح شده كه گزاره‏ی لازار از آن جمله است.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46A5D">
        <w:rPr>
          <w:rFonts w:cs="B Nazanin" w:hint="cs"/>
          <w:sz w:val="28"/>
          <w:szCs w:val="28"/>
          <w:rtl/>
          <w:lang w:bidi="fa-IR"/>
        </w:rPr>
        <w:t>وی</w:t>
      </w:r>
      <w:r w:rsidR="00B02231">
        <w:rPr>
          <w:rFonts w:cs="B Nazanin" w:hint="cs"/>
          <w:sz w:val="28"/>
          <w:szCs w:val="28"/>
          <w:rtl/>
          <w:lang w:bidi="fa-IR"/>
        </w:rPr>
        <w:t xml:space="preserve"> بر این باور است که ادبیات دسترسی فراگیران را به فرهنگ مردم زبان مقصد فراهم می‏آورد، ولی این نکته بسیار پیچیده است و نمی‏توان به سادگی در مورد را</w:t>
      </w:r>
      <w:r w:rsidR="00C46A5D">
        <w:rPr>
          <w:rFonts w:cs="B Nazanin" w:hint="cs"/>
          <w:sz w:val="28"/>
          <w:szCs w:val="28"/>
          <w:rtl/>
          <w:lang w:bidi="fa-IR"/>
        </w:rPr>
        <w:t>بطه‏ی میان ادبیات و فرهنگ اظهار</w:t>
      </w:r>
      <w:r w:rsidR="00B02231">
        <w:rPr>
          <w:rFonts w:cs="B Nazanin" w:hint="cs"/>
          <w:sz w:val="28"/>
          <w:szCs w:val="28"/>
          <w:rtl/>
          <w:lang w:bidi="fa-IR"/>
        </w:rPr>
        <w:t xml:space="preserve">نظر </w:t>
      </w:r>
      <w:r w:rsidR="00C46A5D">
        <w:rPr>
          <w:rFonts w:cs="B Nazanin" w:hint="cs"/>
          <w:sz w:val="28"/>
          <w:szCs w:val="28"/>
          <w:rtl/>
          <w:lang w:bidi="fa-IR"/>
        </w:rPr>
        <w:t>کرد</w:t>
      </w:r>
      <w:r w:rsidR="00B02231">
        <w:rPr>
          <w:rFonts w:cs="B Nazanin" w:hint="cs"/>
          <w:sz w:val="28"/>
          <w:szCs w:val="28"/>
          <w:rtl/>
          <w:lang w:bidi="fa-IR"/>
        </w:rPr>
        <w:t>؛ چراکه از یک سو تعداد اندکی از رمان‏ها و اشعار، مبتنی بر وقای</w:t>
      </w:r>
      <w:r w:rsidR="00EB2B7E">
        <w:rPr>
          <w:rFonts w:cs="B Nazanin" w:hint="cs"/>
          <w:sz w:val="28"/>
          <w:szCs w:val="28"/>
          <w:rtl/>
          <w:lang w:bidi="fa-IR"/>
        </w:rPr>
        <w:t>ع جامعه‏اند (وقایع جامعه را باز</w:t>
      </w:r>
      <w:r w:rsidR="00B02231">
        <w:rPr>
          <w:rFonts w:cs="B Nazanin" w:hint="cs"/>
          <w:sz w:val="28"/>
          <w:szCs w:val="28"/>
          <w:rtl/>
          <w:lang w:bidi="fa-IR"/>
        </w:rPr>
        <w:t xml:space="preserve">می‏نمایند)، و از </w:t>
      </w:r>
      <w:r w:rsidR="00EB2B7E">
        <w:rPr>
          <w:rFonts w:cs="B Nazanin" w:hint="cs"/>
          <w:sz w:val="28"/>
          <w:szCs w:val="28"/>
          <w:rtl/>
          <w:lang w:bidi="fa-IR"/>
        </w:rPr>
        <w:t>ديگرسو،</w:t>
      </w:r>
      <w:r w:rsidR="00B02231">
        <w:rPr>
          <w:rFonts w:cs="B Nazanin" w:hint="cs"/>
          <w:sz w:val="28"/>
          <w:szCs w:val="28"/>
          <w:rtl/>
          <w:lang w:bidi="fa-IR"/>
        </w:rPr>
        <w:t xml:space="preserve"> این موضوع که یک اثر ادبی تا چه اندازه فرهنگ جامعه‏ی مقصد را بازتاب می‏دهد، موضوعی است که با تعریف ما از فرهنگ مشخص می‏شود و بر این مبناست که می‏توان در مورد کلیّت یک جامعه یا شمایی ناقص از آن در اثر ادبی اظهار نظر کرد. علاوه بر اینها، در آموزش برخی زبان‏ها همچون انگلیسی ممکن است بهره‏گیری از ادبیات، به تحصیل ارزش‏های امپریالیستی خاصی بیانجامد. در عین حال می‏توان مدّعی شد که ادبیات می‏تواند فراگیران را نسبت به رویدادهای اجتماعی، سیاسی و تاریخی خاص وابسته با اثر ادبی آگاه سازد و با رفتار اعضای جامعه‏ی مقصد در شرایط خاص آشنا سازد. بر این مبنا وی معتقد است باید همواره به جنبه‏ی فرهنگی ادبیات نقّادانه نگریست (لازار، 1380: 33-36). </w:t>
      </w:r>
    </w:p>
    <w:p w14:paraId="619E590E" w14:textId="117DCB8C" w:rsidR="00B25C5D" w:rsidRDefault="00AD3FD7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41E4C">
        <w:rPr>
          <w:rFonts w:cs="B Nazanin" w:hint="cs"/>
          <w:b/>
          <w:bCs/>
          <w:sz w:val="28"/>
          <w:szCs w:val="28"/>
          <w:rtl/>
          <w:lang w:bidi="fa-IR"/>
        </w:rPr>
        <w:t xml:space="preserve">3- </w:t>
      </w:r>
      <w:r w:rsidR="00B25C5D" w:rsidRPr="00C41E4C">
        <w:rPr>
          <w:rFonts w:cs="B Nazanin" w:hint="cs"/>
          <w:b/>
          <w:bCs/>
          <w:sz w:val="28"/>
          <w:szCs w:val="28"/>
          <w:rtl/>
          <w:lang w:bidi="fa-IR"/>
        </w:rPr>
        <w:t>پيشينه‏ي پژوهش</w:t>
      </w:r>
    </w:p>
    <w:p w14:paraId="5C1CA0D7" w14:textId="77777777" w:rsidR="00790EBD" w:rsidRDefault="00790EBD" w:rsidP="00790EBD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هرچند پژوهش‏هايي در موضوع پژوهش حاضر در زبان‏هاي مختلف صورت گرفته، با توجه به اينكه اين پژوهش در مورد مزاياي بهره‏گيري از متون ادبي در آموزش زبان فارسي به غيرفارسي‏زبانان است، در اين بخش صرفاً به پيشينه‏هاي مرتبط با اين زبان پرداخته خواهد شد. </w:t>
      </w:r>
    </w:p>
    <w:p w14:paraId="684FDCD4" w14:textId="1D7A20BE" w:rsidR="00790EBD" w:rsidRDefault="00790EBD" w:rsidP="00790EBD">
      <w:pPr>
        <w:pStyle w:val="0"/>
        <w:spacing w:after="0" w:line="276" w:lineRule="auto"/>
        <w:ind w:firstLine="0"/>
        <w:rPr>
          <w:sz w:val="28"/>
          <w:szCs w:val="28"/>
          <w:rtl/>
        </w:rPr>
      </w:pPr>
      <w:r w:rsidRPr="007931F3">
        <w:rPr>
          <w:rFonts w:hint="cs"/>
          <w:sz w:val="28"/>
          <w:szCs w:val="28"/>
          <w:rtl/>
        </w:rPr>
        <w:t xml:space="preserve">نتايج پژوهش ميردهقان و طاهرلو </w:t>
      </w:r>
      <w:r>
        <w:rPr>
          <w:rFonts w:hint="cs"/>
          <w:sz w:val="28"/>
          <w:szCs w:val="28"/>
          <w:rtl/>
        </w:rPr>
        <w:t>نقش مهم</w:t>
      </w:r>
      <w:r w:rsidRPr="007931F3">
        <w:rPr>
          <w:rFonts w:hint="cs"/>
          <w:sz w:val="28"/>
          <w:szCs w:val="28"/>
          <w:rtl/>
        </w:rPr>
        <w:t xml:space="preserve"> پيش‏زمينه‏ي فرهنگي </w:t>
      </w:r>
      <w:r>
        <w:rPr>
          <w:rFonts w:hint="cs"/>
          <w:sz w:val="28"/>
          <w:szCs w:val="28"/>
          <w:rtl/>
        </w:rPr>
        <w:t>را</w:t>
      </w:r>
      <w:r w:rsidRPr="007931F3">
        <w:rPr>
          <w:rFonts w:hint="cs"/>
          <w:sz w:val="28"/>
          <w:szCs w:val="28"/>
          <w:rtl/>
        </w:rPr>
        <w:t xml:space="preserve"> در يادگيري زبان</w:t>
      </w:r>
      <w:r>
        <w:rPr>
          <w:rFonts w:hint="cs"/>
          <w:sz w:val="28"/>
          <w:szCs w:val="28"/>
          <w:rtl/>
        </w:rPr>
        <w:t xml:space="preserve"> مورد تاكيد قرار مي‏دهد به باور آن دو،</w:t>
      </w:r>
      <w:r w:rsidRPr="007931F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پيش‏زمينه‏ي فرهنگي مي‏تواند به </w:t>
      </w:r>
      <w:r w:rsidRPr="007931F3">
        <w:rPr>
          <w:rFonts w:hint="cs"/>
          <w:sz w:val="28"/>
          <w:szCs w:val="28"/>
          <w:rtl/>
        </w:rPr>
        <w:t>بروز نگرش‏هاي مثبت يا منفي درباره‏ي زبان</w:t>
      </w:r>
      <w:r>
        <w:rPr>
          <w:rFonts w:hint="cs"/>
          <w:sz w:val="28"/>
          <w:szCs w:val="28"/>
          <w:rtl/>
        </w:rPr>
        <w:t xml:space="preserve"> مقصد منجر</w:t>
      </w:r>
      <w:r w:rsidRPr="007931F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شود</w:t>
      </w:r>
      <w:r w:rsidRPr="007931F3">
        <w:rPr>
          <w:rFonts w:hint="cs"/>
          <w:sz w:val="28"/>
          <w:szCs w:val="28"/>
          <w:rtl/>
        </w:rPr>
        <w:t xml:space="preserve"> (</w:t>
      </w:r>
      <w:r w:rsidRPr="00790EBD">
        <w:rPr>
          <w:rFonts w:hint="cs"/>
          <w:sz w:val="28"/>
          <w:szCs w:val="28"/>
          <w:rtl/>
        </w:rPr>
        <w:t>ميردهقان</w:t>
      </w:r>
      <w:r w:rsidRPr="007931F3">
        <w:rPr>
          <w:rFonts w:hint="cs"/>
          <w:sz w:val="28"/>
          <w:szCs w:val="28"/>
          <w:rtl/>
        </w:rPr>
        <w:t xml:space="preserve"> و طاهرلو، 1390). </w:t>
      </w:r>
    </w:p>
    <w:p w14:paraId="12CB4A1A" w14:textId="515334B7" w:rsidR="002268AB" w:rsidRDefault="002268AB" w:rsidP="00790EBD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فرخنده‏كلات و همكاران در پژوهش خود اين‏گونه گزارش مي‏دهند كه بهره‏گيري از ادبيات به طور عام، و ادبيات كودك به طور خاص مي‏تواند به عنوان يك منبع اصيل، ظرفيت‏هايي همچون فرهنگ‏پذيري، گرفتن انگيزه، كاهش اضطراب، و آشنايي با پديده‏ها و ارزش‏هاي فرهنگي در زبان‏آموزان ايجاد كند و به منبعي براي آموزش ساخت‏هاي نحوي، انتقال فرهنگ فارسي‏زبانان و آموزش ويژگي‏هاي كاربردشناختي فارسي به كودكان غيرفارسي‏زبان تبديل شود (فرخنده‏كلات و همكاران، 1393).</w:t>
      </w:r>
    </w:p>
    <w:p w14:paraId="3C98DA08" w14:textId="09906007" w:rsidR="00A14215" w:rsidRDefault="00A14215" w:rsidP="003A69F8">
      <w:pPr>
        <w:pStyle w:val="0"/>
        <w:spacing w:after="0" w:line="276" w:lineRule="auto"/>
        <w:ind w:firstLine="0"/>
        <w:rPr>
          <w:sz w:val="28"/>
          <w:szCs w:val="28"/>
          <w:rtl/>
        </w:rPr>
      </w:pPr>
      <w:r w:rsidRPr="00790EBD">
        <w:rPr>
          <w:rFonts w:hint="cs"/>
          <w:sz w:val="22"/>
          <w:szCs w:val="28"/>
          <w:rtl/>
        </w:rPr>
        <w:t>عشقوی</w:t>
      </w:r>
      <w:r>
        <w:rPr>
          <w:rFonts w:hint="cs"/>
          <w:sz w:val="28"/>
          <w:szCs w:val="28"/>
          <w:rtl/>
        </w:rPr>
        <w:t xml:space="preserve"> در بررسی خود به این نتیجه دست </w:t>
      </w:r>
      <w:r w:rsidR="003A69F8">
        <w:rPr>
          <w:rFonts w:hint="cs"/>
          <w:sz w:val="28"/>
          <w:szCs w:val="28"/>
          <w:rtl/>
        </w:rPr>
        <w:t>يافته</w:t>
      </w:r>
      <w:r>
        <w:rPr>
          <w:rFonts w:hint="cs"/>
          <w:sz w:val="28"/>
          <w:szCs w:val="28"/>
          <w:rtl/>
        </w:rPr>
        <w:t xml:space="preserve"> که با بهره‏گیری از شعر در آموزش زبان فارسی می‏توان به سه </w:t>
      </w:r>
      <w:r>
        <w:rPr>
          <w:rFonts w:hint="cs"/>
          <w:sz w:val="28"/>
          <w:szCs w:val="28"/>
          <w:rtl/>
        </w:rPr>
        <w:lastRenderedPageBreak/>
        <w:t>هدف</w:t>
      </w:r>
      <w:r w:rsidR="0078611C">
        <w:rPr>
          <w:rFonts w:hint="cs"/>
          <w:sz w:val="28"/>
          <w:szCs w:val="28"/>
          <w:rtl/>
        </w:rPr>
        <w:t xml:space="preserve">ِ تحریک زبان‏آموزان به بحث و گفتگو در مورد موضوع و محتوای آن، </w:t>
      </w:r>
      <w:r w:rsidR="003A69F8">
        <w:rPr>
          <w:rFonts w:hint="cs"/>
          <w:sz w:val="28"/>
          <w:szCs w:val="28"/>
          <w:rtl/>
        </w:rPr>
        <w:t>التذاذ</w:t>
      </w:r>
      <w:r w:rsidR="0078611C">
        <w:rPr>
          <w:rFonts w:hint="cs"/>
          <w:sz w:val="28"/>
          <w:szCs w:val="28"/>
          <w:rtl/>
        </w:rPr>
        <w:t xml:space="preserve"> هنری، و درک نکات فرهنگی موجود در آن</w:t>
      </w:r>
      <w:r>
        <w:rPr>
          <w:rFonts w:hint="cs"/>
          <w:sz w:val="28"/>
          <w:szCs w:val="28"/>
          <w:rtl/>
        </w:rPr>
        <w:t xml:space="preserve"> دست یافت</w:t>
      </w:r>
      <w:r w:rsidR="009364DE">
        <w:rPr>
          <w:rFonts w:hint="cs"/>
          <w:sz w:val="28"/>
          <w:szCs w:val="28"/>
          <w:rtl/>
        </w:rPr>
        <w:t xml:space="preserve"> (عشقوي، 1390)</w:t>
      </w:r>
      <w:r>
        <w:rPr>
          <w:rFonts w:hint="cs"/>
          <w:sz w:val="28"/>
          <w:szCs w:val="28"/>
          <w:rtl/>
        </w:rPr>
        <w:t>.</w:t>
      </w:r>
    </w:p>
    <w:p w14:paraId="03F8BBEA" w14:textId="409EBE4E" w:rsidR="00496581" w:rsidRPr="00496581" w:rsidRDefault="00496581" w:rsidP="00C24A79">
      <w:pPr>
        <w:pStyle w:val="0"/>
        <w:spacing w:after="0" w:line="276" w:lineRule="auto"/>
        <w:ind w:firstLine="0"/>
        <w:rPr>
          <w:sz w:val="22"/>
          <w:szCs w:val="28"/>
          <w:rtl/>
        </w:rPr>
      </w:pPr>
      <w:r w:rsidRPr="00496581">
        <w:rPr>
          <w:rFonts w:hint="cs"/>
          <w:sz w:val="22"/>
          <w:szCs w:val="28"/>
          <w:rtl/>
        </w:rPr>
        <w:t>شاهرخی شهرکی در پژوهش خود به ر</w:t>
      </w:r>
      <w:r w:rsidR="00175BD7">
        <w:rPr>
          <w:rFonts w:hint="cs"/>
          <w:sz w:val="22"/>
          <w:szCs w:val="28"/>
          <w:rtl/>
        </w:rPr>
        <w:t>وند</w:t>
      </w:r>
      <w:r w:rsidRPr="00496581">
        <w:rPr>
          <w:rFonts w:hint="cs"/>
          <w:sz w:val="22"/>
          <w:szCs w:val="28"/>
          <w:rtl/>
        </w:rPr>
        <w:t xml:space="preserve"> استفاده از ادبیات در روش‏های مختلف آموزش زبان</w:t>
      </w:r>
      <w:r w:rsidR="00175BD7">
        <w:rPr>
          <w:rFonts w:hint="cs"/>
          <w:sz w:val="22"/>
          <w:szCs w:val="28"/>
          <w:rtl/>
        </w:rPr>
        <w:t xml:space="preserve"> پرداخته</w:t>
      </w:r>
      <w:r w:rsidRPr="00496581">
        <w:rPr>
          <w:rFonts w:hint="cs"/>
          <w:sz w:val="22"/>
          <w:szCs w:val="28"/>
          <w:rtl/>
        </w:rPr>
        <w:t xml:space="preserve">، با بررسی مروریِ مقالات منتشر شده در حوزه‏ی استفاده از ادبیات در آموزش زبان دوم/ خارجی، نظرات موافق و مخالف این حوزه </w:t>
      </w:r>
      <w:r w:rsidR="00175BD7">
        <w:rPr>
          <w:rFonts w:hint="cs"/>
          <w:sz w:val="22"/>
          <w:szCs w:val="28"/>
          <w:rtl/>
        </w:rPr>
        <w:t>را بازتاب داده</w:t>
      </w:r>
      <w:r w:rsidRPr="00496581">
        <w:rPr>
          <w:rFonts w:hint="cs"/>
          <w:sz w:val="22"/>
          <w:szCs w:val="28"/>
          <w:rtl/>
        </w:rPr>
        <w:t xml:space="preserve"> است. وی پرورش قدرت تفکر انتقادی،</w:t>
      </w:r>
      <w:r w:rsidR="00175BD7" w:rsidRPr="00175BD7">
        <w:rPr>
          <w:rFonts w:hint="cs"/>
          <w:sz w:val="22"/>
          <w:szCs w:val="28"/>
          <w:rtl/>
        </w:rPr>
        <w:t xml:space="preserve"> </w:t>
      </w:r>
      <w:r w:rsidR="00175BD7">
        <w:rPr>
          <w:rFonts w:hint="cs"/>
          <w:sz w:val="22"/>
          <w:szCs w:val="28"/>
          <w:rtl/>
        </w:rPr>
        <w:t>افزایش انگیزه‏ی زبان‏آموزان،</w:t>
      </w:r>
      <w:r w:rsidRPr="00496581">
        <w:rPr>
          <w:rFonts w:hint="cs"/>
          <w:sz w:val="22"/>
          <w:szCs w:val="28"/>
          <w:rtl/>
        </w:rPr>
        <w:t xml:space="preserve"> ارتقای مهارت‏های چهارگانه‏ی زبانی</w:t>
      </w:r>
      <w:r w:rsidR="00175BD7">
        <w:rPr>
          <w:rFonts w:hint="cs"/>
          <w:sz w:val="22"/>
          <w:szCs w:val="28"/>
          <w:rtl/>
        </w:rPr>
        <w:t>،</w:t>
      </w:r>
      <w:r w:rsidR="00175BD7" w:rsidRPr="00175BD7">
        <w:rPr>
          <w:rFonts w:hint="cs"/>
          <w:sz w:val="22"/>
          <w:szCs w:val="28"/>
          <w:rtl/>
        </w:rPr>
        <w:t xml:space="preserve"> </w:t>
      </w:r>
      <w:r w:rsidR="00175BD7" w:rsidRPr="00496581">
        <w:rPr>
          <w:rFonts w:hint="cs"/>
          <w:sz w:val="22"/>
          <w:szCs w:val="28"/>
          <w:rtl/>
        </w:rPr>
        <w:t>افزایش دانش کاربردشنا</w:t>
      </w:r>
      <w:r w:rsidR="00175BD7">
        <w:rPr>
          <w:rFonts w:hint="cs"/>
          <w:sz w:val="22"/>
          <w:szCs w:val="28"/>
          <w:rtl/>
        </w:rPr>
        <w:t>ختی و زبان‏شناختی زبان‏آموزان،</w:t>
      </w:r>
      <w:r w:rsidRPr="00496581">
        <w:rPr>
          <w:rFonts w:hint="cs"/>
          <w:sz w:val="22"/>
          <w:szCs w:val="28"/>
          <w:rtl/>
        </w:rPr>
        <w:t xml:space="preserve"> و گسترش دامنه</w:t>
      </w:r>
      <w:r w:rsidRPr="00496581">
        <w:rPr>
          <w:rFonts w:hint="cs"/>
          <w:sz w:val="22"/>
          <w:szCs w:val="28"/>
          <w:rtl/>
          <w:cs/>
        </w:rPr>
        <w:t>‎ی لغات</w:t>
      </w:r>
      <w:r w:rsidRPr="00496581">
        <w:rPr>
          <w:rFonts w:hint="cs"/>
          <w:sz w:val="22"/>
          <w:szCs w:val="28"/>
          <w:rtl/>
        </w:rPr>
        <w:t xml:space="preserve"> زبان‏آموزان را از مهم‏ترین دستاوردهای استفاده از ادبیات در آموزش زبان به خارجیان برشمرده و در پایان، کاراییِ مدل‏های پیشنهادیِ بکارگیری ادبیات در متون آموزشی را در زبان فارسی مورد تجزیه و تحلیل قرار </w:t>
      </w:r>
      <w:r w:rsidR="00175BD7">
        <w:rPr>
          <w:rFonts w:hint="cs"/>
          <w:sz w:val="22"/>
          <w:szCs w:val="28"/>
          <w:rtl/>
        </w:rPr>
        <w:t>داده است</w:t>
      </w:r>
      <w:r w:rsidRPr="00496581">
        <w:rPr>
          <w:rFonts w:hint="cs"/>
          <w:sz w:val="22"/>
          <w:szCs w:val="28"/>
          <w:rtl/>
        </w:rPr>
        <w:t xml:space="preserve"> (</w:t>
      </w:r>
      <w:r w:rsidRPr="00790EBD">
        <w:rPr>
          <w:rFonts w:hint="cs"/>
          <w:sz w:val="22"/>
          <w:szCs w:val="28"/>
          <w:rtl/>
        </w:rPr>
        <w:t>شاهرخی</w:t>
      </w:r>
      <w:r w:rsidRPr="00496581">
        <w:rPr>
          <w:rFonts w:hint="cs"/>
          <w:sz w:val="22"/>
          <w:szCs w:val="28"/>
          <w:rtl/>
        </w:rPr>
        <w:t xml:space="preserve"> شهرکی، 1397).</w:t>
      </w:r>
    </w:p>
    <w:p w14:paraId="4F9A4898" w14:textId="77777777" w:rsidR="00175BD7" w:rsidRDefault="00496581" w:rsidP="00C24A79">
      <w:pPr>
        <w:pStyle w:val="0"/>
        <w:spacing w:after="0" w:line="276" w:lineRule="auto"/>
        <w:ind w:firstLine="0"/>
        <w:rPr>
          <w:sz w:val="22"/>
          <w:szCs w:val="28"/>
          <w:rtl/>
        </w:rPr>
      </w:pPr>
      <w:r w:rsidRPr="00496581">
        <w:rPr>
          <w:rFonts w:hint="cs"/>
          <w:sz w:val="22"/>
          <w:szCs w:val="28"/>
          <w:rtl/>
        </w:rPr>
        <w:t>پژوهش غضنفري‏مقدم و همكاران به</w:t>
      </w:r>
      <w:r w:rsidRPr="00496581">
        <w:rPr>
          <w:sz w:val="22"/>
          <w:szCs w:val="28"/>
          <w:rtl/>
        </w:rPr>
        <w:t xml:space="preserve"> </w:t>
      </w:r>
      <w:r w:rsidRPr="00496581">
        <w:rPr>
          <w:rFonts w:hint="cs"/>
          <w:sz w:val="22"/>
          <w:szCs w:val="28"/>
          <w:rtl/>
        </w:rPr>
        <w:t>منظور بررسي نقش</w:t>
      </w:r>
      <w:r w:rsidRPr="00496581">
        <w:rPr>
          <w:sz w:val="22"/>
          <w:szCs w:val="28"/>
          <w:rtl/>
        </w:rPr>
        <w:t xml:space="preserve"> عناصر موسیقایی شاهنامه در محتوای آموزشی </w:t>
      </w:r>
      <w:r w:rsidRPr="00496581">
        <w:rPr>
          <w:rFonts w:hint="cs"/>
          <w:sz w:val="22"/>
          <w:szCs w:val="28"/>
          <w:rtl/>
        </w:rPr>
        <w:t>فارسي</w:t>
      </w:r>
      <w:r w:rsidRPr="00496581">
        <w:rPr>
          <w:sz w:val="22"/>
          <w:szCs w:val="28"/>
          <w:rtl/>
        </w:rPr>
        <w:t xml:space="preserve">‌آموزان </w:t>
      </w:r>
      <w:r w:rsidRPr="00496581">
        <w:rPr>
          <w:rFonts w:hint="cs"/>
          <w:sz w:val="22"/>
          <w:szCs w:val="28"/>
          <w:rtl/>
        </w:rPr>
        <w:t>غيرايراني</w:t>
      </w:r>
      <w:r w:rsidRPr="00496581">
        <w:rPr>
          <w:sz w:val="22"/>
          <w:szCs w:val="28"/>
          <w:rtl/>
        </w:rPr>
        <w:t xml:space="preserve"> </w:t>
      </w:r>
      <w:r w:rsidR="00175BD7">
        <w:rPr>
          <w:rFonts w:hint="cs"/>
          <w:sz w:val="22"/>
          <w:szCs w:val="28"/>
          <w:rtl/>
        </w:rPr>
        <w:t>حاكي از آن است كه</w:t>
      </w:r>
      <w:r w:rsidRPr="00496581">
        <w:rPr>
          <w:sz w:val="22"/>
          <w:szCs w:val="28"/>
          <w:rtl/>
        </w:rPr>
        <w:t xml:space="preserve"> فرایند مداخله در آموزش با تکیه بر عناصر موسیقایی متن، تأثیر معناداری در افزایش میزان یادگیری واژگان و درک مطلب </w:t>
      </w:r>
      <w:r w:rsidRPr="00496581">
        <w:rPr>
          <w:rFonts w:hint="cs"/>
          <w:sz w:val="22"/>
          <w:szCs w:val="28"/>
          <w:rtl/>
        </w:rPr>
        <w:t>فارسي‏آموزان</w:t>
      </w:r>
      <w:r w:rsidRPr="00496581">
        <w:rPr>
          <w:sz w:val="22"/>
          <w:szCs w:val="28"/>
          <w:rtl/>
        </w:rPr>
        <w:t xml:space="preserve"> دا</w:t>
      </w:r>
      <w:r w:rsidRPr="00496581">
        <w:rPr>
          <w:rFonts w:hint="cs"/>
          <w:sz w:val="22"/>
          <w:szCs w:val="28"/>
          <w:rtl/>
        </w:rPr>
        <w:t>رد (</w:t>
      </w:r>
      <w:r w:rsidRPr="00790EBD">
        <w:rPr>
          <w:rFonts w:hint="cs"/>
          <w:sz w:val="22"/>
          <w:szCs w:val="28"/>
          <w:rtl/>
        </w:rPr>
        <w:t>غضنفری‏مقدم</w:t>
      </w:r>
      <w:r w:rsidRPr="00496581">
        <w:rPr>
          <w:rFonts w:hint="cs"/>
          <w:sz w:val="22"/>
          <w:szCs w:val="28"/>
          <w:rtl/>
        </w:rPr>
        <w:t xml:space="preserve"> و همکاران، 1399).</w:t>
      </w:r>
      <w:r w:rsidR="00175BD7">
        <w:rPr>
          <w:rFonts w:hint="cs"/>
          <w:sz w:val="22"/>
          <w:szCs w:val="28"/>
          <w:rtl/>
        </w:rPr>
        <w:t xml:space="preserve"> </w:t>
      </w:r>
    </w:p>
    <w:p w14:paraId="1BE67D06" w14:textId="7146D869" w:rsidR="002268AB" w:rsidRPr="0037113A" w:rsidRDefault="00175BD7" w:rsidP="00C24A79">
      <w:pPr>
        <w:pStyle w:val="0"/>
        <w:spacing w:after="0" w:line="276" w:lineRule="auto"/>
        <w:ind w:firstLine="0"/>
        <w:rPr>
          <w:sz w:val="22"/>
          <w:szCs w:val="28"/>
          <w:rtl/>
        </w:rPr>
      </w:pPr>
      <w:r>
        <w:rPr>
          <w:rFonts w:hint="cs"/>
          <w:sz w:val="22"/>
          <w:szCs w:val="28"/>
          <w:rtl/>
        </w:rPr>
        <w:t xml:space="preserve">در پژوهش </w:t>
      </w:r>
      <w:r w:rsidR="00496581" w:rsidRPr="00496581">
        <w:rPr>
          <w:rFonts w:hint="cs"/>
          <w:sz w:val="22"/>
          <w:szCs w:val="28"/>
          <w:rtl/>
        </w:rPr>
        <w:t>وكيلي‏فرد و همكاران</w:t>
      </w:r>
      <w:r w:rsidR="00790EBD">
        <w:rPr>
          <w:rFonts w:hint="cs"/>
          <w:sz w:val="22"/>
          <w:szCs w:val="28"/>
          <w:rtl/>
        </w:rPr>
        <w:t xml:space="preserve"> نيز</w:t>
      </w:r>
      <w:r>
        <w:rPr>
          <w:rFonts w:hint="cs"/>
          <w:sz w:val="22"/>
          <w:szCs w:val="28"/>
          <w:rtl/>
        </w:rPr>
        <w:t>،</w:t>
      </w:r>
      <w:r w:rsidR="00496581" w:rsidRPr="00496581">
        <w:rPr>
          <w:rFonts w:hint="cs"/>
          <w:sz w:val="22"/>
          <w:szCs w:val="28"/>
          <w:rtl/>
        </w:rPr>
        <w:t xml:space="preserve"> به روشي ميداني و با استفاده از پرسش‏نامه‏اي 45 گويه‏اي، ن</w:t>
      </w:r>
      <w:r w:rsidR="00496581" w:rsidRPr="00496581">
        <w:rPr>
          <w:sz w:val="22"/>
          <w:szCs w:val="28"/>
          <w:rtl/>
        </w:rPr>
        <w:t xml:space="preserve">گرش فارسی‌‏آموزان </w:t>
      </w:r>
      <w:r w:rsidR="00496581" w:rsidRPr="00496581">
        <w:rPr>
          <w:rFonts w:hint="cs"/>
          <w:sz w:val="22"/>
          <w:szCs w:val="28"/>
          <w:rtl/>
        </w:rPr>
        <w:t>درباره‏ي</w:t>
      </w:r>
      <w:r w:rsidR="00496581" w:rsidRPr="00496581">
        <w:rPr>
          <w:sz w:val="22"/>
          <w:szCs w:val="28"/>
          <w:rtl/>
        </w:rPr>
        <w:t xml:space="preserve"> نقش متون ادبی در آموزش زبان فارسی به غیرفارسی‏‌زبان</w:t>
      </w:r>
      <w:r w:rsidR="00496581" w:rsidRPr="00496581">
        <w:rPr>
          <w:rFonts w:hint="cs"/>
          <w:sz w:val="22"/>
          <w:szCs w:val="28"/>
          <w:rtl/>
        </w:rPr>
        <w:t xml:space="preserve"> مورد بررسي قرار </w:t>
      </w:r>
      <w:r>
        <w:rPr>
          <w:rFonts w:hint="cs"/>
          <w:sz w:val="22"/>
          <w:szCs w:val="28"/>
          <w:rtl/>
        </w:rPr>
        <w:t>گرفته</w:t>
      </w:r>
      <w:r w:rsidR="00496581" w:rsidRPr="00496581">
        <w:rPr>
          <w:rFonts w:hint="cs"/>
          <w:sz w:val="22"/>
          <w:szCs w:val="28"/>
          <w:rtl/>
        </w:rPr>
        <w:t xml:space="preserve"> و اين نتيجه</w:t>
      </w:r>
      <w:r w:rsidR="00AB01CE">
        <w:rPr>
          <w:rFonts w:hint="cs"/>
          <w:sz w:val="22"/>
          <w:szCs w:val="28"/>
          <w:rtl/>
        </w:rPr>
        <w:t xml:space="preserve"> به</w:t>
      </w:r>
      <w:r w:rsidR="00496581" w:rsidRPr="00496581">
        <w:rPr>
          <w:rFonts w:hint="cs"/>
          <w:sz w:val="22"/>
          <w:szCs w:val="28"/>
          <w:rtl/>
        </w:rPr>
        <w:t xml:space="preserve"> دست </w:t>
      </w:r>
      <w:r w:rsidR="00AB01CE">
        <w:rPr>
          <w:rFonts w:hint="cs"/>
          <w:sz w:val="22"/>
          <w:szCs w:val="28"/>
          <w:rtl/>
        </w:rPr>
        <w:t>آمده</w:t>
      </w:r>
      <w:r w:rsidR="00496581" w:rsidRPr="00496581">
        <w:rPr>
          <w:rFonts w:hint="cs"/>
          <w:sz w:val="22"/>
          <w:szCs w:val="28"/>
          <w:rtl/>
        </w:rPr>
        <w:t xml:space="preserve"> كه نگرش </w:t>
      </w:r>
      <w:r w:rsidR="00AB01CE">
        <w:rPr>
          <w:rFonts w:hint="cs"/>
          <w:sz w:val="22"/>
          <w:szCs w:val="28"/>
          <w:rtl/>
        </w:rPr>
        <w:t>جمعيت نمونه</w:t>
      </w:r>
      <w:r w:rsidR="00496581" w:rsidRPr="00496581">
        <w:rPr>
          <w:rFonts w:hint="cs"/>
          <w:sz w:val="22"/>
          <w:szCs w:val="28"/>
          <w:rtl/>
        </w:rPr>
        <w:t xml:space="preserve"> نسبت به استفاده از متون ادبي در آموزش زبان فارسي مثبت و معنادار است (</w:t>
      </w:r>
      <w:r w:rsidR="00496581" w:rsidRPr="00790EBD">
        <w:rPr>
          <w:rFonts w:hint="cs"/>
          <w:sz w:val="22"/>
          <w:szCs w:val="28"/>
          <w:rtl/>
        </w:rPr>
        <w:t>وکیلی</w:t>
      </w:r>
      <w:r w:rsidR="00496581" w:rsidRPr="00496581">
        <w:rPr>
          <w:rFonts w:hint="cs"/>
          <w:sz w:val="22"/>
          <w:szCs w:val="28"/>
          <w:rtl/>
        </w:rPr>
        <w:t>‏فرد و همکاران، 1399).</w:t>
      </w:r>
    </w:p>
    <w:p w14:paraId="549A1014" w14:textId="77777777" w:rsidR="0037113A" w:rsidRPr="0037113A" w:rsidRDefault="0037113A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90EBD">
        <w:rPr>
          <w:rFonts w:cs="B Nazanin" w:hint="cs"/>
          <w:b/>
          <w:bCs/>
          <w:sz w:val="28"/>
          <w:szCs w:val="28"/>
          <w:rtl/>
          <w:lang w:bidi="fa-IR"/>
        </w:rPr>
        <w:t>4- روش پژوهش</w:t>
      </w:r>
    </w:p>
    <w:p w14:paraId="5F2A3F59" w14:textId="1376E5A7" w:rsidR="00E65D92" w:rsidRDefault="0037113A" w:rsidP="00C24A79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37113A">
        <w:rPr>
          <w:rFonts w:cs="B Nazanin" w:hint="cs"/>
          <w:sz w:val="28"/>
          <w:szCs w:val="28"/>
          <w:rtl/>
          <w:lang w:bidi="fa-IR"/>
        </w:rPr>
        <w:t>روش</w:t>
      </w:r>
      <w:r w:rsidR="00337029">
        <w:rPr>
          <w:rFonts w:cs="B Nazanin" w:hint="cs"/>
          <w:sz w:val="28"/>
          <w:szCs w:val="28"/>
          <w:rtl/>
          <w:lang w:bidi="fa-IR"/>
        </w:rPr>
        <w:t xml:space="preserve"> اين پژوهش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7029">
        <w:rPr>
          <w:rFonts w:cs="B Nazanin" w:hint="cs"/>
          <w:sz w:val="28"/>
          <w:szCs w:val="28"/>
          <w:rtl/>
          <w:lang w:bidi="fa-IR"/>
        </w:rPr>
        <w:t>پيمايشي يا زمينه‏ياب است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كه در سطح دانشگاه‏ها و مراكز آموزش زبان فارسي كشور به اجرا در آمده</w:t>
      </w:r>
      <w:r w:rsidR="00337029">
        <w:rPr>
          <w:rFonts w:cs="B Nazanin" w:hint="cs"/>
          <w:sz w:val="28"/>
          <w:szCs w:val="28"/>
          <w:rtl/>
          <w:lang w:bidi="fa-IR"/>
        </w:rPr>
        <w:t xml:space="preserve"> است. </w:t>
      </w:r>
      <w:r w:rsidRPr="0037113A">
        <w:rPr>
          <w:rFonts w:cs="B Nazanin" w:hint="cs"/>
          <w:sz w:val="28"/>
          <w:szCs w:val="28"/>
          <w:rtl/>
          <w:lang w:bidi="fa-IR"/>
        </w:rPr>
        <w:t>جمعیت نمونه‏ی پژوهش را تعداد 94 تن از مدرسان ایرانیِ با سابقه‏ی تدریس در حوزه‏ی آموزش زبان فارسی به غیرفارسی‏زبانان که با ادبیات فارسی نیز آشنایی دارند تشكيل داده‏اند كه</w:t>
      </w:r>
      <w:r w:rsidR="00346138">
        <w:rPr>
          <w:rFonts w:cs="B Nazanin" w:hint="cs"/>
          <w:sz w:val="28"/>
          <w:szCs w:val="28"/>
          <w:rtl/>
          <w:lang w:bidi="fa-IR"/>
        </w:rPr>
        <w:t xml:space="preserve"> اين تعداد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به روش غیرتصادفی دسترس‏پذیر و هدفدار تعيين شده‏اند</w:t>
      </w:r>
      <w:r w:rsidR="00337029">
        <w:rPr>
          <w:rFonts w:cs="B Nazanin" w:hint="cs"/>
          <w:sz w:val="28"/>
          <w:szCs w:val="28"/>
          <w:rtl/>
          <w:lang w:bidi="fa-IR"/>
        </w:rPr>
        <w:t>.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57.4 درصد </w:t>
      </w:r>
      <w:r w:rsidRPr="0037113A">
        <w:rPr>
          <w:rFonts w:cs="B Nazanin" w:hint="eastAsia"/>
          <w:sz w:val="28"/>
          <w:szCs w:val="28"/>
          <w:rtl/>
          <w:lang w:bidi="fa-IR"/>
        </w:rPr>
        <w:t>مدرسان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متخصّص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زبان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و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ادب</w:t>
      </w:r>
      <w:r w:rsidRPr="0037113A">
        <w:rPr>
          <w:rFonts w:cs="B Nazanin" w:hint="cs"/>
          <w:sz w:val="28"/>
          <w:szCs w:val="28"/>
          <w:rtl/>
          <w:lang w:bidi="fa-IR"/>
        </w:rPr>
        <w:t>ی</w:t>
      </w:r>
      <w:r w:rsidRPr="0037113A">
        <w:rPr>
          <w:rFonts w:cs="B Nazanin" w:hint="eastAsia"/>
          <w:sz w:val="28"/>
          <w:szCs w:val="28"/>
          <w:rtl/>
          <w:lang w:bidi="fa-IR"/>
        </w:rPr>
        <w:t>ات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فارس</w:t>
      </w:r>
      <w:r w:rsidRPr="0037113A">
        <w:rPr>
          <w:rFonts w:cs="B Nazanin" w:hint="cs"/>
          <w:sz w:val="28"/>
          <w:szCs w:val="28"/>
          <w:rtl/>
          <w:lang w:bidi="fa-IR"/>
        </w:rPr>
        <w:t>ی</w:t>
      </w:r>
      <w:r w:rsidRPr="0037113A">
        <w:rPr>
          <w:rFonts w:cs="B Nazanin"/>
          <w:sz w:val="28"/>
          <w:szCs w:val="28"/>
          <w:rtl/>
          <w:lang w:bidi="fa-IR"/>
        </w:rPr>
        <w:t xml:space="preserve"> (</w:t>
      </w:r>
      <w:r w:rsidRPr="0037113A">
        <w:rPr>
          <w:rFonts w:cs="B Nazanin" w:hint="eastAsia"/>
          <w:sz w:val="28"/>
          <w:szCs w:val="28"/>
          <w:rtl/>
          <w:lang w:bidi="fa-IR"/>
        </w:rPr>
        <w:t>با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مدرک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تحص</w:t>
      </w:r>
      <w:r w:rsidRPr="0037113A">
        <w:rPr>
          <w:rFonts w:cs="B Nazanin" w:hint="cs"/>
          <w:sz w:val="28"/>
          <w:szCs w:val="28"/>
          <w:rtl/>
          <w:lang w:bidi="fa-IR"/>
        </w:rPr>
        <w:t>ی</w:t>
      </w:r>
      <w:r w:rsidRPr="0037113A">
        <w:rPr>
          <w:rFonts w:cs="B Nazanin" w:hint="eastAsia"/>
          <w:sz w:val="28"/>
          <w:szCs w:val="28"/>
          <w:rtl/>
          <w:lang w:bidi="fa-IR"/>
        </w:rPr>
        <w:t>ل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37113A">
        <w:rPr>
          <w:rFonts w:cs="B Nazanin" w:hint="eastAsia"/>
          <w:sz w:val="28"/>
          <w:szCs w:val="28"/>
          <w:rtl/>
          <w:lang w:bidi="fa-IR"/>
        </w:rPr>
        <w:t>زبا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ن </w:t>
      </w:r>
      <w:r w:rsidRPr="0037113A">
        <w:rPr>
          <w:rFonts w:cs="B Nazanin" w:hint="eastAsia"/>
          <w:sz w:val="28"/>
          <w:szCs w:val="28"/>
          <w:rtl/>
          <w:lang w:bidi="fa-IR"/>
        </w:rPr>
        <w:t>و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ادب</w:t>
      </w:r>
      <w:r w:rsidRPr="0037113A">
        <w:rPr>
          <w:rFonts w:cs="B Nazanin" w:hint="cs"/>
          <w:sz w:val="28"/>
          <w:szCs w:val="28"/>
          <w:rtl/>
          <w:lang w:bidi="fa-IR"/>
        </w:rPr>
        <w:t>ی</w:t>
      </w:r>
      <w:r w:rsidRPr="0037113A">
        <w:rPr>
          <w:rFonts w:cs="B Nazanin" w:hint="eastAsia"/>
          <w:sz w:val="28"/>
          <w:szCs w:val="28"/>
          <w:rtl/>
          <w:lang w:bidi="fa-IR"/>
        </w:rPr>
        <w:t>ات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فارس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37113A">
        <w:rPr>
          <w:rFonts w:cs="B Nazanin" w:hint="eastAsia"/>
          <w:sz w:val="28"/>
          <w:szCs w:val="28"/>
          <w:rtl/>
          <w:lang w:bidi="fa-IR"/>
        </w:rPr>
        <w:t>در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تمام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مقاطع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تحص</w:t>
      </w:r>
      <w:r w:rsidRPr="0037113A">
        <w:rPr>
          <w:rFonts w:cs="B Nazanin" w:hint="cs"/>
          <w:sz w:val="28"/>
          <w:szCs w:val="28"/>
          <w:rtl/>
          <w:lang w:bidi="fa-IR"/>
        </w:rPr>
        <w:t>ی</w:t>
      </w:r>
      <w:r w:rsidRPr="0037113A">
        <w:rPr>
          <w:rFonts w:cs="B Nazanin" w:hint="eastAsia"/>
          <w:sz w:val="28"/>
          <w:szCs w:val="28"/>
          <w:rtl/>
          <w:lang w:bidi="fa-IR"/>
        </w:rPr>
        <w:t>ل</w:t>
      </w:r>
      <w:r w:rsidRPr="0037113A">
        <w:rPr>
          <w:rFonts w:cs="B Nazanin" w:hint="cs"/>
          <w:sz w:val="28"/>
          <w:szCs w:val="28"/>
          <w:rtl/>
          <w:lang w:bidi="fa-IR"/>
        </w:rPr>
        <w:t>ی</w:t>
      </w:r>
      <w:r w:rsidRPr="0037113A">
        <w:rPr>
          <w:rFonts w:cs="B Nazanin"/>
          <w:sz w:val="28"/>
          <w:szCs w:val="28"/>
          <w:rtl/>
          <w:lang w:bidi="fa-IR"/>
        </w:rPr>
        <w:t>)</w:t>
      </w:r>
      <w:r w:rsidR="00337029">
        <w:rPr>
          <w:rFonts w:cs="B Nazanin" w:hint="cs"/>
          <w:sz w:val="28"/>
          <w:szCs w:val="28"/>
          <w:rtl/>
          <w:lang w:bidi="fa-IR"/>
        </w:rPr>
        <w:t xml:space="preserve"> هستند</w:t>
      </w:r>
      <w:r w:rsidRPr="0037113A">
        <w:rPr>
          <w:rFonts w:cs="B Nazanin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cs"/>
          <w:sz w:val="28"/>
          <w:szCs w:val="28"/>
          <w:rtl/>
          <w:lang w:bidi="fa-IR"/>
        </w:rPr>
        <w:t>که سابقه‏ی تدریس زبان فارسی به غیرفارسی</w:t>
      </w:r>
      <w:r w:rsidRPr="0037113A">
        <w:rPr>
          <w:rFonts w:cs="B Nazanin" w:hint="cs"/>
          <w:sz w:val="28"/>
          <w:szCs w:val="28"/>
          <w:rtl/>
          <w:cs/>
          <w:lang w:bidi="fa-IR"/>
        </w:rPr>
        <w:t>‎زبانان</w:t>
      </w:r>
      <w:r w:rsidR="00337029">
        <w:rPr>
          <w:rFonts w:cs="B Nazanin" w:hint="cs"/>
          <w:sz w:val="28"/>
          <w:szCs w:val="28"/>
          <w:rtl/>
          <w:lang w:bidi="fa-IR"/>
        </w:rPr>
        <w:t xml:space="preserve"> را نيز دارند و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42.6 درصد از</w:t>
      </w:r>
      <w:r w:rsidR="00F46825">
        <w:rPr>
          <w:rFonts w:cs="B Nazanin" w:hint="cs"/>
          <w:sz w:val="28"/>
          <w:szCs w:val="28"/>
          <w:rtl/>
          <w:lang w:bidi="fa-IR"/>
        </w:rPr>
        <w:t xml:space="preserve"> اين جمعيت،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مدرسان زبان فارسی دانش‏آموخته‏ی رشته‏ی آموزش زبان فارسی به غیرفارسی‏زبانان و سایر رشته‏ها همچون زبان‏شناسی، آموزش زبان‏ها و...</w:t>
      </w:r>
      <w:r w:rsidR="00F46825">
        <w:rPr>
          <w:rFonts w:cs="B Nazanin" w:hint="cs"/>
          <w:sz w:val="28"/>
          <w:szCs w:val="28"/>
          <w:rtl/>
          <w:lang w:bidi="fa-IR"/>
        </w:rPr>
        <w:t xml:space="preserve"> هستند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که سابقه‏ی تحصیل در رشته‏ي زبان و ادبیات فارسی را حداقل در </w:t>
      </w:r>
      <w:r w:rsidR="00F46825">
        <w:rPr>
          <w:rFonts w:cs="B Nazanin" w:hint="cs"/>
          <w:sz w:val="28"/>
          <w:szCs w:val="28"/>
          <w:rtl/>
          <w:lang w:bidi="fa-IR"/>
        </w:rPr>
        <w:t xml:space="preserve">یکی از مقاطع تحصیلی خود دارند. </w:t>
      </w:r>
      <w:r w:rsidR="00D00187">
        <w:rPr>
          <w:rFonts w:cs="B Nazanin" w:hint="cs"/>
          <w:sz w:val="28"/>
          <w:szCs w:val="28"/>
          <w:rtl/>
          <w:lang w:bidi="fa-IR"/>
        </w:rPr>
        <w:t>از مجموع 94 نفر جمعيت نمونه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، از نظر سن بیشترین فراوانی با 48.9 درصد مربوط به بازه‏ی سنّی 30 الی 40 سال است. از نظر </w:t>
      </w:r>
      <w:r w:rsidRPr="0037113A">
        <w:rPr>
          <w:rFonts w:cs="B Nazanin" w:hint="cs"/>
          <w:sz w:val="28"/>
          <w:szCs w:val="28"/>
          <w:rtl/>
          <w:lang w:bidi="fa-IR"/>
        </w:rPr>
        <w:lastRenderedPageBreak/>
        <w:t xml:space="preserve">جنسیت، 49 نفر معادل 52.1 درصد زن، و 45 نفر معادل 47.9 درصد مرد هستند. از نظر مدرك تحصيلي، 53.2 درصد دارای مدرک دکتری، </w:t>
      </w:r>
      <w:r w:rsidR="00053C9D">
        <w:rPr>
          <w:rFonts w:cs="B Nazanin" w:hint="cs"/>
          <w:sz w:val="28"/>
          <w:szCs w:val="28"/>
          <w:rtl/>
          <w:lang w:bidi="fa-IR"/>
        </w:rPr>
        <w:t xml:space="preserve">و 46.8 درصد داراي مدرك کارشناسی 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ارشد هستند. 82.3 درصد دارای </w:t>
      </w:r>
      <w:r w:rsidRPr="0037113A">
        <w:rPr>
          <w:rFonts w:cs="B Nazanin" w:hint="eastAsia"/>
          <w:sz w:val="28"/>
          <w:szCs w:val="28"/>
          <w:rtl/>
          <w:lang w:bidi="fa-IR"/>
        </w:rPr>
        <w:t>سابق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ه‏ي </w:t>
      </w:r>
      <w:r w:rsidRPr="0037113A">
        <w:rPr>
          <w:rFonts w:cs="B Nazanin" w:hint="eastAsia"/>
          <w:sz w:val="28"/>
          <w:szCs w:val="28"/>
          <w:rtl/>
          <w:lang w:bidi="fa-IR"/>
        </w:rPr>
        <w:t>آموزش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زبان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فارس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37113A">
        <w:rPr>
          <w:rFonts w:cs="B Nazanin" w:hint="eastAsia"/>
          <w:sz w:val="28"/>
          <w:szCs w:val="28"/>
          <w:rtl/>
          <w:lang w:bidi="fa-IR"/>
        </w:rPr>
        <w:t>به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غ</w:t>
      </w:r>
      <w:r w:rsidRPr="0037113A">
        <w:rPr>
          <w:rFonts w:cs="B Nazanin" w:hint="cs"/>
          <w:sz w:val="28"/>
          <w:szCs w:val="28"/>
          <w:rtl/>
          <w:lang w:bidi="fa-IR"/>
        </w:rPr>
        <w:t>ی</w:t>
      </w:r>
      <w:r w:rsidRPr="0037113A">
        <w:rPr>
          <w:rFonts w:cs="B Nazanin" w:hint="eastAsia"/>
          <w:sz w:val="28"/>
          <w:szCs w:val="28"/>
          <w:rtl/>
          <w:lang w:bidi="fa-IR"/>
        </w:rPr>
        <w:t>رفارس</w:t>
      </w:r>
      <w:r w:rsidRPr="0037113A">
        <w:rPr>
          <w:rFonts w:cs="B Nazanin" w:hint="cs"/>
          <w:sz w:val="28"/>
          <w:szCs w:val="28"/>
          <w:rtl/>
          <w:lang w:bidi="fa-IR"/>
        </w:rPr>
        <w:t>ی‏</w:t>
      </w:r>
      <w:r w:rsidRPr="0037113A">
        <w:rPr>
          <w:rFonts w:cs="B Nazanin" w:hint="eastAsia"/>
          <w:sz w:val="28"/>
          <w:szCs w:val="28"/>
          <w:rtl/>
          <w:lang w:bidi="fa-IR"/>
        </w:rPr>
        <w:t>زبانان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در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مراکز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آموزش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زبان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فارس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37113A">
        <w:rPr>
          <w:rFonts w:cs="B Nazanin" w:hint="eastAsia"/>
          <w:sz w:val="28"/>
          <w:szCs w:val="28"/>
          <w:rtl/>
          <w:lang w:bidi="fa-IR"/>
        </w:rPr>
        <w:t>داخل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کشور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، 42.6 درصد دارای </w:t>
      </w:r>
      <w:r w:rsidRPr="0037113A">
        <w:rPr>
          <w:rFonts w:cs="B Nazanin" w:hint="eastAsia"/>
          <w:sz w:val="28"/>
          <w:szCs w:val="28"/>
          <w:rtl/>
          <w:lang w:bidi="fa-IR"/>
        </w:rPr>
        <w:t>سابق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ه‏ي </w:t>
      </w:r>
      <w:r w:rsidRPr="0037113A">
        <w:rPr>
          <w:rFonts w:cs="B Nazanin" w:hint="eastAsia"/>
          <w:sz w:val="28"/>
          <w:szCs w:val="28"/>
          <w:rtl/>
          <w:lang w:bidi="fa-IR"/>
        </w:rPr>
        <w:t>آموزش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زبان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فارس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37113A">
        <w:rPr>
          <w:rFonts w:cs="B Nazanin" w:hint="eastAsia"/>
          <w:sz w:val="28"/>
          <w:szCs w:val="28"/>
          <w:rtl/>
          <w:lang w:bidi="fa-IR"/>
        </w:rPr>
        <w:t>به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غ</w:t>
      </w:r>
      <w:r w:rsidRPr="0037113A">
        <w:rPr>
          <w:rFonts w:cs="B Nazanin" w:hint="cs"/>
          <w:sz w:val="28"/>
          <w:szCs w:val="28"/>
          <w:rtl/>
          <w:lang w:bidi="fa-IR"/>
        </w:rPr>
        <w:t>ی</w:t>
      </w:r>
      <w:r w:rsidRPr="0037113A">
        <w:rPr>
          <w:rFonts w:cs="B Nazanin" w:hint="eastAsia"/>
          <w:sz w:val="28"/>
          <w:szCs w:val="28"/>
          <w:rtl/>
          <w:lang w:bidi="fa-IR"/>
        </w:rPr>
        <w:t>رفارس</w:t>
      </w:r>
      <w:r w:rsidRPr="0037113A">
        <w:rPr>
          <w:rFonts w:cs="B Nazanin" w:hint="cs"/>
          <w:sz w:val="28"/>
          <w:szCs w:val="28"/>
          <w:rtl/>
          <w:lang w:bidi="fa-IR"/>
        </w:rPr>
        <w:t>ی‏</w:t>
      </w:r>
      <w:r w:rsidRPr="0037113A">
        <w:rPr>
          <w:rFonts w:cs="B Nazanin" w:hint="eastAsia"/>
          <w:sz w:val="28"/>
          <w:szCs w:val="28"/>
          <w:rtl/>
          <w:lang w:bidi="fa-IR"/>
        </w:rPr>
        <w:t>زبانان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در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مراکز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آموزش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زبان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فارس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ی خارج از </w:t>
      </w:r>
      <w:r w:rsidRPr="0037113A">
        <w:rPr>
          <w:rFonts w:cs="B Nazanin" w:hint="eastAsia"/>
          <w:sz w:val="28"/>
          <w:szCs w:val="28"/>
          <w:rtl/>
          <w:lang w:bidi="fa-IR"/>
        </w:rPr>
        <w:t>کشور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، و 46.8 درصد دارای </w:t>
      </w:r>
      <w:r w:rsidRPr="0037113A">
        <w:rPr>
          <w:rFonts w:cs="B Nazanin" w:hint="eastAsia"/>
          <w:sz w:val="28"/>
          <w:szCs w:val="28"/>
          <w:rtl/>
          <w:lang w:bidi="fa-IR"/>
        </w:rPr>
        <w:t>سابق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ه‏ي </w:t>
      </w:r>
      <w:r w:rsidRPr="0037113A">
        <w:rPr>
          <w:rFonts w:cs="B Nazanin" w:hint="eastAsia"/>
          <w:sz w:val="28"/>
          <w:szCs w:val="28"/>
          <w:rtl/>
          <w:lang w:bidi="fa-IR"/>
        </w:rPr>
        <w:t>آموزش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زبان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فارس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37113A">
        <w:rPr>
          <w:rFonts w:cs="B Nazanin" w:hint="eastAsia"/>
          <w:sz w:val="28"/>
          <w:szCs w:val="28"/>
          <w:rtl/>
          <w:lang w:bidi="fa-IR"/>
        </w:rPr>
        <w:t>به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غ</w:t>
      </w:r>
      <w:r w:rsidRPr="0037113A">
        <w:rPr>
          <w:rFonts w:cs="B Nazanin" w:hint="cs"/>
          <w:sz w:val="28"/>
          <w:szCs w:val="28"/>
          <w:rtl/>
          <w:lang w:bidi="fa-IR"/>
        </w:rPr>
        <w:t>ی</w:t>
      </w:r>
      <w:r w:rsidRPr="0037113A">
        <w:rPr>
          <w:rFonts w:cs="B Nazanin" w:hint="eastAsia"/>
          <w:sz w:val="28"/>
          <w:szCs w:val="28"/>
          <w:rtl/>
          <w:lang w:bidi="fa-IR"/>
        </w:rPr>
        <w:t>رفارس</w:t>
      </w:r>
      <w:r w:rsidRPr="0037113A">
        <w:rPr>
          <w:rFonts w:cs="B Nazanin" w:hint="cs"/>
          <w:sz w:val="28"/>
          <w:szCs w:val="28"/>
          <w:rtl/>
          <w:lang w:bidi="fa-IR"/>
        </w:rPr>
        <w:t>ی‏</w:t>
      </w:r>
      <w:r w:rsidRPr="0037113A">
        <w:rPr>
          <w:rFonts w:cs="B Nazanin" w:hint="eastAsia"/>
          <w:sz w:val="28"/>
          <w:szCs w:val="28"/>
          <w:rtl/>
          <w:lang w:bidi="fa-IR"/>
        </w:rPr>
        <w:t>زبانان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به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صورت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خصوص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ی‏اند. علاوه بر اين، در مجموع 81.9 درصد از جمعيت نمونه‏ي مدرسان پژوهش، از </w:t>
      </w:r>
      <w:r w:rsidRPr="0037113A">
        <w:rPr>
          <w:rFonts w:cs="B Nazanin" w:hint="eastAsia"/>
          <w:sz w:val="28"/>
          <w:szCs w:val="28"/>
          <w:rtl/>
          <w:lang w:bidi="fa-IR"/>
        </w:rPr>
        <w:t>تجرب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ه‏ي </w:t>
      </w:r>
      <w:r w:rsidRPr="0037113A">
        <w:rPr>
          <w:rFonts w:cs="B Nazanin" w:hint="eastAsia"/>
          <w:sz w:val="28"/>
          <w:szCs w:val="28"/>
          <w:rtl/>
          <w:lang w:bidi="fa-IR"/>
        </w:rPr>
        <w:t>آموزش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ادب</w:t>
      </w:r>
      <w:r w:rsidRPr="0037113A">
        <w:rPr>
          <w:rFonts w:cs="B Nazanin" w:hint="cs"/>
          <w:sz w:val="28"/>
          <w:szCs w:val="28"/>
          <w:rtl/>
          <w:lang w:bidi="fa-IR"/>
        </w:rPr>
        <w:t>ی</w:t>
      </w:r>
      <w:r w:rsidRPr="0037113A">
        <w:rPr>
          <w:rFonts w:cs="B Nazanin" w:hint="eastAsia"/>
          <w:sz w:val="28"/>
          <w:szCs w:val="28"/>
          <w:rtl/>
          <w:lang w:bidi="fa-IR"/>
        </w:rPr>
        <w:t>ات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eastAsia"/>
          <w:sz w:val="28"/>
          <w:szCs w:val="28"/>
          <w:rtl/>
          <w:lang w:bidi="fa-IR"/>
        </w:rPr>
        <w:t>فارس</w:t>
      </w:r>
      <w:r w:rsidRPr="0037113A">
        <w:rPr>
          <w:rFonts w:cs="B Nazanin" w:hint="cs"/>
          <w:sz w:val="28"/>
          <w:szCs w:val="28"/>
          <w:rtl/>
          <w:lang w:bidi="fa-IR"/>
        </w:rPr>
        <w:t>ی به غيرفارسي‏زبانان نيز برخوردارند.</w:t>
      </w:r>
      <w:r w:rsidR="00D0018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ابزار اندازه‏گیری این پژوهش یک پرسش‏نامه‏ی محقق‏ساخته‏ است که با استفاده از طیف 5 گزینه‏ای لیکرت طراحی شده و برمبنای مقیاس </w:t>
      </w:r>
      <w:r w:rsidR="00D00187">
        <w:rPr>
          <w:rFonts w:cs="B Nazanin" w:hint="cs"/>
          <w:sz w:val="28"/>
          <w:szCs w:val="28"/>
          <w:rtl/>
          <w:lang w:bidi="fa-IR"/>
        </w:rPr>
        <w:t>توافق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7369DB">
        <w:rPr>
          <w:rFonts w:cs="B Nazanin" w:hint="cs"/>
          <w:sz w:val="28"/>
          <w:szCs w:val="28"/>
          <w:rtl/>
          <w:lang w:bidi="fa-IR"/>
        </w:rPr>
        <w:t>ميزان موافقت يا مخالفت جمعيت نمونه را با سه شاخص پرسش‏نامه مورد سنجش قرار مي‏دهد</w:t>
      </w:r>
      <w:r w:rsidR="00BD7056">
        <w:rPr>
          <w:rFonts w:cs="B Nazanin" w:hint="cs"/>
          <w:sz w:val="28"/>
          <w:szCs w:val="28"/>
          <w:rtl/>
          <w:lang w:bidi="fa-IR"/>
        </w:rPr>
        <w:t>.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53C9D">
        <w:rPr>
          <w:rFonts w:cs="B Nazanin" w:hint="cs"/>
          <w:sz w:val="28"/>
          <w:szCs w:val="28"/>
          <w:rtl/>
          <w:lang w:bidi="fa-IR"/>
        </w:rPr>
        <w:t>طرح</w:t>
      </w:r>
      <w:r w:rsidRPr="0037113A">
        <w:rPr>
          <w:rFonts w:cs="B Nazanin" w:hint="cs"/>
          <w:sz w:val="28"/>
          <w:szCs w:val="28"/>
          <w:rtl/>
          <w:lang w:bidi="fa-IR"/>
        </w:rPr>
        <w:t xml:space="preserve"> نخستین </w:t>
      </w:r>
      <w:r w:rsidRPr="00A6254F">
        <w:rPr>
          <w:rFonts w:cs="B Nazanin" w:hint="cs"/>
          <w:sz w:val="28"/>
          <w:szCs w:val="28"/>
          <w:rtl/>
          <w:lang w:bidi="fa-IR"/>
        </w:rPr>
        <w:t>این پرسش‏نامه برمبنای مطالعات ميداني به دست آمده</w:t>
      </w:r>
      <w:r w:rsidR="007369DB"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5D92">
        <w:rPr>
          <w:rFonts w:cs="B Nazanin" w:hint="cs"/>
          <w:sz w:val="28"/>
          <w:szCs w:val="28"/>
          <w:rtl/>
          <w:lang w:bidi="fa-IR"/>
        </w:rPr>
        <w:t>است.</w:t>
      </w:r>
    </w:p>
    <w:p w14:paraId="4ED38AF2" w14:textId="5354E872" w:rsidR="00E65D92" w:rsidRDefault="00E65D92" w:rsidP="00053C9D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E65D92">
        <w:rPr>
          <w:rFonts w:cs="B Nazanin" w:hint="cs"/>
          <w:sz w:val="28"/>
          <w:szCs w:val="28"/>
          <w:rtl/>
          <w:lang w:bidi="fa-IR"/>
        </w:rPr>
        <w:t xml:space="preserve">به‏منظور بررسی روایی پرسش‏نامه از دو روش روایی صوری (نظرات و اصلاحات خبرگان بر روی گويه‏هاي پرسش‏نامه) و روایی سازه (میزان اشتراکات اولیه‏ي هر گويه) استفاده شده است. بدين‏ترتيب، روایی صوری با نظرات خبرگان مورد تایید قرار گرفت، و روایی سازه‏ي پرسش‏نامه نیز با حداقل میزان اشتراکات اولیه‏ي (0.7) هر گويه محقق شد که در جدول شماره‏ي (1) قابل ملاحظه است. پس از آن، پرسش‏نامه‏ی نهایی به‏منظور پاسخ‏گویی، به صورت برخط در اختیار جمعیت نمونه‏ی تحقیق قرار گرفت. </w:t>
      </w:r>
    </w:p>
    <w:p w14:paraId="0ED53FAD" w14:textId="77777777" w:rsidR="006C7A2B" w:rsidRPr="006C7A2B" w:rsidRDefault="006C7A2B" w:rsidP="00C24A79">
      <w:pPr>
        <w:bidi/>
        <w:spacing w:after="0" w:line="276" w:lineRule="auto"/>
        <w:jc w:val="center"/>
        <w:rPr>
          <w:rFonts w:cs="B Nazanin"/>
          <w:b/>
          <w:bCs/>
          <w:sz w:val="20"/>
          <w:szCs w:val="20"/>
          <w:rtl/>
        </w:rPr>
      </w:pPr>
      <w:r w:rsidRPr="006C7A2B">
        <w:rPr>
          <w:rFonts w:cs="B Nazanin" w:hint="cs"/>
          <w:b/>
          <w:bCs/>
          <w:sz w:val="20"/>
          <w:szCs w:val="20"/>
          <w:rtl/>
        </w:rPr>
        <w:t xml:space="preserve">جدول شماره‏ي (1). ميزان اشتراكات اوليه‏ي </w:t>
      </w:r>
      <w:r>
        <w:rPr>
          <w:rFonts w:cs="B Nazanin" w:hint="cs"/>
          <w:b/>
          <w:bCs/>
          <w:sz w:val="20"/>
          <w:szCs w:val="20"/>
          <w:rtl/>
        </w:rPr>
        <w:t>شاخص‏</w:t>
      </w:r>
      <w:r w:rsidRPr="00CC69CB">
        <w:rPr>
          <w:rFonts w:cs="B Nazanin" w:hint="cs"/>
          <w:b/>
          <w:bCs/>
          <w:sz w:val="20"/>
          <w:szCs w:val="20"/>
          <w:rtl/>
        </w:rPr>
        <w:t>های فوايد به‏كارگيري محتواي ادبي در آموزش زبان فارسي به غيرفارسي‏زبانان</w:t>
      </w:r>
    </w:p>
    <w:tbl>
      <w:tblPr>
        <w:tblStyle w:val="TableGrid"/>
        <w:bidiVisual/>
        <w:tblW w:w="796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6374"/>
        <w:gridCol w:w="1001"/>
      </w:tblGrid>
      <w:tr w:rsidR="006C7A2B" w:rsidRPr="00CC69CB" w14:paraId="4106EAB1" w14:textId="77777777" w:rsidTr="006E3D7C">
        <w:trPr>
          <w:trHeight w:val="792"/>
          <w:jc w:val="center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5F87FCE" w14:textId="77777777" w:rsidR="006C7A2B" w:rsidRPr="00910D5A" w:rsidRDefault="006C7A2B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BBEE7" w14:textId="77777777" w:rsidR="006C7A2B" w:rsidRPr="00910D5A" w:rsidRDefault="006C7A2B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10D5A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77F2D" w14:textId="7A8A43CD" w:rsidR="006C7A2B" w:rsidRPr="00910D5A" w:rsidRDefault="006C7A2B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اشتراكات اوليه</w:t>
            </w:r>
          </w:p>
        </w:tc>
      </w:tr>
      <w:tr w:rsidR="006C7A2B" w:rsidRPr="00CC69CB" w14:paraId="57C52108" w14:textId="77777777" w:rsidTr="006C7A2B">
        <w:trPr>
          <w:trHeight w:val="336"/>
          <w:jc w:val="center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66031" w14:textId="77777777" w:rsidR="006C7A2B" w:rsidRPr="00567AC8" w:rsidRDefault="006C7A2B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5141E" w14:textId="77777777" w:rsidR="006C7A2B" w:rsidRPr="00567AC8" w:rsidRDefault="006C7A2B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567AC8">
              <w:rPr>
                <w:rFonts w:cs="B Nazanin" w:hint="eastAsia"/>
                <w:sz w:val="20"/>
                <w:szCs w:val="20"/>
                <w:rtl/>
              </w:rPr>
              <w:t>معتقدم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آموزش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زبان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طر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محتوا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ادب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فرا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ند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ادگ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زبان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را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لذّت‏</w:t>
            </w:r>
            <w:r>
              <w:rPr>
                <w:rFonts w:cs="B Nazanin" w:hint="cs"/>
                <w:sz w:val="20"/>
                <w:szCs w:val="20"/>
                <w:rtl/>
              </w:rPr>
              <w:t>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بخش</w:t>
            </w:r>
            <w:r>
              <w:rPr>
                <w:rFonts w:cs="B Nazanin" w:hint="cs"/>
                <w:sz w:val="20"/>
                <w:szCs w:val="20"/>
                <w:rtl/>
              </w:rPr>
              <w:t>‏</w:t>
            </w:r>
            <w:r w:rsidRPr="00567AC8">
              <w:rPr>
                <w:rFonts w:cs="B Nazanin"/>
                <w:sz w:val="20"/>
                <w:szCs w:val="20"/>
                <w:rtl/>
              </w:rPr>
              <w:t>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تر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ی‏</w:t>
            </w:r>
            <w:r>
              <w:rPr>
                <w:rFonts w:cs="B Nazanin" w:hint="cs"/>
                <w:sz w:val="20"/>
                <w:szCs w:val="20"/>
                <w:rtl/>
              </w:rPr>
              <w:t>كند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6DFB" w14:textId="22CF8549" w:rsidR="006C7A2B" w:rsidRPr="006C7A2B" w:rsidRDefault="006C7A2B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6C7A2B">
              <w:rPr>
                <w:rFonts w:hint="cs"/>
                <w:szCs w:val="20"/>
                <w:rtl/>
              </w:rPr>
              <w:t>804/0</w:t>
            </w:r>
          </w:p>
        </w:tc>
      </w:tr>
      <w:tr w:rsidR="006C7A2B" w:rsidRPr="00CC69CB" w14:paraId="0CA066C4" w14:textId="77777777" w:rsidTr="006C7A2B">
        <w:trPr>
          <w:jc w:val="center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10AA5" w14:textId="77777777" w:rsidR="006C7A2B" w:rsidRPr="00567AC8" w:rsidRDefault="006C7A2B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3482" w14:textId="77777777" w:rsidR="006C7A2B" w:rsidRPr="00567AC8" w:rsidRDefault="006C7A2B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567AC8">
              <w:rPr>
                <w:rFonts w:cs="B Nazanin" w:hint="eastAsia"/>
                <w:sz w:val="20"/>
                <w:szCs w:val="20"/>
                <w:rtl/>
              </w:rPr>
              <w:t>معتقدم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آموزش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زبان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طر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محتوا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ادب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به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رشد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زبان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>
              <w:rPr>
                <w:rFonts w:cs="B Nazanin" w:hint="cs"/>
                <w:sz w:val="20"/>
                <w:szCs w:val="20"/>
                <w:rtl/>
              </w:rPr>
              <w:t>ی‏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آموزان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کمک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کند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2D87" w14:textId="0E390A6E" w:rsidR="006C7A2B" w:rsidRPr="006C7A2B" w:rsidRDefault="006C7A2B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6C7A2B">
              <w:rPr>
                <w:rFonts w:hint="cs"/>
                <w:szCs w:val="20"/>
                <w:rtl/>
              </w:rPr>
              <w:t>810/0</w:t>
            </w:r>
          </w:p>
        </w:tc>
      </w:tr>
      <w:tr w:rsidR="006C7A2B" w:rsidRPr="00CC69CB" w14:paraId="631411A7" w14:textId="77777777" w:rsidTr="006C7A2B">
        <w:trPr>
          <w:jc w:val="center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3510" w14:textId="77777777" w:rsidR="006C7A2B" w:rsidRPr="00567AC8" w:rsidRDefault="006C7A2B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761B5" w14:textId="77777777" w:rsidR="006C7A2B" w:rsidRPr="00567AC8" w:rsidRDefault="006C7A2B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567AC8">
              <w:rPr>
                <w:rFonts w:cs="B Nazanin" w:hint="eastAsia"/>
                <w:sz w:val="20"/>
                <w:szCs w:val="20"/>
                <w:rtl/>
              </w:rPr>
              <w:t>معتقدم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آموزش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زبان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طر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محتوا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ادب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به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آشنا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>
              <w:rPr>
                <w:rFonts w:cs="B Nazanin" w:hint="cs"/>
                <w:sz w:val="20"/>
                <w:szCs w:val="20"/>
                <w:rtl/>
              </w:rPr>
              <w:t>ی‏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آموزان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با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فرهنگ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انجامد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C2DC0" w14:textId="3D51C752" w:rsidR="006C7A2B" w:rsidRPr="006C7A2B" w:rsidRDefault="006C7A2B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6C7A2B">
              <w:rPr>
                <w:rFonts w:hint="cs"/>
                <w:szCs w:val="20"/>
                <w:rtl/>
              </w:rPr>
              <w:t>705/0</w:t>
            </w:r>
          </w:p>
        </w:tc>
      </w:tr>
    </w:tbl>
    <w:p w14:paraId="45E9279C" w14:textId="77777777" w:rsidR="00790EBD" w:rsidRDefault="00790EBD" w:rsidP="00C24A79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F223A44" w14:textId="594D501A" w:rsidR="00E65D92" w:rsidRDefault="002E7323" w:rsidP="00790EBD">
      <w:pPr>
        <w:autoSpaceDE w:val="0"/>
        <w:autoSpaceDN w:val="0"/>
        <w:bidi/>
        <w:adjustRightInd w:val="0"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A6254F">
        <w:rPr>
          <w:rFonts w:cs="B Nazanin" w:hint="cs"/>
          <w:sz w:val="28"/>
          <w:szCs w:val="28"/>
          <w:rtl/>
          <w:lang w:bidi="fa-IR"/>
        </w:rPr>
        <w:t xml:space="preserve">به‏منظور بررسی پایایی پرسش‏نامه، </w:t>
      </w:r>
      <w:r w:rsidRPr="00A6254F">
        <w:rPr>
          <w:rFonts w:cs="B Nazanin"/>
          <w:sz w:val="28"/>
          <w:szCs w:val="28"/>
          <w:rtl/>
          <w:lang w:bidi="fa-IR"/>
        </w:rPr>
        <w:t>ابتدا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254F">
        <w:rPr>
          <w:rFonts w:cs="B Nazanin"/>
          <w:sz w:val="28"/>
          <w:szCs w:val="28"/>
          <w:rtl/>
          <w:lang w:bidi="fa-IR"/>
        </w:rPr>
        <w:t>يك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254F">
        <w:rPr>
          <w:rFonts w:cs="B Nazanin"/>
          <w:sz w:val="28"/>
          <w:szCs w:val="28"/>
          <w:rtl/>
          <w:lang w:bidi="fa-IR"/>
        </w:rPr>
        <w:t>نمونه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‏ي </w:t>
      </w:r>
      <w:r w:rsidRPr="00A6254F">
        <w:rPr>
          <w:rFonts w:cs="B Nazanin"/>
          <w:sz w:val="28"/>
          <w:szCs w:val="28"/>
          <w:rtl/>
          <w:lang w:bidi="fa-IR"/>
        </w:rPr>
        <w:t>اوليه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254F">
        <w:rPr>
          <w:rFonts w:cs="B Nazanin"/>
          <w:sz w:val="28"/>
          <w:szCs w:val="28"/>
          <w:rtl/>
          <w:lang w:bidi="fa-IR"/>
        </w:rPr>
        <w:t>شامل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30 </w:t>
      </w:r>
      <w:r w:rsidRPr="00A6254F">
        <w:rPr>
          <w:rFonts w:cs="B Nazanin"/>
          <w:sz w:val="28"/>
          <w:szCs w:val="28"/>
          <w:rtl/>
          <w:lang w:bidi="fa-IR"/>
        </w:rPr>
        <w:t>پرسش‏نامه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‏ي تكميل شده توسط مدرسان در قالب </w:t>
      </w:r>
      <w:r w:rsidRPr="00A6254F">
        <w:rPr>
          <w:rFonts w:cs="B Nazanin"/>
          <w:sz w:val="28"/>
          <w:szCs w:val="28"/>
          <w:rtl/>
          <w:lang w:bidi="fa-IR"/>
        </w:rPr>
        <w:t>پيش</w:t>
      </w:r>
      <w:r w:rsidRPr="00A6254F">
        <w:rPr>
          <w:rFonts w:cs="B Nazanin" w:hint="cs"/>
          <w:sz w:val="28"/>
          <w:szCs w:val="28"/>
          <w:rtl/>
          <w:lang w:bidi="fa-IR"/>
        </w:rPr>
        <w:t>‏</w:t>
      </w:r>
      <w:r w:rsidRPr="00A6254F">
        <w:rPr>
          <w:rFonts w:cs="B Nazanin"/>
          <w:sz w:val="28"/>
          <w:szCs w:val="28"/>
          <w:rtl/>
          <w:lang w:bidi="fa-IR"/>
        </w:rPr>
        <w:t>آزمون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مورد بررسي قرار گرفت </w:t>
      </w:r>
      <w:r w:rsidRPr="00A6254F">
        <w:rPr>
          <w:rFonts w:cs="B Nazanin"/>
          <w:sz w:val="28"/>
          <w:szCs w:val="28"/>
          <w:rtl/>
          <w:lang w:bidi="fa-IR"/>
        </w:rPr>
        <w:t>و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254F">
        <w:rPr>
          <w:rFonts w:cs="B Nazanin"/>
          <w:sz w:val="28"/>
          <w:szCs w:val="28"/>
          <w:rtl/>
          <w:lang w:bidi="fa-IR"/>
        </w:rPr>
        <w:t>سپس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254F">
        <w:rPr>
          <w:rFonts w:cs="B Nazanin"/>
          <w:sz w:val="28"/>
          <w:szCs w:val="28"/>
          <w:rtl/>
          <w:lang w:bidi="fa-IR"/>
        </w:rPr>
        <w:t>با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254F">
        <w:rPr>
          <w:rFonts w:cs="B Nazanin"/>
          <w:sz w:val="28"/>
          <w:szCs w:val="28"/>
          <w:rtl/>
          <w:lang w:bidi="fa-IR"/>
        </w:rPr>
        <w:t>استفاده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254F">
        <w:rPr>
          <w:rFonts w:cs="B Nazanin"/>
          <w:sz w:val="28"/>
          <w:szCs w:val="28"/>
          <w:rtl/>
          <w:lang w:bidi="fa-IR"/>
        </w:rPr>
        <w:t>از داده</w:t>
      </w:r>
      <w:r w:rsidRPr="00A6254F">
        <w:rPr>
          <w:rFonts w:cs="B Nazanin" w:hint="cs"/>
          <w:sz w:val="28"/>
          <w:szCs w:val="28"/>
          <w:rtl/>
          <w:lang w:bidi="fa-IR"/>
        </w:rPr>
        <w:t>‏</w:t>
      </w:r>
      <w:r w:rsidRPr="00A6254F">
        <w:rPr>
          <w:rFonts w:cs="B Nazanin"/>
          <w:sz w:val="28"/>
          <w:szCs w:val="28"/>
          <w:rtl/>
          <w:lang w:bidi="fa-IR"/>
        </w:rPr>
        <w:t>هاي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254F">
        <w:rPr>
          <w:rFonts w:cs="B Nazanin"/>
          <w:sz w:val="28"/>
          <w:szCs w:val="28"/>
          <w:rtl/>
          <w:lang w:bidi="fa-IR"/>
        </w:rPr>
        <w:t>به</w:t>
      </w:r>
      <w:r w:rsidRPr="00A6254F">
        <w:rPr>
          <w:rFonts w:cs="B Nazanin" w:hint="cs"/>
          <w:sz w:val="28"/>
          <w:szCs w:val="28"/>
          <w:rtl/>
          <w:lang w:bidi="fa-IR"/>
        </w:rPr>
        <w:t>‏</w:t>
      </w:r>
      <w:r w:rsidRPr="00A6254F">
        <w:rPr>
          <w:rFonts w:cs="B Nazanin"/>
          <w:sz w:val="28"/>
          <w:szCs w:val="28"/>
          <w:rtl/>
          <w:lang w:bidi="fa-IR"/>
        </w:rPr>
        <w:t>دست</w:t>
      </w:r>
      <w:r w:rsidRPr="00A6254F">
        <w:rPr>
          <w:rFonts w:cs="B Nazanin" w:hint="cs"/>
          <w:sz w:val="28"/>
          <w:szCs w:val="28"/>
          <w:rtl/>
          <w:lang w:bidi="fa-IR"/>
        </w:rPr>
        <w:t>‏</w:t>
      </w:r>
      <w:r w:rsidRPr="00A6254F">
        <w:rPr>
          <w:rFonts w:cs="B Nazanin"/>
          <w:sz w:val="28"/>
          <w:szCs w:val="28"/>
          <w:rtl/>
          <w:lang w:bidi="fa-IR"/>
        </w:rPr>
        <w:t>آمده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254F">
        <w:rPr>
          <w:rFonts w:cs="B Nazanin"/>
          <w:sz w:val="28"/>
          <w:szCs w:val="28"/>
          <w:rtl/>
          <w:lang w:bidi="fa-IR"/>
        </w:rPr>
        <w:t>از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تحليل </w:t>
      </w:r>
      <w:r w:rsidRPr="00A6254F">
        <w:rPr>
          <w:rFonts w:cs="B Nazanin"/>
          <w:sz w:val="28"/>
          <w:szCs w:val="28"/>
          <w:rtl/>
          <w:lang w:bidi="fa-IR"/>
        </w:rPr>
        <w:t>اين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تعداد، میز</w:t>
      </w:r>
      <w:r w:rsidR="00E65D92">
        <w:rPr>
          <w:rFonts w:cs="B Nazanin" w:hint="cs"/>
          <w:sz w:val="28"/>
          <w:szCs w:val="28"/>
          <w:rtl/>
          <w:lang w:bidi="fa-IR"/>
        </w:rPr>
        <w:t xml:space="preserve">ان ضریب آلفای کرونباخ پرسش‏نامه به دست آمد. 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اين ميزان </w:t>
      </w:r>
      <w:r w:rsidR="00E65D92" w:rsidRPr="00E65D92">
        <w:rPr>
          <w:rFonts w:cs="B Nazanin" w:hint="cs"/>
          <w:sz w:val="28"/>
          <w:szCs w:val="28"/>
          <w:rtl/>
          <w:lang w:bidi="fa-IR"/>
        </w:rPr>
        <w:t>846/0</w:t>
      </w:r>
      <w:r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5D92">
        <w:rPr>
          <w:rFonts w:cs="B Nazanin" w:hint="cs"/>
          <w:sz w:val="28"/>
          <w:szCs w:val="28"/>
          <w:rtl/>
          <w:lang w:bidi="fa-IR"/>
        </w:rPr>
        <w:t xml:space="preserve">بود </w:t>
      </w:r>
      <w:r w:rsidRPr="00A6254F">
        <w:rPr>
          <w:rFonts w:cs="B Nazanin" w:hint="cs"/>
          <w:sz w:val="28"/>
          <w:szCs w:val="28"/>
          <w:rtl/>
          <w:lang w:bidi="fa-IR"/>
        </w:rPr>
        <w:t>که نشان‏دهنده‏ي پایایی قابل‏قبول پرسش‏نامه است.</w:t>
      </w:r>
      <w:r w:rsidR="00E65D92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852E11C" w14:textId="6BFA8E6D" w:rsidR="00B25C5D" w:rsidRPr="00F41F22" w:rsidRDefault="00346138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41F22">
        <w:rPr>
          <w:rFonts w:cs="B Nazanin" w:hint="cs"/>
          <w:b/>
          <w:bCs/>
          <w:sz w:val="28"/>
          <w:szCs w:val="28"/>
          <w:rtl/>
          <w:lang w:bidi="fa-IR"/>
        </w:rPr>
        <w:t xml:space="preserve">5- </w:t>
      </w:r>
      <w:r w:rsidR="00B25C5D" w:rsidRPr="00F41F22">
        <w:rPr>
          <w:rFonts w:cs="B Nazanin" w:hint="cs"/>
          <w:b/>
          <w:bCs/>
          <w:sz w:val="28"/>
          <w:szCs w:val="28"/>
          <w:rtl/>
          <w:lang w:bidi="fa-IR"/>
        </w:rPr>
        <w:t>ارائه و تحليل داده‏ها</w:t>
      </w:r>
    </w:p>
    <w:p w14:paraId="2F9D2F69" w14:textId="634E7419" w:rsidR="00A6254F" w:rsidRPr="00910D5A" w:rsidRDefault="00A6254F" w:rsidP="00053C9D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CC69CB">
        <w:rPr>
          <w:rFonts w:cs="B Nazanin" w:hint="cs"/>
          <w:sz w:val="28"/>
          <w:szCs w:val="28"/>
          <w:rtl/>
        </w:rPr>
        <w:t>جدول شماره‏ي (</w:t>
      </w:r>
      <w:r w:rsidR="00053C9D">
        <w:rPr>
          <w:rFonts w:cs="B Nazanin" w:hint="cs"/>
          <w:sz w:val="28"/>
          <w:szCs w:val="28"/>
          <w:rtl/>
        </w:rPr>
        <w:t>2</w:t>
      </w:r>
      <w:r w:rsidRPr="00CC69CB">
        <w:rPr>
          <w:rFonts w:cs="B Nazanin" w:hint="cs"/>
          <w:sz w:val="28"/>
          <w:szCs w:val="28"/>
          <w:rtl/>
        </w:rPr>
        <w:t xml:space="preserve">) </w:t>
      </w:r>
      <w:r w:rsidRPr="00CC69CB">
        <w:rPr>
          <w:rFonts w:cs="B Nazanin" w:hint="cs"/>
          <w:sz w:val="28"/>
          <w:szCs w:val="28"/>
          <w:rtl/>
          <w:lang w:bidi="fa-IR"/>
        </w:rPr>
        <w:t>نحوه‏ي پاسخ‏گویی جمعيت نمونه‏ي پژوهش را به شاخص</w:t>
      </w:r>
      <w:r w:rsidR="00567AC8">
        <w:rPr>
          <w:rFonts w:cs="B Nazanin" w:hint="cs"/>
          <w:sz w:val="28"/>
          <w:szCs w:val="28"/>
          <w:rtl/>
          <w:lang w:bidi="fa-IR"/>
        </w:rPr>
        <w:t xml:space="preserve">‏هاي فوايد به‏كارگيري محتواي ادبي در آموزش زبان فارسي به غيرفارسي‏زبانان </w:t>
      </w:r>
      <w:r w:rsidRPr="00CC69CB">
        <w:rPr>
          <w:rFonts w:cs="B Nazanin" w:hint="cs"/>
          <w:sz w:val="28"/>
          <w:szCs w:val="28"/>
          <w:rtl/>
          <w:lang w:bidi="fa-IR"/>
        </w:rPr>
        <w:t>نشان می‏دهد.</w:t>
      </w:r>
      <w:r w:rsidR="00CC69C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C309D38" w14:textId="57B3D384" w:rsidR="00A6254F" w:rsidRPr="00CC69CB" w:rsidRDefault="00A6254F" w:rsidP="00053C9D">
      <w:pPr>
        <w:bidi/>
        <w:spacing w:after="0" w:line="276" w:lineRule="auto"/>
        <w:jc w:val="center"/>
        <w:rPr>
          <w:rFonts w:cs="B Nazanin"/>
          <w:b/>
          <w:bCs/>
          <w:sz w:val="20"/>
          <w:szCs w:val="20"/>
        </w:rPr>
      </w:pPr>
      <w:r w:rsidRPr="00CC69CB">
        <w:rPr>
          <w:rFonts w:cs="B Nazanin" w:hint="cs"/>
          <w:b/>
          <w:bCs/>
          <w:sz w:val="20"/>
          <w:szCs w:val="20"/>
          <w:rtl/>
        </w:rPr>
        <w:lastRenderedPageBreak/>
        <w:t>جدول</w:t>
      </w:r>
      <w:r w:rsidR="00CC69CB">
        <w:rPr>
          <w:rFonts w:cs="B Nazanin" w:hint="cs"/>
          <w:b/>
          <w:bCs/>
          <w:sz w:val="20"/>
          <w:szCs w:val="20"/>
          <w:rtl/>
        </w:rPr>
        <w:t xml:space="preserve"> شماره‏ي</w:t>
      </w:r>
      <w:r w:rsidRPr="00CC69C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C69CB">
        <w:rPr>
          <w:rFonts w:cs="B Nazanin" w:hint="cs"/>
          <w:b/>
          <w:bCs/>
          <w:sz w:val="20"/>
          <w:szCs w:val="20"/>
          <w:rtl/>
        </w:rPr>
        <w:t>(</w:t>
      </w:r>
      <w:r w:rsidR="00053C9D">
        <w:rPr>
          <w:rFonts w:cs="B Nazanin" w:hint="cs"/>
          <w:b/>
          <w:bCs/>
          <w:sz w:val="20"/>
          <w:szCs w:val="20"/>
          <w:rtl/>
        </w:rPr>
        <w:t>2</w:t>
      </w:r>
      <w:r w:rsidR="00CC69CB">
        <w:rPr>
          <w:rFonts w:cs="B Nazanin" w:hint="cs"/>
          <w:b/>
          <w:bCs/>
          <w:sz w:val="20"/>
          <w:szCs w:val="20"/>
          <w:rtl/>
        </w:rPr>
        <w:t>): درصد فراوانی پاسخ‏</w:t>
      </w:r>
      <w:r w:rsidRPr="00CC69CB">
        <w:rPr>
          <w:rFonts w:cs="B Nazanin" w:hint="cs"/>
          <w:b/>
          <w:bCs/>
          <w:sz w:val="20"/>
          <w:szCs w:val="20"/>
          <w:rtl/>
        </w:rPr>
        <w:t>دهی کیفی</w:t>
      </w:r>
      <w:r w:rsidR="00CC69CB" w:rsidRPr="00CC69CB">
        <w:rPr>
          <w:rFonts w:cs="B Nazanin" w:hint="cs"/>
          <w:b/>
          <w:bCs/>
          <w:sz w:val="20"/>
          <w:szCs w:val="20"/>
          <w:rtl/>
        </w:rPr>
        <w:t xml:space="preserve"> به</w:t>
      </w:r>
      <w:r w:rsidRPr="00CC69CB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C69CB">
        <w:rPr>
          <w:rFonts w:cs="B Nazanin" w:hint="cs"/>
          <w:b/>
          <w:bCs/>
          <w:sz w:val="20"/>
          <w:szCs w:val="20"/>
          <w:rtl/>
        </w:rPr>
        <w:t>شاخص‏</w:t>
      </w:r>
      <w:r w:rsidRPr="00CC69CB">
        <w:rPr>
          <w:rFonts w:cs="B Nazanin" w:hint="cs"/>
          <w:b/>
          <w:bCs/>
          <w:sz w:val="20"/>
          <w:szCs w:val="20"/>
          <w:rtl/>
        </w:rPr>
        <w:t xml:space="preserve">های </w:t>
      </w:r>
      <w:r w:rsidR="00CC69CB" w:rsidRPr="00CC69CB">
        <w:rPr>
          <w:rFonts w:cs="B Nazanin" w:hint="cs"/>
          <w:b/>
          <w:bCs/>
          <w:sz w:val="20"/>
          <w:szCs w:val="20"/>
          <w:rtl/>
        </w:rPr>
        <w:t>فوايد به‏كارگيري محتواي ادبي در آموزش زبان فارسي به غيرفارسي‏زبانان</w:t>
      </w:r>
    </w:p>
    <w:tbl>
      <w:tblPr>
        <w:tblStyle w:val="TableGrid"/>
        <w:bidiVisual/>
        <w:tblW w:w="980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3570"/>
        <w:gridCol w:w="1130"/>
        <w:gridCol w:w="1130"/>
        <w:gridCol w:w="1129"/>
        <w:gridCol w:w="1149"/>
        <w:gridCol w:w="1111"/>
      </w:tblGrid>
      <w:tr w:rsidR="00910D5A" w:rsidRPr="00CC69CB" w14:paraId="5E34FFED" w14:textId="77777777" w:rsidTr="00910D5A">
        <w:trPr>
          <w:trHeight w:val="403"/>
          <w:jc w:val="center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CA945E6" w14:textId="7F563F7B" w:rsidR="00910D5A" w:rsidRPr="00910D5A" w:rsidRDefault="00910D5A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C5186" w14:textId="2B418C1F" w:rsidR="00910D5A" w:rsidRPr="00910D5A" w:rsidRDefault="00910D5A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10D5A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56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414F6" w14:textId="10488C62" w:rsidR="00910D5A" w:rsidRPr="00910D5A" w:rsidRDefault="00910D5A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0D5A">
              <w:rPr>
                <w:rFonts w:cs="B Nazanin" w:hint="cs"/>
                <w:b/>
                <w:bCs/>
                <w:sz w:val="20"/>
                <w:szCs w:val="20"/>
                <w:rtl/>
              </w:rPr>
              <w:t>نظرات جمعيت نمونه (درصد)</w:t>
            </w:r>
          </w:p>
        </w:tc>
      </w:tr>
      <w:tr w:rsidR="00910D5A" w:rsidRPr="00CC69CB" w14:paraId="6C10465B" w14:textId="77777777" w:rsidTr="00910D5A">
        <w:trPr>
          <w:trHeight w:val="379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E373A" w14:textId="77777777" w:rsidR="00910D5A" w:rsidRPr="00910D5A" w:rsidRDefault="00910D5A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FF365" w14:textId="54EB4AB7" w:rsidR="00910D5A" w:rsidRPr="00910D5A" w:rsidRDefault="00910D5A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930DF" w14:textId="2D8FC92E" w:rsidR="00910D5A" w:rsidRPr="00910D5A" w:rsidRDefault="00910D5A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0D5A">
              <w:rPr>
                <w:rFonts w:cs="B Nazanin"/>
                <w:b/>
                <w:bCs/>
                <w:sz w:val="20"/>
                <w:szCs w:val="20"/>
                <w:rtl/>
              </w:rPr>
              <w:t>کاملا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ً</w:t>
            </w:r>
            <w:r w:rsidRPr="00910D5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مخالفم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4CA48" w14:textId="2EB465AC" w:rsidR="00910D5A" w:rsidRPr="00910D5A" w:rsidRDefault="00910D5A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0D5A">
              <w:rPr>
                <w:rFonts w:cs="B Nazanin" w:hint="cs"/>
                <w:b/>
                <w:bCs/>
                <w:sz w:val="20"/>
                <w:szCs w:val="20"/>
                <w:rtl/>
              </w:rPr>
              <w:t>مخالفم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0FBE2" w14:textId="59AD317A" w:rsidR="00910D5A" w:rsidRPr="00910D5A" w:rsidRDefault="00910D5A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0D5A">
              <w:rPr>
                <w:rFonts w:cs="B Nazanin"/>
                <w:b/>
                <w:bCs/>
                <w:sz w:val="20"/>
                <w:szCs w:val="20"/>
                <w:rtl/>
              </w:rPr>
              <w:t>نظری ندارم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BCAC4" w14:textId="645005C9" w:rsidR="00910D5A" w:rsidRPr="00910D5A" w:rsidRDefault="00910D5A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0D5A">
              <w:rPr>
                <w:rFonts w:cs="B Nazanin" w:hint="cs"/>
                <w:b/>
                <w:bCs/>
                <w:sz w:val="20"/>
                <w:szCs w:val="20"/>
                <w:rtl/>
              </w:rPr>
              <w:t>موافقم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EADD9" w14:textId="0025BE29" w:rsidR="00910D5A" w:rsidRPr="00910D5A" w:rsidRDefault="00910D5A" w:rsidP="00C24A79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10D5A">
              <w:rPr>
                <w:rFonts w:cs="B Nazanin"/>
                <w:b/>
                <w:bCs/>
                <w:sz w:val="20"/>
                <w:szCs w:val="20"/>
                <w:rtl/>
              </w:rPr>
              <w:t>کاملا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ً</w:t>
            </w:r>
            <w:r w:rsidRPr="00910D5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موافقم</w:t>
            </w:r>
          </w:p>
        </w:tc>
      </w:tr>
      <w:tr w:rsidR="00910D5A" w:rsidRPr="00CC69CB" w14:paraId="7E2C91C7" w14:textId="77777777" w:rsidTr="00910D5A">
        <w:trPr>
          <w:trHeight w:val="336"/>
          <w:jc w:val="center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10F80" w14:textId="40A715D3" w:rsidR="00910D5A" w:rsidRPr="00567AC8" w:rsidRDefault="00910D5A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09C8" w14:textId="6702D42D" w:rsidR="00910D5A" w:rsidRPr="00567AC8" w:rsidRDefault="00910D5A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567AC8">
              <w:rPr>
                <w:rFonts w:cs="B Nazanin" w:hint="eastAsia"/>
                <w:sz w:val="20"/>
                <w:szCs w:val="20"/>
                <w:rtl/>
              </w:rPr>
              <w:t>معتقدم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آموزش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زبان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طر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محتوا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ادب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فرا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ند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ادگ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زبان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را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لذّت‏</w:t>
            </w:r>
            <w:r>
              <w:rPr>
                <w:rFonts w:cs="B Nazanin" w:hint="cs"/>
                <w:sz w:val="20"/>
                <w:szCs w:val="20"/>
                <w:rtl/>
              </w:rPr>
              <w:t>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بخش</w:t>
            </w:r>
            <w:r>
              <w:rPr>
                <w:rFonts w:cs="B Nazanin" w:hint="cs"/>
                <w:sz w:val="20"/>
                <w:szCs w:val="20"/>
                <w:rtl/>
              </w:rPr>
              <w:t>‏</w:t>
            </w:r>
            <w:r w:rsidRPr="00567AC8">
              <w:rPr>
                <w:rFonts w:cs="B Nazanin"/>
                <w:sz w:val="20"/>
                <w:szCs w:val="20"/>
                <w:rtl/>
              </w:rPr>
              <w:t>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تر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ی‏</w:t>
            </w:r>
            <w:r>
              <w:rPr>
                <w:rFonts w:cs="B Nazanin" w:hint="cs"/>
                <w:sz w:val="20"/>
                <w:szCs w:val="20"/>
                <w:rtl/>
              </w:rPr>
              <w:t>كند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2F99A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1/2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E4868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4/6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CB836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4/6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3E82E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5/41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EA39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6/43</w:t>
            </w:r>
          </w:p>
        </w:tc>
      </w:tr>
      <w:tr w:rsidR="00910D5A" w:rsidRPr="00CC69CB" w14:paraId="1A706637" w14:textId="77777777" w:rsidTr="00910D5A">
        <w:trPr>
          <w:jc w:val="center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3A212" w14:textId="64FD1824" w:rsidR="00910D5A" w:rsidRPr="00567AC8" w:rsidRDefault="00910D5A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17B74" w14:textId="4DC81C14" w:rsidR="00910D5A" w:rsidRPr="00567AC8" w:rsidRDefault="00910D5A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567AC8">
              <w:rPr>
                <w:rFonts w:cs="B Nazanin" w:hint="eastAsia"/>
                <w:sz w:val="20"/>
                <w:szCs w:val="20"/>
                <w:rtl/>
              </w:rPr>
              <w:t>معتقدم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آموزش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زبان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طر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محتوا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ادب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به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رشد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زبان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>
              <w:rPr>
                <w:rFonts w:cs="B Nazanin" w:hint="cs"/>
                <w:sz w:val="20"/>
                <w:szCs w:val="20"/>
                <w:rtl/>
              </w:rPr>
              <w:t>ی‏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آموزان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کمک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کند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C3DD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1/2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BF45D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7/11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7006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3/5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860A9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2/53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0FBFF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7/27</w:t>
            </w:r>
          </w:p>
        </w:tc>
      </w:tr>
      <w:tr w:rsidR="00910D5A" w:rsidRPr="00CC69CB" w14:paraId="066441A9" w14:textId="77777777" w:rsidTr="00910D5A">
        <w:trPr>
          <w:jc w:val="center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B6CF" w14:textId="5C940AC6" w:rsidR="00910D5A" w:rsidRPr="00567AC8" w:rsidRDefault="00910D5A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1A21" w14:textId="6573FBCD" w:rsidR="00910D5A" w:rsidRPr="00567AC8" w:rsidRDefault="00910D5A" w:rsidP="00C24A79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</w:rPr>
            </w:pPr>
            <w:r w:rsidRPr="00567AC8">
              <w:rPr>
                <w:rFonts w:cs="B Nazanin" w:hint="eastAsia"/>
                <w:sz w:val="20"/>
                <w:szCs w:val="20"/>
                <w:rtl/>
              </w:rPr>
              <w:t>معتقدم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آموزش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زبان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طر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محتوا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ادب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به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آشنا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فارس</w:t>
            </w:r>
            <w:r>
              <w:rPr>
                <w:rFonts w:cs="B Nazanin" w:hint="cs"/>
                <w:sz w:val="20"/>
                <w:szCs w:val="20"/>
                <w:rtl/>
              </w:rPr>
              <w:t>ی‏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آموزان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با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فرهنگ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</w:t>
            </w:r>
            <w:r w:rsidRPr="00567AC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567AC8">
              <w:rPr>
                <w:rFonts w:cs="B Nazanin" w:hint="cs"/>
                <w:sz w:val="20"/>
                <w:szCs w:val="20"/>
                <w:rtl/>
              </w:rPr>
              <w:t>ی‏</w:t>
            </w:r>
            <w:r w:rsidRPr="00567AC8">
              <w:rPr>
                <w:rFonts w:cs="B Nazanin" w:hint="eastAsia"/>
                <w:sz w:val="20"/>
                <w:szCs w:val="20"/>
                <w:rtl/>
              </w:rPr>
              <w:t>انجامد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D4F22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1/1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1C1D0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1/1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52912" w14:textId="32DE7A0E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2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56F95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6/42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6B04" w14:textId="77777777" w:rsidR="00910D5A" w:rsidRPr="00567AC8" w:rsidRDefault="00910D5A" w:rsidP="00C24A79">
            <w:pPr>
              <w:pStyle w:val="Bort"/>
              <w:spacing w:line="276" w:lineRule="auto"/>
              <w:jc w:val="center"/>
              <w:rPr>
                <w:rFonts w:asciiTheme="minorHAnsi" w:eastAsiaTheme="minorEastAsia" w:hAnsiTheme="minorHAnsi"/>
                <w:szCs w:val="20"/>
                <w:rtl/>
              </w:rPr>
            </w:pPr>
            <w:r w:rsidRPr="00567AC8">
              <w:rPr>
                <w:rFonts w:asciiTheme="minorHAnsi" w:eastAsiaTheme="minorEastAsia" w:hAnsiTheme="minorHAnsi" w:hint="cs"/>
                <w:szCs w:val="20"/>
                <w:rtl/>
              </w:rPr>
              <w:t>2/53</w:t>
            </w:r>
          </w:p>
        </w:tc>
      </w:tr>
    </w:tbl>
    <w:p w14:paraId="1CA16211" w14:textId="77777777" w:rsidR="00790EBD" w:rsidRDefault="00790EBD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6F7A21F6" w14:textId="1BFD42E8" w:rsidR="00A6254F" w:rsidRPr="00477E38" w:rsidRDefault="00910D5A" w:rsidP="00790EBD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همان‏گونه كه ملاحظه مي‏شود،</w:t>
      </w:r>
      <w:r w:rsidR="00945FC5">
        <w:rPr>
          <w:rFonts w:cs="B Nazanin" w:hint="cs"/>
          <w:sz w:val="28"/>
          <w:szCs w:val="28"/>
          <w:rtl/>
          <w:lang w:bidi="fa-IR"/>
        </w:rPr>
        <w:t xml:space="preserve"> در شاخص «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معتقدم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آموزش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زبان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فارس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ی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از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طر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ی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ق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محتوا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ی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ادب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ی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فرا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ی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ند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ی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ادگ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ی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ر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ی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زبان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فارس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ی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را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لذّت‏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‏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بخش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‏</w:t>
      </w:r>
      <w:r w:rsidR="00945FC5" w:rsidRPr="00945FC5">
        <w:rPr>
          <w:rFonts w:cs="B Nazanin"/>
          <w:sz w:val="28"/>
          <w:szCs w:val="28"/>
          <w:rtl/>
          <w:lang w:bidi="fa-IR"/>
        </w:rPr>
        <w:t>‏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تر</w:t>
      </w:r>
      <w:r w:rsidR="00945FC5" w:rsidRPr="00945FC5">
        <w:rPr>
          <w:rFonts w:cs="B Nazanin"/>
          <w:sz w:val="28"/>
          <w:szCs w:val="28"/>
          <w:rtl/>
          <w:lang w:bidi="fa-IR"/>
        </w:rPr>
        <w:t xml:space="preserve"> </w:t>
      </w:r>
      <w:r w:rsidR="00945FC5" w:rsidRPr="00945FC5">
        <w:rPr>
          <w:rFonts w:cs="B Nazanin" w:hint="eastAsia"/>
          <w:sz w:val="28"/>
          <w:szCs w:val="28"/>
          <w:rtl/>
          <w:lang w:bidi="fa-IR"/>
        </w:rPr>
        <w:t>م</w:t>
      </w:r>
      <w:r w:rsidR="00945FC5" w:rsidRPr="00945FC5">
        <w:rPr>
          <w:rFonts w:cs="B Nazanin" w:hint="cs"/>
          <w:sz w:val="28"/>
          <w:szCs w:val="28"/>
          <w:rtl/>
          <w:lang w:bidi="fa-IR"/>
        </w:rPr>
        <w:t>ی‏كند</w:t>
      </w:r>
      <w:r w:rsidR="00945FC5">
        <w:rPr>
          <w:rFonts w:cs="B Nazanin" w:hint="cs"/>
          <w:sz w:val="28"/>
          <w:szCs w:val="28"/>
          <w:rtl/>
          <w:lang w:bidi="fa-IR"/>
        </w:rPr>
        <w:t>»، 6/43 درصد از جمعيت نمونه‏ي پژوهش گزينه‏ي «كاملاً موافقم»</w:t>
      </w:r>
      <w:r w:rsidR="0006542D">
        <w:rPr>
          <w:rFonts w:cs="B Nazanin" w:hint="cs"/>
          <w:sz w:val="28"/>
          <w:szCs w:val="28"/>
          <w:rtl/>
          <w:lang w:bidi="fa-IR"/>
        </w:rPr>
        <w:t>، 5/41 درصد گزينه‏ي «موافقم»، 4/6 درصد دو گزينه‏ي «نظري ندارم» و «مخالفم»، و</w:t>
      </w:r>
      <w:r w:rsidR="00945FC5">
        <w:rPr>
          <w:rFonts w:cs="B Nazanin" w:hint="cs"/>
          <w:sz w:val="28"/>
          <w:szCs w:val="28"/>
          <w:rtl/>
          <w:lang w:bidi="fa-IR"/>
        </w:rPr>
        <w:t xml:space="preserve"> 1/2</w:t>
      </w:r>
      <w:r w:rsidR="0006542D">
        <w:rPr>
          <w:rFonts w:cs="B Nazanin" w:hint="cs"/>
          <w:sz w:val="28"/>
          <w:szCs w:val="28"/>
          <w:rtl/>
          <w:lang w:bidi="fa-IR"/>
        </w:rPr>
        <w:t xml:space="preserve"> درصد گزينه‏ي «كاملاً مخالفم» را انتخاب كرده‏اند. </w:t>
      </w:r>
      <w:r w:rsidR="003E3596">
        <w:rPr>
          <w:rFonts w:cs="B Nazanin" w:hint="cs"/>
          <w:sz w:val="28"/>
          <w:szCs w:val="28"/>
          <w:rtl/>
          <w:lang w:bidi="fa-IR"/>
        </w:rPr>
        <w:t>انتخاب‏هاي جمعيت نمونه در گويه‏ي «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معتقدم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آموزش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زبان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فارس</w:t>
      </w:r>
      <w:r w:rsidR="003E3596" w:rsidRPr="003E3596">
        <w:rPr>
          <w:rFonts w:cs="B Nazanin" w:hint="cs"/>
          <w:sz w:val="28"/>
          <w:szCs w:val="28"/>
          <w:rtl/>
          <w:lang w:bidi="fa-IR"/>
        </w:rPr>
        <w:t>ی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از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طر</w:t>
      </w:r>
      <w:r w:rsidR="003E3596" w:rsidRPr="003E3596">
        <w:rPr>
          <w:rFonts w:cs="B Nazanin" w:hint="cs"/>
          <w:sz w:val="28"/>
          <w:szCs w:val="28"/>
          <w:rtl/>
          <w:lang w:bidi="fa-IR"/>
        </w:rPr>
        <w:t>ی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ق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محتوا</w:t>
      </w:r>
      <w:r w:rsidR="003E3596" w:rsidRPr="003E3596">
        <w:rPr>
          <w:rFonts w:cs="B Nazanin" w:hint="cs"/>
          <w:sz w:val="28"/>
          <w:szCs w:val="28"/>
          <w:rtl/>
          <w:lang w:bidi="fa-IR"/>
        </w:rPr>
        <w:t>ی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ادب</w:t>
      </w:r>
      <w:r w:rsidR="003E3596" w:rsidRPr="003E3596">
        <w:rPr>
          <w:rFonts w:cs="B Nazanin" w:hint="cs"/>
          <w:sz w:val="28"/>
          <w:szCs w:val="28"/>
          <w:rtl/>
          <w:lang w:bidi="fa-IR"/>
        </w:rPr>
        <w:t>ی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به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رشد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زبان</w:t>
      </w:r>
      <w:r w:rsidR="003E3596" w:rsidRPr="003E3596">
        <w:rPr>
          <w:rFonts w:cs="B Nazanin" w:hint="cs"/>
          <w:sz w:val="28"/>
          <w:szCs w:val="28"/>
          <w:rtl/>
          <w:lang w:bidi="fa-IR"/>
        </w:rPr>
        <w:t>ی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فارس</w:t>
      </w:r>
      <w:r w:rsidR="003E3596" w:rsidRPr="003E3596">
        <w:rPr>
          <w:rFonts w:cs="B Nazanin" w:hint="cs"/>
          <w:sz w:val="28"/>
          <w:szCs w:val="28"/>
          <w:rtl/>
          <w:lang w:bidi="fa-IR"/>
        </w:rPr>
        <w:t>ی‏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آموزان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کمک</w:t>
      </w:r>
      <w:r w:rsidR="003E3596" w:rsidRPr="003E3596">
        <w:rPr>
          <w:rFonts w:cs="B Nazanin"/>
          <w:sz w:val="28"/>
          <w:szCs w:val="28"/>
          <w:rtl/>
          <w:lang w:bidi="fa-IR"/>
        </w:rPr>
        <w:t xml:space="preserve"> 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م</w:t>
      </w:r>
      <w:r w:rsidR="003E3596" w:rsidRPr="003E3596">
        <w:rPr>
          <w:rFonts w:cs="B Nazanin" w:hint="cs"/>
          <w:sz w:val="28"/>
          <w:szCs w:val="28"/>
          <w:rtl/>
          <w:lang w:bidi="fa-IR"/>
        </w:rPr>
        <w:t>ی‏</w:t>
      </w:r>
      <w:r w:rsidR="003E3596" w:rsidRPr="003E3596">
        <w:rPr>
          <w:rFonts w:cs="B Nazanin" w:hint="eastAsia"/>
          <w:sz w:val="28"/>
          <w:szCs w:val="28"/>
          <w:rtl/>
          <w:lang w:bidi="fa-IR"/>
        </w:rPr>
        <w:t>کند</w:t>
      </w:r>
      <w:r w:rsidR="003E3596">
        <w:rPr>
          <w:rFonts w:cs="B Nazanin" w:hint="cs"/>
          <w:sz w:val="28"/>
          <w:szCs w:val="28"/>
          <w:rtl/>
          <w:lang w:bidi="fa-IR"/>
        </w:rPr>
        <w:t>» به ترتيب اولويت با 2/53 درصد به گزينه‏ي «موافقم»، 7/27 درصد به گزينه‏ي «كاملاً موافقم»، 7/11 درصد به گزينه‏ي «مخالفم»، 3/5 درصد به گزينه‏ي «نظري ندارم»، و 1/2 درصد به گزينه‏ي «كاملاً مخالفم» رقم خورده است، و</w:t>
      </w:r>
      <w:r w:rsidR="004C6D85">
        <w:rPr>
          <w:rFonts w:cs="B Nazanin" w:hint="cs"/>
          <w:sz w:val="28"/>
          <w:szCs w:val="28"/>
          <w:rtl/>
          <w:lang w:bidi="fa-IR"/>
        </w:rPr>
        <w:t xml:space="preserve"> در شاخص «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معتقدم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آموزش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زبان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فارس</w:t>
      </w:r>
      <w:r w:rsidR="001564BC" w:rsidRPr="001564BC">
        <w:rPr>
          <w:rFonts w:cs="B Nazanin" w:hint="cs"/>
          <w:sz w:val="28"/>
          <w:szCs w:val="28"/>
          <w:rtl/>
          <w:lang w:bidi="fa-IR"/>
        </w:rPr>
        <w:t>ی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از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طر</w:t>
      </w:r>
      <w:r w:rsidR="001564BC" w:rsidRPr="001564BC">
        <w:rPr>
          <w:rFonts w:cs="B Nazanin" w:hint="cs"/>
          <w:sz w:val="28"/>
          <w:szCs w:val="28"/>
          <w:rtl/>
          <w:lang w:bidi="fa-IR"/>
        </w:rPr>
        <w:t>ی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ق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محتوا</w:t>
      </w:r>
      <w:r w:rsidR="001564BC" w:rsidRPr="001564BC">
        <w:rPr>
          <w:rFonts w:cs="B Nazanin" w:hint="cs"/>
          <w:sz w:val="28"/>
          <w:szCs w:val="28"/>
          <w:rtl/>
          <w:lang w:bidi="fa-IR"/>
        </w:rPr>
        <w:t>ی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ادب</w:t>
      </w:r>
      <w:r w:rsidR="001564BC" w:rsidRPr="001564BC">
        <w:rPr>
          <w:rFonts w:cs="B Nazanin" w:hint="cs"/>
          <w:sz w:val="28"/>
          <w:szCs w:val="28"/>
          <w:rtl/>
          <w:lang w:bidi="fa-IR"/>
        </w:rPr>
        <w:t>ی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به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آشنا</w:t>
      </w:r>
      <w:r w:rsidR="001564BC" w:rsidRPr="001564BC">
        <w:rPr>
          <w:rFonts w:cs="B Nazanin" w:hint="cs"/>
          <w:sz w:val="28"/>
          <w:szCs w:val="28"/>
          <w:rtl/>
          <w:lang w:bidi="fa-IR"/>
        </w:rPr>
        <w:t>یی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فارس</w:t>
      </w:r>
      <w:r w:rsidR="001564BC" w:rsidRPr="001564BC">
        <w:rPr>
          <w:rFonts w:cs="B Nazanin" w:hint="cs"/>
          <w:sz w:val="28"/>
          <w:szCs w:val="28"/>
          <w:rtl/>
          <w:lang w:bidi="fa-IR"/>
        </w:rPr>
        <w:t>ی‏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آموزان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با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فرهنگ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ا</w:t>
      </w:r>
      <w:r w:rsidR="001564BC" w:rsidRPr="001564BC">
        <w:rPr>
          <w:rFonts w:cs="B Nazanin" w:hint="cs"/>
          <w:sz w:val="28"/>
          <w:szCs w:val="28"/>
          <w:rtl/>
          <w:lang w:bidi="fa-IR"/>
        </w:rPr>
        <w:t>ی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ران</w:t>
      </w:r>
      <w:r w:rsidR="001564BC" w:rsidRPr="001564BC">
        <w:rPr>
          <w:rFonts w:cs="B Nazanin" w:hint="cs"/>
          <w:sz w:val="28"/>
          <w:szCs w:val="28"/>
          <w:rtl/>
          <w:lang w:bidi="fa-IR"/>
        </w:rPr>
        <w:t>ی</w:t>
      </w:r>
      <w:r w:rsidR="001564BC" w:rsidRPr="001564BC">
        <w:rPr>
          <w:rFonts w:cs="B Nazanin"/>
          <w:sz w:val="28"/>
          <w:szCs w:val="28"/>
          <w:rtl/>
          <w:lang w:bidi="fa-IR"/>
        </w:rPr>
        <w:t xml:space="preserve"> 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م</w:t>
      </w:r>
      <w:r w:rsidR="001564BC" w:rsidRPr="001564BC">
        <w:rPr>
          <w:rFonts w:cs="B Nazanin" w:hint="cs"/>
          <w:sz w:val="28"/>
          <w:szCs w:val="28"/>
          <w:rtl/>
          <w:lang w:bidi="fa-IR"/>
        </w:rPr>
        <w:t>ی‏</w:t>
      </w:r>
      <w:r w:rsidR="001564BC" w:rsidRPr="001564BC">
        <w:rPr>
          <w:rFonts w:cs="B Nazanin" w:hint="eastAsia"/>
          <w:sz w:val="28"/>
          <w:szCs w:val="28"/>
          <w:rtl/>
          <w:lang w:bidi="fa-IR"/>
        </w:rPr>
        <w:t>انجامد</w:t>
      </w:r>
      <w:r w:rsidR="004C6D85">
        <w:rPr>
          <w:rFonts w:cs="B Nazanin" w:hint="cs"/>
          <w:sz w:val="28"/>
          <w:szCs w:val="28"/>
          <w:rtl/>
          <w:lang w:bidi="fa-IR"/>
        </w:rPr>
        <w:t xml:space="preserve">»، </w:t>
      </w:r>
      <w:r w:rsidR="001564BC">
        <w:rPr>
          <w:rFonts w:cs="B Nazanin" w:hint="cs"/>
          <w:sz w:val="28"/>
          <w:szCs w:val="28"/>
          <w:rtl/>
          <w:lang w:bidi="fa-IR"/>
        </w:rPr>
        <w:t xml:space="preserve">2/53 </w:t>
      </w:r>
      <w:r w:rsidR="004C6D85">
        <w:rPr>
          <w:rFonts w:cs="B Nazanin" w:hint="cs"/>
          <w:sz w:val="28"/>
          <w:szCs w:val="28"/>
          <w:rtl/>
          <w:lang w:bidi="fa-IR"/>
        </w:rPr>
        <w:t xml:space="preserve">درصد از جمعيت نمونه‏ي پژوهش گزينه‏ي «كاملاً موافقم»، </w:t>
      </w:r>
      <w:r w:rsidR="001564BC">
        <w:rPr>
          <w:rFonts w:cs="B Nazanin" w:hint="cs"/>
          <w:sz w:val="28"/>
          <w:szCs w:val="28"/>
          <w:rtl/>
          <w:lang w:bidi="fa-IR"/>
        </w:rPr>
        <w:t>6</w:t>
      </w:r>
      <w:r w:rsidR="004C6D85">
        <w:rPr>
          <w:rFonts w:cs="B Nazanin" w:hint="cs"/>
          <w:sz w:val="28"/>
          <w:szCs w:val="28"/>
          <w:rtl/>
          <w:lang w:bidi="fa-IR"/>
        </w:rPr>
        <w:t>/4</w:t>
      </w:r>
      <w:r w:rsidR="001564BC">
        <w:rPr>
          <w:rFonts w:cs="B Nazanin" w:hint="cs"/>
          <w:sz w:val="28"/>
          <w:szCs w:val="28"/>
          <w:rtl/>
          <w:lang w:bidi="fa-IR"/>
        </w:rPr>
        <w:t>2</w:t>
      </w:r>
      <w:r w:rsidR="004C6D85">
        <w:rPr>
          <w:rFonts w:cs="B Nazanin" w:hint="cs"/>
          <w:sz w:val="28"/>
          <w:szCs w:val="28"/>
          <w:rtl/>
          <w:lang w:bidi="fa-IR"/>
        </w:rPr>
        <w:t xml:space="preserve"> درصد گزينه‏ي «موافقم»، </w:t>
      </w:r>
      <w:r w:rsidR="00477E38">
        <w:rPr>
          <w:rFonts w:cs="B Nazanin" w:hint="cs"/>
          <w:sz w:val="28"/>
          <w:szCs w:val="28"/>
          <w:rtl/>
          <w:lang w:bidi="fa-IR"/>
        </w:rPr>
        <w:t>2</w:t>
      </w:r>
      <w:r w:rsidR="004C6D85">
        <w:rPr>
          <w:rFonts w:cs="B Nazanin" w:hint="cs"/>
          <w:sz w:val="28"/>
          <w:szCs w:val="28"/>
          <w:rtl/>
          <w:lang w:bidi="fa-IR"/>
        </w:rPr>
        <w:t xml:space="preserve"> درصد گزينه‏ي «نظري ندارم»</w:t>
      </w:r>
      <w:r w:rsidR="00477E38">
        <w:rPr>
          <w:rFonts w:cs="B Nazanin" w:hint="cs"/>
          <w:sz w:val="28"/>
          <w:szCs w:val="28"/>
          <w:rtl/>
          <w:lang w:bidi="fa-IR"/>
        </w:rPr>
        <w:t>،</w:t>
      </w:r>
      <w:r w:rsidR="004C6D85">
        <w:rPr>
          <w:rFonts w:cs="B Nazanin" w:hint="cs"/>
          <w:sz w:val="28"/>
          <w:szCs w:val="28"/>
          <w:rtl/>
          <w:lang w:bidi="fa-IR"/>
        </w:rPr>
        <w:t xml:space="preserve"> و 1/</w:t>
      </w:r>
      <w:r w:rsidR="00477E38">
        <w:rPr>
          <w:rFonts w:cs="B Nazanin" w:hint="cs"/>
          <w:sz w:val="28"/>
          <w:szCs w:val="28"/>
          <w:rtl/>
          <w:lang w:bidi="fa-IR"/>
        </w:rPr>
        <w:t>1</w:t>
      </w:r>
      <w:r w:rsidR="004C6D85">
        <w:rPr>
          <w:rFonts w:cs="B Nazanin" w:hint="cs"/>
          <w:sz w:val="28"/>
          <w:szCs w:val="28"/>
          <w:rtl/>
          <w:lang w:bidi="fa-IR"/>
        </w:rPr>
        <w:t xml:space="preserve"> درصد</w:t>
      </w:r>
      <w:r w:rsidR="00477E38">
        <w:rPr>
          <w:rFonts w:cs="B Nazanin" w:hint="cs"/>
          <w:sz w:val="28"/>
          <w:szCs w:val="28"/>
          <w:rtl/>
          <w:lang w:bidi="fa-IR"/>
        </w:rPr>
        <w:t xml:space="preserve"> دو</w:t>
      </w:r>
      <w:r w:rsidR="004C6D85">
        <w:rPr>
          <w:rFonts w:cs="B Nazanin" w:hint="cs"/>
          <w:sz w:val="28"/>
          <w:szCs w:val="28"/>
          <w:rtl/>
          <w:lang w:bidi="fa-IR"/>
        </w:rPr>
        <w:t xml:space="preserve"> گزينه‏ي</w:t>
      </w:r>
      <w:r w:rsidR="00477E38">
        <w:rPr>
          <w:rFonts w:cs="B Nazanin" w:hint="cs"/>
          <w:sz w:val="28"/>
          <w:szCs w:val="28"/>
          <w:rtl/>
          <w:lang w:bidi="fa-IR"/>
        </w:rPr>
        <w:t xml:space="preserve"> «مخالفم» و</w:t>
      </w:r>
      <w:r w:rsidR="004C6D85">
        <w:rPr>
          <w:rFonts w:cs="B Nazanin" w:hint="cs"/>
          <w:sz w:val="28"/>
          <w:szCs w:val="28"/>
          <w:rtl/>
          <w:lang w:bidi="fa-IR"/>
        </w:rPr>
        <w:t xml:space="preserve"> «كاملاً مخالفم» را انتخاب كرده‏اند.</w:t>
      </w:r>
      <w:r w:rsidR="003E3596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542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5FC5">
        <w:rPr>
          <w:rFonts w:cs="B Nazanin" w:hint="cs"/>
          <w:sz w:val="28"/>
          <w:szCs w:val="28"/>
          <w:rtl/>
          <w:lang w:bidi="fa-IR"/>
        </w:rPr>
        <w:t xml:space="preserve">    </w:t>
      </w:r>
    </w:p>
    <w:p w14:paraId="2E92C7F7" w14:textId="0636EDC1" w:rsidR="00B25C5D" w:rsidRPr="00053C9D" w:rsidRDefault="00346138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53C9D">
        <w:rPr>
          <w:rFonts w:cs="B Nazanin" w:hint="cs"/>
          <w:b/>
          <w:bCs/>
          <w:sz w:val="28"/>
          <w:szCs w:val="28"/>
          <w:rtl/>
          <w:lang w:bidi="fa-IR"/>
        </w:rPr>
        <w:t xml:space="preserve">6- </w:t>
      </w:r>
      <w:r w:rsidR="00B25C5D" w:rsidRPr="00053C9D">
        <w:rPr>
          <w:rFonts w:cs="B Nazanin" w:hint="cs"/>
          <w:b/>
          <w:bCs/>
          <w:sz w:val="28"/>
          <w:szCs w:val="28"/>
          <w:rtl/>
          <w:lang w:bidi="fa-IR"/>
        </w:rPr>
        <w:t>نتيجه‏گيري</w:t>
      </w:r>
    </w:p>
    <w:p w14:paraId="6A9626AE" w14:textId="02C0B2E8" w:rsidR="00C21237" w:rsidRDefault="00BC6D69" w:rsidP="003A69F8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BC6D69">
        <w:rPr>
          <w:rFonts w:cs="B Nazanin" w:hint="cs"/>
          <w:sz w:val="28"/>
          <w:szCs w:val="28"/>
          <w:rtl/>
          <w:lang w:bidi="fa-IR"/>
        </w:rPr>
        <w:t xml:space="preserve">بهره‏گیری از متون ادبی در آموزش زبان‏ها </w:t>
      </w:r>
      <w:r>
        <w:rPr>
          <w:rFonts w:cs="B Nazanin" w:hint="cs"/>
          <w:sz w:val="28"/>
          <w:szCs w:val="28"/>
          <w:rtl/>
          <w:lang w:bidi="fa-IR"/>
        </w:rPr>
        <w:t xml:space="preserve">موضوعی است که از نخستین روش‏ها و رویکردهای آموزش زبان مورد توجه دست‏اندرکاران این حوزه بوده، به گونه‏ای که به یکی از موضوعات پرکاربرد پژوهشی حیطه‏ی آموزش زبان و ادبیات تبدیل شده و پژوهشگران در زبان‏های مختلف ابعاد </w:t>
      </w:r>
      <w:r w:rsidR="004F0E1D">
        <w:rPr>
          <w:rFonts w:cs="B Nazanin" w:hint="cs"/>
          <w:sz w:val="28"/>
          <w:szCs w:val="28"/>
          <w:rtl/>
          <w:lang w:bidi="fa-IR"/>
        </w:rPr>
        <w:t>گوناگون</w:t>
      </w:r>
      <w:r>
        <w:rPr>
          <w:rFonts w:cs="B Nazanin" w:hint="cs"/>
          <w:sz w:val="28"/>
          <w:szCs w:val="28"/>
          <w:rtl/>
          <w:lang w:bidi="fa-IR"/>
        </w:rPr>
        <w:t xml:space="preserve"> این موضوع را مورد</w:t>
      </w:r>
      <w:r w:rsidR="004F0E1D">
        <w:rPr>
          <w:rFonts w:cs="B Nazanin" w:hint="cs"/>
          <w:sz w:val="28"/>
          <w:szCs w:val="28"/>
          <w:rtl/>
          <w:lang w:bidi="fa-IR"/>
        </w:rPr>
        <w:t xml:space="preserve"> بررسی قرار داده‏اند. در همین راستا پژوهش پیشِ رو نیز</w:t>
      </w:r>
      <w:r w:rsidR="00053C9D">
        <w:rPr>
          <w:rFonts w:cs="B Nazanin" w:hint="cs"/>
          <w:sz w:val="28"/>
          <w:szCs w:val="28"/>
          <w:rtl/>
          <w:lang w:bidi="fa-IR"/>
        </w:rPr>
        <w:t xml:space="preserve"> به روش</w:t>
      </w:r>
      <w:r w:rsidR="00C21237">
        <w:rPr>
          <w:rFonts w:cs="B Nazanin" w:hint="cs"/>
          <w:sz w:val="28"/>
          <w:szCs w:val="28"/>
          <w:rtl/>
          <w:lang w:bidi="fa-IR"/>
        </w:rPr>
        <w:t xml:space="preserve"> پیمایشی،</w:t>
      </w:r>
      <w:r w:rsidR="004F0E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707977">
        <w:rPr>
          <w:rFonts w:cs="B Nazanin" w:hint="cs"/>
          <w:sz w:val="28"/>
          <w:szCs w:val="28"/>
          <w:rtl/>
          <w:lang w:bidi="fa-IR"/>
        </w:rPr>
        <w:t xml:space="preserve">با نظرسنجی از مدرسان ایرانی باتجربه‏ی آموزش زبان و ادبیات فارسی و </w:t>
      </w:r>
      <w:r w:rsidR="004F0E1D">
        <w:rPr>
          <w:rFonts w:cs="B Nazanin" w:hint="cs"/>
          <w:sz w:val="28"/>
          <w:szCs w:val="28"/>
          <w:rtl/>
          <w:lang w:bidi="fa-IR"/>
        </w:rPr>
        <w:t xml:space="preserve">با هدف بررسی سه </w:t>
      </w:r>
      <w:r w:rsidR="00707977">
        <w:rPr>
          <w:rFonts w:cs="B Nazanin" w:hint="cs"/>
          <w:sz w:val="28"/>
          <w:szCs w:val="28"/>
          <w:rtl/>
          <w:lang w:bidi="fa-IR"/>
        </w:rPr>
        <w:t xml:space="preserve">مزیت استفاده از ادبیات در آموزش زبان فارسی به غیرفارسی‏زبانان صورت گرفت تا ديدگاه مدرسان باتجربه‏ي حوزه‏ي آموزش زبان و ادبيات فارسي به غيرفارسي‏زبانان را در مورد لذت‏بخشي فرايند يادگيري زبان فارسي از طريق محتواي ادبي، تاثير آموزش زبان فارسي از طريق محتواي ادبي بر رشد زباني فارسي‏آموزان، و تاثير آموزش زبان فارسي از طريق محتواي ادبي بر آشنايي فارسي‏آموزان با </w:t>
      </w:r>
      <w:r w:rsidR="00707977">
        <w:rPr>
          <w:rFonts w:cs="B Nazanin" w:hint="cs"/>
          <w:sz w:val="28"/>
          <w:szCs w:val="28"/>
          <w:rtl/>
          <w:lang w:bidi="fa-IR"/>
        </w:rPr>
        <w:lastRenderedPageBreak/>
        <w:t xml:space="preserve">فرهنگ ايراني </w:t>
      </w:r>
      <w:r w:rsidR="006B3A8A">
        <w:rPr>
          <w:rFonts w:cs="B Nazanin" w:hint="cs"/>
          <w:sz w:val="28"/>
          <w:szCs w:val="28"/>
          <w:rtl/>
          <w:lang w:bidi="fa-IR"/>
        </w:rPr>
        <w:t xml:space="preserve">ارزیابی کند. در همین راستا </w:t>
      </w:r>
      <w:r w:rsidR="00C21237" w:rsidRPr="0037113A">
        <w:rPr>
          <w:rFonts w:cs="B Nazanin" w:hint="cs"/>
          <w:sz w:val="28"/>
          <w:szCs w:val="28"/>
          <w:rtl/>
          <w:lang w:bidi="fa-IR"/>
        </w:rPr>
        <w:t>پرسش‏نامه‏</w:t>
      </w:r>
      <w:r w:rsidR="00C21237">
        <w:rPr>
          <w:rFonts w:cs="B Nazanin" w:hint="cs"/>
          <w:sz w:val="28"/>
          <w:szCs w:val="28"/>
          <w:rtl/>
          <w:lang w:bidi="fa-IR"/>
        </w:rPr>
        <w:t>ا</w:t>
      </w:r>
      <w:r w:rsidR="00C21237" w:rsidRPr="0037113A">
        <w:rPr>
          <w:rFonts w:cs="B Nazanin" w:hint="cs"/>
          <w:sz w:val="28"/>
          <w:szCs w:val="28"/>
          <w:rtl/>
          <w:lang w:bidi="fa-IR"/>
        </w:rPr>
        <w:t xml:space="preserve">ی محقق‏ساخته‏ با استفاده از طیف 5 گزینه‏ای لیکرت و برمبنای مقیاس </w:t>
      </w:r>
      <w:r w:rsidR="00C21237">
        <w:rPr>
          <w:rFonts w:cs="B Nazanin" w:hint="cs"/>
          <w:sz w:val="28"/>
          <w:szCs w:val="28"/>
          <w:rtl/>
          <w:lang w:bidi="fa-IR"/>
        </w:rPr>
        <w:t>توافق طراحی شد.</w:t>
      </w:r>
      <w:r w:rsidR="00C21237" w:rsidRPr="003711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1237" w:rsidRPr="00053C9D">
        <w:rPr>
          <w:rFonts w:cs="B Nazanin" w:hint="cs"/>
          <w:sz w:val="28"/>
          <w:szCs w:val="28"/>
          <w:rtl/>
          <w:lang w:bidi="fa-IR"/>
        </w:rPr>
        <w:t>طرح</w:t>
      </w:r>
      <w:r w:rsidR="00C21237" w:rsidRPr="0037113A">
        <w:rPr>
          <w:rFonts w:cs="B Nazanin" w:hint="cs"/>
          <w:sz w:val="28"/>
          <w:szCs w:val="28"/>
          <w:rtl/>
          <w:lang w:bidi="fa-IR"/>
        </w:rPr>
        <w:t xml:space="preserve"> نخستین 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>این پرسش‏نامه برمبنای مطالعات ميداني به دست آمده</w:t>
      </w:r>
      <w:r w:rsidR="00C21237">
        <w:rPr>
          <w:rFonts w:cs="B Nazanin" w:hint="cs"/>
          <w:sz w:val="28"/>
          <w:szCs w:val="28"/>
          <w:rtl/>
          <w:lang w:bidi="fa-IR"/>
        </w:rPr>
        <w:t xml:space="preserve"> بود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و به‏منظور بررسی</w:t>
      </w:r>
      <w:r w:rsidR="00C21237">
        <w:rPr>
          <w:rFonts w:cs="B Nazanin" w:hint="cs"/>
          <w:sz w:val="28"/>
          <w:szCs w:val="28"/>
          <w:rtl/>
          <w:lang w:bidi="fa-IR"/>
        </w:rPr>
        <w:t xml:space="preserve"> روایی آن از</w:t>
      </w:r>
      <w:r w:rsidR="00053C9D">
        <w:rPr>
          <w:rFonts w:cs="B Nazanin" w:hint="cs"/>
          <w:sz w:val="28"/>
          <w:szCs w:val="28"/>
          <w:rtl/>
          <w:lang w:bidi="fa-IR"/>
        </w:rPr>
        <w:t xml:space="preserve"> دو روش روايي صوري و</w:t>
      </w:r>
      <w:r w:rsidR="00C21237">
        <w:rPr>
          <w:rFonts w:cs="B Nazanin" w:hint="cs"/>
          <w:sz w:val="28"/>
          <w:szCs w:val="28"/>
          <w:rtl/>
          <w:lang w:bidi="fa-IR"/>
        </w:rPr>
        <w:t xml:space="preserve"> روایی سازه استفاده شد. سپس پرسش‏نامه به صورت برخط در اختیار جمعیت نمونه‏ی پژوهش </w:t>
      </w:r>
      <w:r w:rsidR="008B4E57">
        <w:rPr>
          <w:rFonts w:cs="B Nazanin" w:hint="cs"/>
          <w:sz w:val="28"/>
          <w:szCs w:val="28"/>
          <w:rtl/>
          <w:lang w:bidi="fa-IR"/>
        </w:rPr>
        <w:t>قرار گرفت. جمعیت نمونه که به صورت غیرتصادفی دسترس‏پذیر و هدفدار انتخاب شده‏اند، شامل</w:t>
      </w:r>
      <w:r w:rsidR="008B4E57" w:rsidRPr="002D0EA5">
        <w:rPr>
          <w:rFonts w:cs="B Nazanin" w:hint="cs"/>
          <w:sz w:val="26"/>
          <w:szCs w:val="26"/>
          <w:rtl/>
          <w:lang w:bidi="fa-IR"/>
        </w:rPr>
        <w:t xml:space="preserve"> 94 تن از مدرسان ایرانیِ با سابقه‏ی تدریس در حوزه‏ی آموزش زبان فارسی به غیرفارسی‏زبانان</w:t>
      </w:r>
      <w:r w:rsidR="008B4E57">
        <w:rPr>
          <w:rFonts w:cs="B Nazanin" w:hint="cs"/>
          <w:sz w:val="26"/>
          <w:szCs w:val="26"/>
          <w:rtl/>
          <w:lang w:bidi="fa-IR"/>
        </w:rPr>
        <w:t>ند</w:t>
      </w:r>
      <w:r w:rsidR="008B4E57" w:rsidRPr="002D0EA5">
        <w:rPr>
          <w:rFonts w:cs="B Nazanin" w:hint="cs"/>
          <w:sz w:val="26"/>
          <w:szCs w:val="26"/>
          <w:rtl/>
          <w:lang w:bidi="fa-IR"/>
        </w:rPr>
        <w:t xml:space="preserve"> که با ادبیات فارسی نیز آشنایی دارند</w:t>
      </w:r>
      <w:r w:rsidR="008B4E57">
        <w:rPr>
          <w:rFonts w:cs="B Nazanin" w:hint="cs"/>
          <w:sz w:val="26"/>
          <w:szCs w:val="26"/>
          <w:rtl/>
          <w:lang w:bidi="fa-IR"/>
        </w:rPr>
        <w:t>. به منظور بررسی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پایایی پرسش‏نامه، </w:t>
      </w:r>
      <w:r w:rsidR="00C21237" w:rsidRPr="00A6254F">
        <w:rPr>
          <w:rFonts w:cs="B Nazanin"/>
          <w:sz w:val="28"/>
          <w:szCs w:val="28"/>
          <w:rtl/>
          <w:lang w:bidi="fa-IR"/>
        </w:rPr>
        <w:t>ابتدا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1237" w:rsidRPr="00A6254F">
        <w:rPr>
          <w:rFonts w:cs="B Nazanin"/>
          <w:sz w:val="28"/>
          <w:szCs w:val="28"/>
          <w:rtl/>
          <w:lang w:bidi="fa-IR"/>
        </w:rPr>
        <w:t>يك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1237" w:rsidRPr="00A6254F">
        <w:rPr>
          <w:rFonts w:cs="B Nazanin"/>
          <w:sz w:val="28"/>
          <w:szCs w:val="28"/>
          <w:rtl/>
          <w:lang w:bidi="fa-IR"/>
        </w:rPr>
        <w:t>نمونه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‏ي </w:t>
      </w:r>
      <w:r w:rsidR="00C21237" w:rsidRPr="00A6254F">
        <w:rPr>
          <w:rFonts w:cs="B Nazanin"/>
          <w:sz w:val="28"/>
          <w:szCs w:val="28"/>
          <w:rtl/>
          <w:lang w:bidi="fa-IR"/>
        </w:rPr>
        <w:t>اوليه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1237" w:rsidRPr="00A6254F">
        <w:rPr>
          <w:rFonts w:cs="B Nazanin"/>
          <w:sz w:val="28"/>
          <w:szCs w:val="28"/>
          <w:rtl/>
          <w:lang w:bidi="fa-IR"/>
        </w:rPr>
        <w:t>شامل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30 </w:t>
      </w:r>
      <w:r w:rsidR="00C21237" w:rsidRPr="00A6254F">
        <w:rPr>
          <w:rFonts w:cs="B Nazanin"/>
          <w:sz w:val="28"/>
          <w:szCs w:val="28"/>
          <w:rtl/>
          <w:lang w:bidi="fa-IR"/>
        </w:rPr>
        <w:t>پرسش‏نامه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‏ي تكميل شده توسط مدرسان در قالب </w:t>
      </w:r>
      <w:r w:rsidR="00C21237" w:rsidRPr="00A6254F">
        <w:rPr>
          <w:rFonts w:cs="B Nazanin"/>
          <w:sz w:val="28"/>
          <w:szCs w:val="28"/>
          <w:rtl/>
          <w:lang w:bidi="fa-IR"/>
        </w:rPr>
        <w:t>پيش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>‏</w:t>
      </w:r>
      <w:r w:rsidR="00C21237" w:rsidRPr="00A6254F">
        <w:rPr>
          <w:rFonts w:cs="B Nazanin"/>
          <w:sz w:val="28"/>
          <w:szCs w:val="28"/>
          <w:rtl/>
          <w:lang w:bidi="fa-IR"/>
        </w:rPr>
        <w:t>آزمون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مورد بررسي قرار گرفت </w:t>
      </w:r>
      <w:r w:rsidR="00C21237" w:rsidRPr="00A6254F">
        <w:rPr>
          <w:rFonts w:cs="B Nazanin"/>
          <w:sz w:val="28"/>
          <w:szCs w:val="28"/>
          <w:rtl/>
          <w:lang w:bidi="fa-IR"/>
        </w:rPr>
        <w:t>و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1237" w:rsidRPr="00A6254F">
        <w:rPr>
          <w:rFonts w:cs="B Nazanin"/>
          <w:sz w:val="28"/>
          <w:szCs w:val="28"/>
          <w:rtl/>
          <w:lang w:bidi="fa-IR"/>
        </w:rPr>
        <w:t>سپس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1237" w:rsidRPr="00A6254F">
        <w:rPr>
          <w:rFonts w:cs="B Nazanin"/>
          <w:sz w:val="28"/>
          <w:szCs w:val="28"/>
          <w:rtl/>
          <w:lang w:bidi="fa-IR"/>
        </w:rPr>
        <w:t>با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1237" w:rsidRPr="00A6254F">
        <w:rPr>
          <w:rFonts w:cs="B Nazanin"/>
          <w:sz w:val="28"/>
          <w:szCs w:val="28"/>
          <w:rtl/>
          <w:lang w:bidi="fa-IR"/>
        </w:rPr>
        <w:t>استفاده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1237" w:rsidRPr="00A6254F">
        <w:rPr>
          <w:rFonts w:cs="B Nazanin"/>
          <w:sz w:val="28"/>
          <w:szCs w:val="28"/>
          <w:rtl/>
          <w:lang w:bidi="fa-IR"/>
        </w:rPr>
        <w:t>از داده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>‏</w:t>
      </w:r>
      <w:r w:rsidR="00C21237" w:rsidRPr="00A6254F">
        <w:rPr>
          <w:rFonts w:cs="B Nazanin"/>
          <w:sz w:val="28"/>
          <w:szCs w:val="28"/>
          <w:rtl/>
          <w:lang w:bidi="fa-IR"/>
        </w:rPr>
        <w:t>هاي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1237" w:rsidRPr="00A6254F">
        <w:rPr>
          <w:rFonts w:cs="B Nazanin"/>
          <w:sz w:val="28"/>
          <w:szCs w:val="28"/>
          <w:rtl/>
          <w:lang w:bidi="fa-IR"/>
        </w:rPr>
        <w:t>به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>‏</w:t>
      </w:r>
      <w:r w:rsidR="00C21237" w:rsidRPr="00A6254F">
        <w:rPr>
          <w:rFonts w:cs="B Nazanin"/>
          <w:sz w:val="28"/>
          <w:szCs w:val="28"/>
          <w:rtl/>
          <w:lang w:bidi="fa-IR"/>
        </w:rPr>
        <w:t>دست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>‏</w:t>
      </w:r>
      <w:r w:rsidR="00C21237" w:rsidRPr="00A6254F">
        <w:rPr>
          <w:rFonts w:cs="B Nazanin"/>
          <w:sz w:val="28"/>
          <w:szCs w:val="28"/>
          <w:rtl/>
          <w:lang w:bidi="fa-IR"/>
        </w:rPr>
        <w:t>آمده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21237" w:rsidRPr="00A6254F">
        <w:rPr>
          <w:rFonts w:cs="B Nazanin"/>
          <w:sz w:val="28"/>
          <w:szCs w:val="28"/>
          <w:rtl/>
          <w:lang w:bidi="fa-IR"/>
        </w:rPr>
        <w:t>از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تحليل </w:t>
      </w:r>
      <w:r w:rsidR="00C21237" w:rsidRPr="00A6254F">
        <w:rPr>
          <w:rFonts w:cs="B Nazanin"/>
          <w:sz w:val="28"/>
          <w:szCs w:val="28"/>
          <w:rtl/>
          <w:lang w:bidi="fa-IR"/>
        </w:rPr>
        <w:t>اين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 xml:space="preserve"> تعداد، میزان ضریب آلفای کرونباخ پرسش‏نامه‏ها به دست آمد که نشان‏دهنده‏ي پایایی قابل‏قبول پرسش‏نامه </w:t>
      </w:r>
      <w:r w:rsidR="008B4E57">
        <w:rPr>
          <w:rFonts w:cs="B Nazanin" w:hint="cs"/>
          <w:sz w:val="28"/>
          <w:szCs w:val="28"/>
          <w:rtl/>
          <w:lang w:bidi="fa-IR"/>
        </w:rPr>
        <w:t>بود</w:t>
      </w:r>
      <w:r w:rsidR="00C21237" w:rsidRPr="00A6254F">
        <w:rPr>
          <w:rFonts w:cs="B Nazanin" w:hint="cs"/>
          <w:sz w:val="28"/>
          <w:szCs w:val="28"/>
          <w:rtl/>
          <w:lang w:bidi="fa-IR"/>
        </w:rPr>
        <w:t>.</w:t>
      </w:r>
      <w:r w:rsidR="008B4E57">
        <w:rPr>
          <w:rFonts w:cs="B Nazanin" w:hint="cs"/>
          <w:sz w:val="28"/>
          <w:szCs w:val="28"/>
          <w:rtl/>
          <w:lang w:bidi="fa-IR"/>
        </w:rPr>
        <w:t xml:space="preserve"> نتایج حاصل از تحلیل داده‏ها </w:t>
      </w:r>
      <w:r w:rsidR="00DF24AF">
        <w:rPr>
          <w:rFonts w:cs="B Nazanin" w:hint="cs"/>
          <w:sz w:val="28"/>
          <w:szCs w:val="28"/>
          <w:rtl/>
          <w:lang w:bidi="fa-IR"/>
        </w:rPr>
        <w:t>در ارتباط با پرسش‏های پژوهش به شرح ذیل است:</w:t>
      </w:r>
    </w:p>
    <w:p w14:paraId="6959904A" w14:textId="464739EB" w:rsidR="00DF24AF" w:rsidRDefault="00DF24AF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="00F66071">
        <w:rPr>
          <w:rFonts w:cs="B Nazanin" w:hint="cs"/>
          <w:sz w:val="28"/>
          <w:szCs w:val="28"/>
          <w:rtl/>
          <w:lang w:bidi="fa-IR"/>
        </w:rPr>
        <w:t xml:space="preserve">در پاسخ به پرسش نخست پژوهش درباره‏ی </w:t>
      </w:r>
      <w:r>
        <w:rPr>
          <w:rFonts w:cs="B Nazanin" w:hint="cs"/>
          <w:sz w:val="28"/>
          <w:szCs w:val="28"/>
          <w:rtl/>
          <w:lang w:bidi="fa-IR"/>
        </w:rPr>
        <w:t>ديدگاه مدرسان باتجربه‏ي حوزه‏ي آموزش زبان و ادبيات فارسي به غيرفارسي‏زبانان در مورد لذت‏بخشي فرايند يادگيري زبان فارسي از طريق محتواي ادبي</w:t>
      </w:r>
      <w:r w:rsidR="00F66071">
        <w:rPr>
          <w:rFonts w:cs="B Nazanin" w:hint="cs"/>
          <w:sz w:val="28"/>
          <w:szCs w:val="28"/>
          <w:rtl/>
          <w:lang w:bidi="fa-IR"/>
        </w:rPr>
        <w:t xml:space="preserve">، 6/43 درصد از جمعيت نمونه‏ي پژوهش گزينه‏ي «كاملاً موافقم»، و  5/41 درصد گزينه‏ي «موافقم» (مجموعاً 1/85 درصد) را انتخاب کرده‏اند. بنابراین می‏توان اظهار کرد جمعیت نمونه معتقدند به‏کارگیری محتوای ادبی در آموزش زبان فارسی، فرایند یادگیری زبان را برای فارسی‏آموزان لذت‏بخش‏تر می‏کند. </w:t>
      </w:r>
    </w:p>
    <w:p w14:paraId="2C015F25" w14:textId="102A9306" w:rsidR="00DF24AF" w:rsidRDefault="00DF24AF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  <w:r w:rsidR="00931409">
        <w:rPr>
          <w:rFonts w:cs="B Nazanin" w:hint="cs"/>
          <w:sz w:val="28"/>
          <w:szCs w:val="28"/>
          <w:rtl/>
          <w:lang w:bidi="fa-IR"/>
        </w:rPr>
        <w:t xml:space="preserve"> در پاسخ به دومین پرسش پژوهش درباره‏ی</w:t>
      </w:r>
      <w:r>
        <w:rPr>
          <w:rFonts w:cs="B Nazanin" w:hint="cs"/>
          <w:sz w:val="28"/>
          <w:szCs w:val="28"/>
          <w:rtl/>
          <w:lang w:bidi="fa-IR"/>
        </w:rPr>
        <w:t xml:space="preserve"> ديدگاه مدرسان باتجربه‏ي حوزه‏ي آموزش زبان و ادبيات فارسي به غيرفارسي‏زبانان در مورد تاثير آموزش زبان فارسي از طريق محتواي ادبي بر رشد زباني فارسي‏آموزان</w:t>
      </w:r>
      <w:r w:rsidR="00931409">
        <w:rPr>
          <w:rFonts w:cs="B Nazanin" w:hint="cs"/>
          <w:sz w:val="28"/>
          <w:szCs w:val="28"/>
          <w:rtl/>
          <w:lang w:bidi="fa-IR"/>
        </w:rPr>
        <w:t xml:space="preserve">، پاسخ مدرسان به ترتيب اولويت با 2/53 درصد گزينه‏ي «موافقم» و 7/27 درصد گزينه‏ي «كاملاً موافقم» (مجموعاً 9/80 درصد) حاکی از باور آنان به </w:t>
      </w:r>
      <w:r w:rsidR="00B90D94">
        <w:rPr>
          <w:rFonts w:cs="B Nazanin" w:hint="cs"/>
          <w:sz w:val="28"/>
          <w:szCs w:val="28"/>
          <w:rtl/>
          <w:lang w:bidi="fa-IR"/>
        </w:rPr>
        <w:t>رشد زبانی فارسی‏آموزان در سایه‏ی به‏کارگیری متون ادبی در آموزش زبان فارسی است.</w:t>
      </w:r>
    </w:p>
    <w:p w14:paraId="4BABD65F" w14:textId="6F80343E" w:rsidR="00DF24AF" w:rsidRDefault="00DF24AF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B90D94">
        <w:rPr>
          <w:rFonts w:cs="B Nazanin" w:hint="cs"/>
          <w:sz w:val="28"/>
          <w:szCs w:val="28"/>
          <w:rtl/>
          <w:lang w:bidi="fa-IR"/>
        </w:rPr>
        <w:t xml:space="preserve">در پاسخ به پرسش سوم پژوهش درباره‏ی </w:t>
      </w:r>
      <w:r>
        <w:rPr>
          <w:rFonts w:cs="B Nazanin" w:hint="cs"/>
          <w:sz w:val="28"/>
          <w:szCs w:val="28"/>
          <w:rtl/>
          <w:lang w:bidi="fa-IR"/>
        </w:rPr>
        <w:t>ديدگاه مدرسان باتجربه‏ي حوزه‏ي آموزش زبان و ادبيات فارسي به غيرفارسي‏زبانان در مورد تاثير آموزش زبان فارسي از طريق محتواي ادبي بر آشنايي فارسي‏آموزان با فرهنگ ايراني</w:t>
      </w:r>
      <w:r w:rsidR="00B90D94">
        <w:rPr>
          <w:rFonts w:cs="B Nazanin" w:hint="cs"/>
          <w:sz w:val="28"/>
          <w:szCs w:val="28"/>
          <w:rtl/>
          <w:lang w:bidi="fa-IR"/>
        </w:rPr>
        <w:t xml:space="preserve">، 2/53 درصد از جمعيت نمونه‏ي پژوهش گزينه‏ي «كاملاً موافقم»، و 6/42 درصد گزينه‏ي «موافقم» (مجموعاً 8/95 درصد) را انتخاب کرده‏اند که این درصد از موافقت، نشان‏دهنده‏ی باور جمعیت نمونه به کارآمدی ادبیات در آشنایی فارسی‏‏آموزان با فرهنگ ایرانی در فرایند آموزش فارسی به غیرفارسی‏زبانان است. </w:t>
      </w:r>
    </w:p>
    <w:p w14:paraId="61C273C3" w14:textId="5692525E" w:rsidR="00373CED" w:rsidRDefault="00373CED" w:rsidP="00C05C28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بعلاوه، نتایج به دست آمده از پژوهش حاضر با</w:t>
      </w:r>
      <w:r w:rsidR="00C05C28">
        <w:rPr>
          <w:rFonts w:cs="B Nazanin" w:hint="cs"/>
          <w:sz w:val="28"/>
          <w:szCs w:val="28"/>
          <w:rtl/>
          <w:lang w:bidi="fa-IR"/>
        </w:rPr>
        <w:t xml:space="preserve"> بيشتر</w:t>
      </w:r>
      <w:r>
        <w:rPr>
          <w:rFonts w:cs="B Nazanin" w:hint="cs"/>
          <w:sz w:val="28"/>
          <w:szCs w:val="28"/>
          <w:rtl/>
          <w:lang w:bidi="fa-IR"/>
        </w:rPr>
        <w:t xml:space="preserve"> گزاره‏ها و نتايج ساير پژوهش‏هاي اين حوزه همسو است و بر اين مبنا مي‏توان متناسب با سطح زباني فارسي‏آموزان، از متون ادبي برخوردار از درجاتي از عنصر ادبيت، </w:t>
      </w:r>
      <w:r>
        <w:rPr>
          <w:rFonts w:cs="B Nazanin" w:hint="cs"/>
          <w:sz w:val="28"/>
          <w:szCs w:val="28"/>
          <w:rtl/>
          <w:lang w:bidi="fa-IR"/>
        </w:rPr>
        <w:lastRenderedPageBreak/>
        <w:t>متون ادبي مشتمل بر واژگان و ساختارهاي دستوري همسو با برنامه‏ي درسي آموزش</w:t>
      </w:r>
      <w:r w:rsidR="00F41F22">
        <w:rPr>
          <w:rFonts w:cs="B Nazanin" w:hint="cs"/>
          <w:sz w:val="28"/>
          <w:szCs w:val="28"/>
          <w:rtl/>
          <w:lang w:bidi="fa-IR"/>
        </w:rPr>
        <w:t xml:space="preserve"> زبان</w:t>
      </w:r>
      <w:r>
        <w:rPr>
          <w:rFonts w:cs="B Nazanin" w:hint="cs"/>
          <w:sz w:val="28"/>
          <w:szCs w:val="28"/>
          <w:rtl/>
          <w:lang w:bidi="fa-IR"/>
        </w:rPr>
        <w:t xml:space="preserve"> فارسي به غيرفارسي‏زبانان، و متون ادبي دربردارنده‏ي جنبه‏هاي فرهنگي ايران بهره جست.</w:t>
      </w:r>
      <w:bookmarkStart w:id="0" w:name="_GoBack"/>
      <w:bookmarkEnd w:id="0"/>
    </w:p>
    <w:p w14:paraId="5F800F4B" w14:textId="7BDFFB3E" w:rsidR="00373CED" w:rsidRDefault="00373CED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9821EC9" w14:textId="3E211232" w:rsidR="00373CED" w:rsidRDefault="00373CED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DFFD4DE" w14:textId="77777777" w:rsidR="00C21237" w:rsidRDefault="00C21237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741EEBE" w14:textId="77777777" w:rsidR="00F41F22" w:rsidRDefault="00F41F22" w:rsidP="00F41F22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2F404DFC" w14:textId="77777777" w:rsidR="009B025E" w:rsidRDefault="009B025E" w:rsidP="00C24A79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918A1C0" w14:textId="49A6672D" w:rsidR="0059464F" w:rsidRPr="00BC6D69" w:rsidRDefault="00707977" w:rsidP="009B025E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00E0B92" w14:textId="77777777" w:rsidR="00B25C5D" w:rsidRDefault="00B25C5D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41F22">
        <w:rPr>
          <w:rFonts w:cs="B Nazanin" w:hint="cs"/>
          <w:b/>
          <w:bCs/>
          <w:sz w:val="28"/>
          <w:szCs w:val="28"/>
          <w:rtl/>
          <w:lang w:bidi="fa-IR"/>
        </w:rPr>
        <w:t>منابع</w:t>
      </w:r>
    </w:p>
    <w:p w14:paraId="6F584674" w14:textId="10F10C73" w:rsidR="004D34CF" w:rsidRDefault="004D34CF" w:rsidP="00C24A79">
      <w:pPr>
        <w:pStyle w:val="ref"/>
        <w:spacing w:line="276" w:lineRule="auto"/>
        <w:ind w:left="0" w:firstLine="0"/>
        <w:rPr>
          <w:sz w:val="28"/>
          <w:szCs w:val="28"/>
          <w:rtl/>
          <w:cs/>
          <w:lang w:bidi="fa-IR"/>
        </w:rPr>
      </w:pPr>
      <w:r w:rsidRPr="007B785B">
        <w:rPr>
          <w:rFonts w:hint="cs"/>
          <w:b w:val="0"/>
          <w:bCs/>
          <w:sz w:val="28"/>
          <w:szCs w:val="28"/>
          <w:rtl/>
          <w:lang w:bidi="fa-IR"/>
        </w:rPr>
        <w:t>آذری نجف</w:t>
      </w:r>
      <w:r w:rsidRPr="007B785B">
        <w:rPr>
          <w:rFonts w:hint="cs"/>
          <w:b w:val="0"/>
          <w:bCs/>
          <w:sz w:val="28"/>
          <w:szCs w:val="28"/>
          <w:rtl/>
          <w:cs/>
          <w:lang w:bidi="fa-IR"/>
        </w:rPr>
        <w:t>‎آباد، ا.</w:t>
      </w:r>
      <w:r w:rsidRPr="007B785B">
        <w:rPr>
          <w:rFonts w:hint="cs"/>
          <w:sz w:val="28"/>
          <w:szCs w:val="28"/>
          <w:rtl/>
          <w:cs/>
          <w:lang w:bidi="fa-IR"/>
        </w:rPr>
        <w:t xml:space="preserve"> </w:t>
      </w:r>
      <w:r w:rsidR="007B785B">
        <w:rPr>
          <w:rFonts w:hint="cs"/>
          <w:sz w:val="28"/>
          <w:szCs w:val="28"/>
          <w:rtl/>
          <w:cs/>
          <w:lang w:bidi="fa-IR"/>
        </w:rPr>
        <w:t>(</w:t>
      </w:r>
      <w:r w:rsidRPr="007B785B">
        <w:rPr>
          <w:rFonts w:hint="cs"/>
          <w:sz w:val="28"/>
          <w:szCs w:val="28"/>
          <w:rtl/>
          <w:cs/>
          <w:lang w:bidi="fa-IR"/>
        </w:rPr>
        <w:t>1362</w:t>
      </w:r>
      <w:r w:rsidR="007B785B">
        <w:rPr>
          <w:rFonts w:hint="cs"/>
          <w:sz w:val="28"/>
          <w:szCs w:val="28"/>
          <w:rtl/>
          <w:cs/>
          <w:lang w:bidi="fa-IR"/>
        </w:rPr>
        <w:t>)</w:t>
      </w:r>
      <w:r w:rsidRPr="007B785B">
        <w:rPr>
          <w:rFonts w:hint="cs"/>
          <w:sz w:val="28"/>
          <w:szCs w:val="28"/>
          <w:rtl/>
          <w:cs/>
          <w:lang w:bidi="fa-IR"/>
        </w:rPr>
        <w:t xml:space="preserve">. «روابط زبان و ادبیات». </w:t>
      </w:r>
      <w:r w:rsidRPr="007B785B">
        <w:rPr>
          <w:rFonts w:hint="cs"/>
          <w:i/>
          <w:iCs/>
          <w:sz w:val="28"/>
          <w:szCs w:val="28"/>
          <w:rtl/>
          <w:cs/>
          <w:lang w:bidi="fa-IR"/>
        </w:rPr>
        <w:t>دانشگاه انقلاب،</w:t>
      </w:r>
      <w:r w:rsidRPr="007B785B">
        <w:rPr>
          <w:rFonts w:hint="cs"/>
          <w:sz w:val="28"/>
          <w:szCs w:val="28"/>
          <w:rtl/>
          <w:cs/>
          <w:lang w:bidi="fa-IR"/>
        </w:rPr>
        <w:t xml:space="preserve"> (24): 46-48.</w:t>
      </w:r>
    </w:p>
    <w:p w14:paraId="6749107F" w14:textId="48C8152B" w:rsidR="00F30526" w:rsidRDefault="00F30526" w:rsidP="00014528">
      <w:pPr>
        <w:pStyle w:val="ref"/>
        <w:spacing w:line="276" w:lineRule="auto"/>
        <w:ind w:left="0" w:firstLine="0"/>
        <w:rPr>
          <w:sz w:val="28"/>
          <w:szCs w:val="28"/>
          <w:rtl/>
          <w:cs/>
          <w:lang w:bidi="fa-IR"/>
        </w:rPr>
      </w:pPr>
      <w:r w:rsidRPr="00F30526">
        <w:rPr>
          <w:rFonts w:hint="cs"/>
          <w:b w:val="0"/>
          <w:bCs/>
          <w:sz w:val="28"/>
          <w:szCs w:val="28"/>
          <w:rtl/>
          <w:lang w:bidi="fa-IR"/>
        </w:rPr>
        <w:t>پورالخاص، ش. خداداديان، م. و نصيري، س.</w:t>
      </w:r>
      <w:r w:rsidRPr="00F30526">
        <w:rPr>
          <w:rFonts w:hint="cs"/>
          <w:sz w:val="28"/>
          <w:szCs w:val="28"/>
          <w:rtl/>
          <w:lang w:bidi="fa-IR"/>
        </w:rPr>
        <w:t xml:space="preserve"> (1398). </w:t>
      </w:r>
      <w:r w:rsidRPr="00F30526">
        <w:rPr>
          <w:sz w:val="28"/>
          <w:szCs w:val="28"/>
          <w:rtl/>
          <w:lang w:bidi="fa-IR"/>
        </w:rPr>
        <w:t>آموزش واژه به فارسی</w:t>
      </w:r>
      <w:r w:rsidRPr="00F30526">
        <w:rPr>
          <w:rFonts w:hint="cs"/>
          <w:sz w:val="28"/>
          <w:szCs w:val="28"/>
          <w:rtl/>
          <w:lang w:bidi="fa-IR"/>
        </w:rPr>
        <w:t>‏</w:t>
      </w:r>
      <w:r w:rsidRPr="00F30526">
        <w:rPr>
          <w:sz w:val="28"/>
          <w:szCs w:val="28"/>
          <w:rtl/>
          <w:lang w:bidi="fa-IR"/>
        </w:rPr>
        <w:t>آموزان عرب</w:t>
      </w:r>
      <w:r w:rsidRPr="00F30526">
        <w:rPr>
          <w:rFonts w:hint="cs"/>
          <w:sz w:val="28"/>
          <w:szCs w:val="28"/>
          <w:rtl/>
          <w:lang w:bidi="fa-IR"/>
        </w:rPr>
        <w:t>‏</w:t>
      </w:r>
      <w:r w:rsidRPr="00F30526">
        <w:rPr>
          <w:sz w:val="28"/>
          <w:szCs w:val="28"/>
          <w:rtl/>
          <w:lang w:bidi="fa-IR"/>
        </w:rPr>
        <w:t>زبان از طریق متون منظوم در مقایسه با متون منثور</w:t>
      </w:r>
      <w:r w:rsidRPr="00F30526">
        <w:rPr>
          <w:rFonts w:hint="cs"/>
          <w:sz w:val="28"/>
          <w:szCs w:val="28"/>
          <w:rtl/>
          <w:lang w:bidi="fa-IR"/>
        </w:rPr>
        <w:t xml:space="preserve">. </w:t>
      </w:r>
      <w:r w:rsidRPr="00F30526">
        <w:rPr>
          <w:rFonts w:hint="cs"/>
          <w:i/>
          <w:iCs/>
          <w:sz w:val="28"/>
          <w:szCs w:val="28"/>
          <w:rtl/>
          <w:lang w:bidi="fa-IR"/>
        </w:rPr>
        <w:t>زبان فارسي و گويش‏هاي ايراني.</w:t>
      </w:r>
      <w:r w:rsidRPr="00F30526">
        <w:rPr>
          <w:rFonts w:hint="cs"/>
          <w:sz w:val="28"/>
          <w:szCs w:val="28"/>
          <w:rtl/>
          <w:lang w:bidi="fa-IR"/>
        </w:rPr>
        <w:t xml:space="preserve"> س 4، ش1 (7): 63-83.</w:t>
      </w:r>
    </w:p>
    <w:p w14:paraId="0CF303A6" w14:textId="2F6BDEFA" w:rsidR="00BF3027" w:rsidRPr="00BF3027" w:rsidRDefault="00BF3027" w:rsidP="00BF3027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حق‏شناس، ع</w:t>
      </w:r>
      <w:r w:rsidRPr="009012BA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9012BA">
        <w:rPr>
          <w:rFonts w:cs="B Nazanin" w:hint="cs"/>
          <w:sz w:val="28"/>
          <w:szCs w:val="28"/>
          <w:rtl/>
          <w:lang w:bidi="fa-IR"/>
        </w:rPr>
        <w:t xml:space="preserve"> (1370). </w:t>
      </w:r>
      <w:r w:rsidRPr="009012BA">
        <w:rPr>
          <w:rFonts w:cs="B Nazanin" w:hint="cs"/>
          <w:i/>
          <w:iCs/>
          <w:sz w:val="28"/>
          <w:szCs w:val="28"/>
          <w:rtl/>
          <w:lang w:bidi="fa-IR"/>
        </w:rPr>
        <w:t>مقالات ادبی، زبانشناختی.</w:t>
      </w:r>
      <w:r w:rsidRPr="009012BA">
        <w:rPr>
          <w:rFonts w:cs="B Nazanin" w:hint="cs"/>
          <w:sz w:val="28"/>
          <w:szCs w:val="28"/>
          <w:rtl/>
          <w:lang w:bidi="fa-IR"/>
        </w:rPr>
        <w:t xml:space="preserve"> تهران: نیلوفر.</w:t>
      </w:r>
    </w:p>
    <w:p w14:paraId="7F6299C8" w14:textId="79C6FC8C" w:rsidR="004D34CF" w:rsidRPr="007B785B" w:rsidRDefault="004D34CF" w:rsidP="007B785B">
      <w:pPr>
        <w:pStyle w:val="ref"/>
        <w:spacing w:line="276" w:lineRule="auto"/>
        <w:ind w:left="0" w:firstLine="0"/>
        <w:rPr>
          <w:color w:val="000000" w:themeColor="text1"/>
          <w:sz w:val="28"/>
          <w:szCs w:val="28"/>
          <w:rtl/>
          <w:lang w:bidi="fa-IR"/>
        </w:rPr>
      </w:pPr>
      <w:r w:rsidRPr="007B785B">
        <w:rPr>
          <w:rFonts w:hint="cs"/>
          <w:b w:val="0"/>
          <w:bCs/>
          <w:color w:val="000000" w:themeColor="text1"/>
          <w:sz w:val="28"/>
          <w:szCs w:val="28"/>
          <w:rtl/>
          <w:lang w:bidi="fa-IR"/>
        </w:rPr>
        <w:t>شاهرخی شهرکی، م.</w:t>
      </w:r>
      <w:r w:rsidRPr="007B785B">
        <w:rPr>
          <w:rFonts w:hint="cs"/>
          <w:color w:val="000000" w:themeColor="text1"/>
          <w:sz w:val="28"/>
          <w:szCs w:val="28"/>
          <w:rtl/>
          <w:lang w:bidi="fa-IR"/>
        </w:rPr>
        <w:t xml:space="preserve"> (1397). </w:t>
      </w:r>
      <w:r w:rsidR="007B785B">
        <w:rPr>
          <w:rFonts w:hint="cs"/>
          <w:color w:val="000000" w:themeColor="text1"/>
          <w:sz w:val="28"/>
          <w:szCs w:val="28"/>
          <w:rtl/>
          <w:lang w:bidi="fa-IR"/>
        </w:rPr>
        <w:t>«</w:t>
      </w:r>
      <w:r w:rsidRPr="007B785B">
        <w:rPr>
          <w:rFonts w:hint="cs"/>
          <w:color w:val="000000" w:themeColor="text1"/>
          <w:sz w:val="28"/>
          <w:szCs w:val="28"/>
          <w:rtl/>
          <w:lang w:bidi="fa-IR"/>
        </w:rPr>
        <w:t>تحلیلی بر استفاده از ادبیات به عنوان محتوای آموزشی در آزفا</w:t>
      </w:r>
      <w:r w:rsidR="007B785B">
        <w:rPr>
          <w:rFonts w:hint="cs"/>
          <w:color w:val="000000" w:themeColor="text1"/>
          <w:sz w:val="28"/>
          <w:szCs w:val="28"/>
          <w:rtl/>
          <w:lang w:bidi="fa-IR"/>
        </w:rPr>
        <w:t>»</w:t>
      </w:r>
      <w:r w:rsidRPr="007B785B">
        <w:rPr>
          <w:rFonts w:hint="cs"/>
          <w:color w:val="000000" w:themeColor="text1"/>
          <w:sz w:val="28"/>
          <w:szCs w:val="28"/>
          <w:rtl/>
          <w:lang w:bidi="fa-IR"/>
        </w:rPr>
        <w:t xml:space="preserve">. در </w:t>
      </w:r>
      <w:r w:rsidRPr="007B785B">
        <w:rPr>
          <w:rFonts w:hint="cs"/>
          <w:i/>
          <w:iCs/>
          <w:color w:val="000000" w:themeColor="text1"/>
          <w:sz w:val="28"/>
          <w:szCs w:val="28"/>
          <w:rtl/>
          <w:lang w:bidi="fa-IR"/>
        </w:rPr>
        <w:t>چکیده مقالات دومین همایش ملی آزفا استانداردسازی مواد آموزشی آموزش زبان فارسی به غیرفارسی‏زبانان به کوشش رضامراد صحرایی و مهین‏ناز میردهقان.</w:t>
      </w:r>
      <w:r w:rsidRPr="007B785B">
        <w:rPr>
          <w:rFonts w:hint="cs"/>
          <w:color w:val="000000" w:themeColor="text1"/>
          <w:sz w:val="28"/>
          <w:szCs w:val="28"/>
          <w:rtl/>
          <w:lang w:bidi="fa-IR"/>
        </w:rPr>
        <w:t xml:space="preserve"> نشر خاموش: 38 و 39.</w:t>
      </w:r>
    </w:p>
    <w:p w14:paraId="1A5D350B" w14:textId="39AD1C00" w:rsidR="009364DE" w:rsidRPr="007B785B" w:rsidRDefault="009364DE" w:rsidP="007B785B">
      <w:pPr>
        <w:pStyle w:val="rtl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ahoma" w:hAnsi="Tahoma" w:cs="B Nazanin"/>
          <w:color w:val="333333"/>
          <w:sz w:val="28"/>
          <w:szCs w:val="28"/>
        </w:rPr>
      </w:pPr>
      <w:r w:rsidRPr="007B785B">
        <w:rPr>
          <w:rStyle w:val="Strong"/>
          <w:rFonts w:ascii="Tahoma" w:hAnsi="Tahoma" w:cs="B Nazanin"/>
          <w:color w:val="333333"/>
          <w:sz w:val="28"/>
          <w:szCs w:val="28"/>
          <w:rtl/>
        </w:rPr>
        <w:t>عشقوی، م</w:t>
      </w:r>
      <w:r w:rsidRPr="007B785B">
        <w:rPr>
          <w:rFonts w:ascii="Tahoma" w:hAnsi="Tahoma" w:cs="B Nazanin"/>
          <w:color w:val="333333"/>
          <w:sz w:val="28"/>
          <w:szCs w:val="28"/>
          <w:rtl/>
        </w:rPr>
        <w:t xml:space="preserve">. (1390). </w:t>
      </w:r>
      <w:r w:rsidR="007B785B">
        <w:rPr>
          <w:rFonts w:ascii="Tahoma" w:hAnsi="Tahoma" w:cs="B Nazanin" w:hint="cs"/>
          <w:color w:val="333333"/>
          <w:sz w:val="28"/>
          <w:szCs w:val="28"/>
          <w:rtl/>
        </w:rPr>
        <w:t>«</w:t>
      </w:r>
      <w:r w:rsidRPr="007B785B">
        <w:rPr>
          <w:rFonts w:ascii="Tahoma" w:hAnsi="Tahoma" w:cs="B Nazanin"/>
          <w:color w:val="333333"/>
          <w:sz w:val="28"/>
          <w:szCs w:val="28"/>
          <w:rtl/>
        </w:rPr>
        <w:t>بهره‌گیری از ادبیات در آموزش زبان فارسی به غیرفارسی‌زبانان</w:t>
      </w:r>
      <w:r w:rsidR="007B785B">
        <w:rPr>
          <w:rFonts w:ascii="Tahoma" w:hAnsi="Tahoma" w:cs="B Nazanin" w:hint="cs"/>
          <w:color w:val="333333"/>
          <w:sz w:val="28"/>
          <w:szCs w:val="28"/>
          <w:rtl/>
        </w:rPr>
        <w:t>»</w:t>
      </w:r>
      <w:r w:rsidRPr="007B785B">
        <w:rPr>
          <w:rFonts w:ascii="Tahoma" w:hAnsi="Tahoma" w:cs="B Nazanin"/>
          <w:color w:val="333333"/>
          <w:sz w:val="28"/>
          <w:szCs w:val="28"/>
          <w:rtl/>
        </w:rPr>
        <w:t xml:space="preserve">. </w:t>
      </w:r>
      <w:r w:rsidRPr="007B785B">
        <w:rPr>
          <w:rStyle w:val="Emphasis"/>
          <w:rFonts w:ascii="Tahoma" w:hAnsi="Tahoma" w:cs="B Nazanin"/>
          <w:color w:val="333333"/>
          <w:sz w:val="28"/>
          <w:szCs w:val="28"/>
          <w:rtl/>
        </w:rPr>
        <w:t>مجموعه مقالات هفتمین مجمع بین‌المللی استادان زبان و ادبیات فارسی</w:t>
      </w:r>
      <w:r w:rsidRPr="007B785B">
        <w:rPr>
          <w:rStyle w:val="Emphasis"/>
          <w:rFonts w:ascii="Tahoma" w:hAnsi="Tahoma" w:cs="B Nazanin" w:hint="cs"/>
          <w:color w:val="333333"/>
          <w:sz w:val="28"/>
          <w:szCs w:val="28"/>
          <w:rtl/>
        </w:rPr>
        <w:t xml:space="preserve"> به كوشش عباسعلي وفايي.</w:t>
      </w:r>
      <w:r w:rsidRPr="007B785B">
        <w:rPr>
          <w:rFonts w:ascii="Tahoma" w:hAnsi="Tahoma" w:cs="B Nazanin"/>
          <w:color w:val="333333"/>
          <w:sz w:val="28"/>
          <w:szCs w:val="28"/>
          <w:rtl/>
        </w:rPr>
        <w:t xml:space="preserve"> تهران: انتشارات شورای گسترش زبان و ادبیات فارسی</w:t>
      </w:r>
      <w:r w:rsidR="007B785B">
        <w:rPr>
          <w:rFonts w:ascii="Tahoma" w:hAnsi="Tahoma" w:cs="B Nazanin" w:hint="cs"/>
          <w:color w:val="333333"/>
          <w:sz w:val="28"/>
          <w:szCs w:val="28"/>
          <w:rtl/>
        </w:rPr>
        <w:t>:</w:t>
      </w:r>
      <w:r w:rsidRPr="007B785B">
        <w:rPr>
          <w:rFonts w:ascii="Tahoma" w:hAnsi="Tahoma" w:cs="B Nazanin" w:hint="cs"/>
          <w:color w:val="333333"/>
          <w:sz w:val="28"/>
          <w:szCs w:val="28"/>
          <w:rtl/>
        </w:rPr>
        <w:t xml:space="preserve"> </w:t>
      </w:r>
      <w:r w:rsidRPr="007B785B">
        <w:rPr>
          <w:rFonts w:ascii="Tahoma" w:hAnsi="Tahoma" w:cs="B Nazanin"/>
          <w:color w:val="333333"/>
          <w:sz w:val="28"/>
          <w:szCs w:val="28"/>
          <w:rtl/>
        </w:rPr>
        <w:t>345-362.</w:t>
      </w:r>
    </w:p>
    <w:p w14:paraId="4E6B2476" w14:textId="145D463D" w:rsidR="004D34CF" w:rsidRPr="007B785B" w:rsidRDefault="004D34CF" w:rsidP="007B785B">
      <w:pPr>
        <w:pStyle w:val="ref"/>
        <w:spacing w:line="276" w:lineRule="auto"/>
        <w:ind w:left="0" w:firstLine="0"/>
        <w:rPr>
          <w:rFonts w:ascii="Arial" w:hAnsi="Arial"/>
          <w:color w:val="333333"/>
          <w:sz w:val="28"/>
          <w:szCs w:val="28"/>
          <w:shd w:val="clear" w:color="auto" w:fill="FFFFFF"/>
          <w:rtl/>
        </w:rPr>
      </w:pPr>
      <w:r w:rsidRPr="007B785B">
        <w:rPr>
          <w:rFonts w:ascii="Arial" w:hAnsi="Arial" w:hint="cs"/>
          <w:b w:val="0"/>
          <w:bCs/>
          <w:color w:val="333333"/>
          <w:sz w:val="28"/>
          <w:szCs w:val="28"/>
          <w:shd w:val="clear" w:color="auto" w:fill="FFFFFF"/>
          <w:rtl/>
        </w:rPr>
        <w:t>غضنفری‏مقدم، ص. یاحقی، م. پیش‏قدم، ر. و ابراهیمی، ش.</w:t>
      </w:r>
      <w:r w:rsidRPr="007B785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 xml:space="preserve"> (1399). </w:t>
      </w:r>
      <w:r w:rsidR="007B785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>«</w:t>
      </w:r>
      <w:r w:rsidRPr="007B785B">
        <w:rPr>
          <w:sz w:val="28"/>
          <w:szCs w:val="28"/>
        </w:rPr>
        <w:fldChar w:fldCharType="begin"/>
      </w:r>
      <w:r w:rsidRPr="007B785B">
        <w:rPr>
          <w:sz w:val="28"/>
          <w:szCs w:val="28"/>
        </w:rPr>
        <w:instrText xml:space="preserve"> HYPERLINK "https://jtpsol.journals.ikiu.ac.ir/article_2277_e9ba24d9a0b65e61937b6472c9b605ff.pdf" \t "_blank" </w:instrText>
      </w:r>
      <w:r w:rsidRPr="007B785B">
        <w:rPr>
          <w:sz w:val="28"/>
          <w:szCs w:val="28"/>
        </w:rPr>
        <w:fldChar w:fldCharType="separate"/>
      </w:r>
      <w:r w:rsidRPr="007B785B">
        <w:rPr>
          <w:rFonts w:ascii="Arial" w:hAnsi="Arial"/>
          <w:color w:val="333333"/>
          <w:sz w:val="28"/>
          <w:szCs w:val="28"/>
          <w:shd w:val="clear" w:color="auto" w:fill="FFFFFF"/>
          <w:rtl/>
        </w:rPr>
        <w:t>بررسی تأثیر مؤلفه‌های آهنگین متون ادبی در آموزش زبان فارسی؛ مطالعه</w:t>
      </w:r>
      <w:r w:rsidRPr="007B785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>‏ی</w:t>
      </w:r>
      <w:r w:rsidRPr="007B785B">
        <w:rPr>
          <w:rFonts w:ascii="Arial" w:hAnsi="Arial"/>
          <w:color w:val="333333"/>
          <w:sz w:val="28"/>
          <w:szCs w:val="28"/>
          <w:shd w:val="clear" w:color="auto" w:fill="FFFFFF"/>
          <w:rtl/>
        </w:rPr>
        <w:t>‏ موردی شاهنام</w:t>
      </w:r>
      <w:r w:rsidRPr="007B785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>ه‏ی</w:t>
      </w:r>
      <w:r w:rsidRPr="007B785B">
        <w:rPr>
          <w:rFonts w:ascii="Arial" w:hAnsi="Arial"/>
          <w:color w:val="333333"/>
          <w:sz w:val="28"/>
          <w:szCs w:val="28"/>
          <w:shd w:val="clear" w:color="auto" w:fill="FFFFFF"/>
          <w:rtl/>
        </w:rPr>
        <w:t xml:space="preserve"> فردوسی</w:t>
      </w:r>
      <w:r w:rsidRPr="007B785B">
        <w:rPr>
          <w:rFonts w:ascii="Arial" w:hAnsi="Arial"/>
          <w:color w:val="333333"/>
          <w:sz w:val="28"/>
          <w:szCs w:val="28"/>
          <w:shd w:val="clear" w:color="auto" w:fill="FFFFFF"/>
        </w:rPr>
        <w:fldChar w:fldCharType="end"/>
      </w:r>
      <w:r w:rsidR="007B785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>»</w:t>
      </w:r>
      <w:r w:rsidRPr="007B785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 xml:space="preserve">. </w:t>
      </w:r>
      <w:r w:rsidRPr="007B785B">
        <w:rPr>
          <w:rFonts w:ascii="Arial" w:hAnsi="Arial" w:hint="cs"/>
          <w:i/>
          <w:iCs/>
          <w:color w:val="333333"/>
          <w:sz w:val="28"/>
          <w:szCs w:val="28"/>
          <w:shd w:val="clear" w:color="auto" w:fill="FFFFFF"/>
          <w:rtl/>
        </w:rPr>
        <w:t>پژوهش‏نامه‏ی آموزش زبان فارسی به غیرفارسی‏زبانان.</w:t>
      </w:r>
      <w:r w:rsidRPr="007B785B">
        <w:rPr>
          <w:rFonts w:ascii="Arial" w:hAnsi="Arial" w:hint="cs"/>
          <w:color w:val="333333"/>
          <w:sz w:val="28"/>
          <w:szCs w:val="28"/>
          <w:shd w:val="clear" w:color="auto" w:fill="FFFFFF"/>
          <w:rtl/>
        </w:rPr>
        <w:t xml:space="preserve"> ش 1 (19): 177-199.</w:t>
      </w:r>
    </w:p>
    <w:p w14:paraId="0F66290D" w14:textId="595C5EE3" w:rsidR="00024D1C" w:rsidRPr="007B785B" w:rsidRDefault="00024D1C" w:rsidP="007B785B">
      <w:pPr>
        <w:pStyle w:val="ref"/>
        <w:spacing w:line="276" w:lineRule="auto"/>
        <w:ind w:left="0" w:firstLine="0"/>
        <w:rPr>
          <w:rFonts w:asciiTheme="majorBidi" w:hAnsiTheme="majorBidi"/>
          <w:sz w:val="28"/>
          <w:szCs w:val="28"/>
          <w:rtl/>
          <w:lang w:bidi="fa-IR"/>
        </w:rPr>
      </w:pPr>
      <w:r w:rsidRPr="007B785B">
        <w:rPr>
          <w:rFonts w:asciiTheme="majorBidi" w:hAnsiTheme="majorBidi"/>
          <w:b w:val="0"/>
          <w:bCs/>
          <w:sz w:val="28"/>
          <w:szCs w:val="28"/>
          <w:rtl/>
          <w:lang w:bidi="fa-IR"/>
        </w:rPr>
        <w:t>فرجامي، ه.</w:t>
      </w:r>
      <w:r w:rsidRPr="007B785B">
        <w:rPr>
          <w:rFonts w:asciiTheme="majorBidi" w:hAnsiTheme="majorBidi"/>
          <w:sz w:val="28"/>
          <w:szCs w:val="28"/>
          <w:rtl/>
          <w:lang w:bidi="fa-IR"/>
        </w:rPr>
        <w:t xml:space="preserve"> (1395). «ادبيات كودك در برنامه‏ي درسي زبان و ادبيات انگليسي دانشگاه‏هاي ايران».</w:t>
      </w:r>
      <w:r w:rsidRPr="007B785B">
        <w:rPr>
          <w:rFonts w:asciiTheme="majorBidi" w:hAnsiTheme="majorBidi"/>
          <w:b w:val="0"/>
          <w:bCs/>
          <w:i/>
          <w:iCs/>
          <w:sz w:val="28"/>
          <w:szCs w:val="28"/>
          <w:rtl/>
          <w:lang w:bidi="fa-IR"/>
        </w:rPr>
        <w:t xml:space="preserve"> </w:t>
      </w:r>
      <w:r w:rsidRPr="007B785B">
        <w:rPr>
          <w:rFonts w:asciiTheme="majorBidi" w:hAnsiTheme="majorBidi"/>
          <w:i/>
          <w:iCs/>
          <w:sz w:val="28"/>
          <w:szCs w:val="28"/>
          <w:rtl/>
          <w:lang w:bidi="fa-IR"/>
        </w:rPr>
        <w:t>پژوهش و نگارش كتب دانشگاهي.</w:t>
      </w:r>
      <w:r w:rsidRPr="007B785B">
        <w:rPr>
          <w:rFonts w:asciiTheme="majorBidi" w:hAnsiTheme="majorBidi"/>
          <w:sz w:val="28"/>
          <w:szCs w:val="28"/>
          <w:rtl/>
          <w:lang w:bidi="fa-IR"/>
        </w:rPr>
        <w:t xml:space="preserve"> ش 39</w:t>
      </w:r>
      <w:r w:rsidRPr="007B785B">
        <w:rPr>
          <w:rFonts w:asciiTheme="majorBidi" w:hAnsiTheme="majorBidi" w:hint="cs"/>
          <w:sz w:val="28"/>
          <w:szCs w:val="28"/>
          <w:rtl/>
          <w:lang w:bidi="fa-IR"/>
        </w:rPr>
        <w:t>:</w:t>
      </w:r>
      <w:r w:rsidRPr="007B785B">
        <w:rPr>
          <w:rFonts w:asciiTheme="majorBidi" w:hAnsiTheme="majorBidi"/>
          <w:sz w:val="28"/>
          <w:szCs w:val="28"/>
          <w:rtl/>
          <w:lang w:bidi="fa-IR"/>
        </w:rPr>
        <w:t xml:space="preserve"> 64-81.</w:t>
      </w:r>
    </w:p>
    <w:p w14:paraId="3E6AED98" w14:textId="3C494133" w:rsidR="00DB5C60" w:rsidRPr="007B785B" w:rsidRDefault="00DB5C60" w:rsidP="007B785B">
      <w:pPr>
        <w:pStyle w:val="ref"/>
        <w:spacing w:line="276" w:lineRule="auto"/>
        <w:ind w:left="0" w:firstLine="0"/>
        <w:rPr>
          <w:rFonts w:asciiTheme="majorBidi" w:hAnsiTheme="majorBidi"/>
          <w:sz w:val="28"/>
          <w:szCs w:val="28"/>
          <w:rtl/>
          <w:lang w:bidi="fa-IR"/>
        </w:rPr>
      </w:pPr>
      <w:r w:rsidRPr="007B785B">
        <w:rPr>
          <w:rFonts w:asciiTheme="majorBidi" w:hAnsiTheme="majorBidi"/>
          <w:b w:val="0"/>
          <w:bCs/>
          <w:sz w:val="28"/>
          <w:szCs w:val="28"/>
          <w:rtl/>
          <w:lang w:bidi="fa-IR"/>
        </w:rPr>
        <w:lastRenderedPageBreak/>
        <w:t>فرخنده</w:t>
      </w:r>
      <w:r w:rsidRPr="007B785B">
        <w:rPr>
          <w:rFonts w:asciiTheme="majorBidi" w:hAnsiTheme="majorBidi" w:hint="cs"/>
          <w:b w:val="0"/>
          <w:bCs/>
          <w:sz w:val="28"/>
          <w:szCs w:val="28"/>
          <w:rtl/>
          <w:lang w:bidi="fa-IR"/>
        </w:rPr>
        <w:t>‏</w:t>
      </w:r>
      <w:r w:rsidRPr="007B785B">
        <w:rPr>
          <w:rFonts w:asciiTheme="majorBidi" w:hAnsiTheme="majorBidi"/>
          <w:b w:val="0"/>
          <w:bCs/>
          <w:sz w:val="28"/>
          <w:szCs w:val="28"/>
          <w:rtl/>
          <w:lang w:bidi="fa-IR"/>
        </w:rPr>
        <w:t>كلات، ع. نظري خباز، م. و حيدريان، م.</w:t>
      </w:r>
      <w:r w:rsidRPr="007B785B">
        <w:rPr>
          <w:rFonts w:asciiTheme="majorBidi" w:hAnsiTheme="majorBidi"/>
          <w:sz w:val="28"/>
          <w:szCs w:val="28"/>
          <w:rtl/>
          <w:lang w:bidi="fa-IR"/>
        </w:rPr>
        <w:t xml:space="preserve"> (1393). «تاثير و چگونگي استفاده از ادبيات كودكان براي آموزش زبان فارسي به كودكان غيرفارسي‏زبان». در </w:t>
      </w:r>
      <w:r w:rsidRPr="007B785B">
        <w:rPr>
          <w:rFonts w:asciiTheme="majorBidi" w:hAnsiTheme="majorBidi"/>
          <w:i/>
          <w:iCs/>
          <w:sz w:val="28"/>
          <w:szCs w:val="28"/>
          <w:rtl/>
          <w:lang w:bidi="fa-IR"/>
        </w:rPr>
        <w:t>مجموعه مقالات نخستين همايش آموزش زبان فارسي.</w:t>
      </w:r>
      <w:r w:rsidRPr="007B785B">
        <w:rPr>
          <w:rFonts w:asciiTheme="majorBidi" w:hAnsiTheme="majorBidi"/>
          <w:sz w:val="28"/>
          <w:szCs w:val="28"/>
          <w:rtl/>
          <w:lang w:bidi="fa-IR"/>
        </w:rPr>
        <w:t xml:space="preserve"> تهران: دانشگاه تربيت مدرس</w:t>
      </w:r>
      <w:r w:rsidRPr="007B785B">
        <w:rPr>
          <w:rFonts w:asciiTheme="majorBidi" w:hAnsiTheme="majorBidi" w:hint="cs"/>
          <w:sz w:val="28"/>
          <w:szCs w:val="28"/>
          <w:rtl/>
          <w:lang w:bidi="fa-IR"/>
        </w:rPr>
        <w:t>:</w:t>
      </w:r>
      <w:r w:rsidRPr="007B785B">
        <w:rPr>
          <w:rFonts w:asciiTheme="majorBidi" w:hAnsiTheme="majorBidi"/>
          <w:sz w:val="28"/>
          <w:szCs w:val="28"/>
          <w:rtl/>
          <w:lang w:bidi="fa-IR"/>
        </w:rPr>
        <w:t xml:space="preserve"> 485-495.</w:t>
      </w:r>
    </w:p>
    <w:p w14:paraId="0610B37B" w14:textId="6157143F" w:rsidR="00894C60" w:rsidRPr="007B785B" w:rsidRDefault="00894C60" w:rsidP="007B785B">
      <w:pPr>
        <w:pStyle w:val="ref"/>
        <w:spacing w:line="276" w:lineRule="auto"/>
        <w:ind w:left="0" w:firstLine="0"/>
        <w:rPr>
          <w:sz w:val="28"/>
          <w:szCs w:val="28"/>
          <w:rtl/>
          <w:lang w:bidi="fa-IR"/>
        </w:rPr>
      </w:pPr>
      <w:r w:rsidRPr="007B785B">
        <w:rPr>
          <w:rFonts w:hint="cs"/>
          <w:b w:val="0"/>
          <w:bCs/>
          <w:sz w:val="28"/>
          <w:szCs w:val="28"/>
          <w:rtl/>
          <w:lang w:bidi="fa-IR"/>
        </w:rPr>
        <w:t>لازار، گ.</w:t>
      </w:r>
      <w:r w:rsidRPr="007B785B">
        <w:rPr>
          <w:rFonts w:hint="cs"/>
          <w:sz w:val="28"/>
          <w:szCs w:val="28"/>
          <w:rtl/>
          <w:lang w:bidi="fa-IR"/>
        </w:rPr>
        <w:t xml:space="preserve"> (1380). </w:t>
      </w:r>
      <w:r w:rsidRPr="007B785B">
        <w:rPr>
          <w:rFonts w:hint="cs"/>
          <w:i/>
          <w:iCs/>
          <w:sz w:val="28"/>
          <w:szCs w:val="28"/>
          <w:rtl/>
          <w:lang w:bidi="fa-IR"/>
        </w:rPr>
        <w:t>ادبیات و آموزش زبان</w:t>
      </w:r>
      <w:r w:rsidRPr="007B785B">
        <w:rPr>
          <w:rFonts w:hint="cs"/>
          <w:sz w:val="28"/>
          <w:szCs w:val="28"/>
          <w:rtl/>
          <w:lang w:bidi="fa-IR"/>
        </w:rPr>
        <w:t>. ترجمه‏ی محمد غضنفری. تهران: سمت.</w:t>
      </w:r>
    </w:p>
    <w:p w14:paraId="2B75CE35" w14:textId="676E2410" w:rsidR="004D34CF" w:rsidRPr="007B785B" w:rsidRDefault="004D34CF" w:rsidP="00C24A79">
      <w:pPr>
        <w:pStyle w:val="ref"/>
        <w:spacing w:line="276" w:lineRule="auto"/>
        <w:ind w:left="0" w:firstLine="0"/>
        <w:rPr>
          <w:sz w:val="28"/>
          <w:szCs w:val="28"/>
          <w:rtl/>
          <w:lang w:bidi="fa-IR"/>
        </w:rPr>
      </w:pPr>
      <w:r w:rsidRPr="007B785B">
        <w:rPr>
          <w:rFonts w:hint="cs"/>
          <w:b w:val="0"/>
          <w:bCs/>
          <w:sz w:val="28"/>
          <w:szCs w:val="28"/>
          <w:rtl/>
          <w:lang w:bidi="fa-IR"/>
        </w:rPr>
        <w:t xml:space="preserve">ميردهقان، م. و طاهرلو، ف. </w:t>
      </w:r>
      <w:r w:rsidR="007B785B">
        <w:rPr>
          <w:rFonts w:hint="cs"/>
          <w:sz w:val="28"/>
          <w:szCs w:val="28"/>
          <w:rtl/>
          <w:lang w:bidi="fa-IR"/>
        </w:rPr>
        <w:t>(</w:t>
      </w:r>
      <w:r w:rsidRPr="007B785B">
        <w:rPr>
          <w:rFonts w:hint="cs"/>
          <w:sz w:val="28"/>
          <w:szCs w:val="28"/>
          <w:rtl/>
          <w:lang w:bidi="fa-IR"/>
        </w:rPr>
        <w:t>1390</w:t>
      </w:r>
      <w:r w:rsidR="007B785B">
        <w:rPr>
          <w:rFonts w:hint="cs"/>
          <w:sz w:val="28"/>
          <w:szCs w:val="28"/>
          <w:rtl/>
          <w:lang w:bidi="fa-IR"/>
        </w:rPr>
        <w:t>)</w:t>
      </w:r>
      <w:r w:rsidRPr="007B785B">
        <w:rPr>
          <w:rFonts w:hint="cs"/>
          <w:sz w:val="28"/>
          <w:szCs w:val="28"/>
          <w:rtl/>
          <w:lang w:bidi="fa-IR"/>
        </w:rPr>
        <w:t xml:space="preserve">. «تاثير فرهنگ ايراني در آموزش زبان فارسي به غيرفارسي‏زبانان». </w:t>
      </w:r>
      <w:r w:rsidRPr="007B785B">
        <w:rPr>
          <w:rFonts w:hint="cs"/>
          <w:i/>
          <w:iCs/>
          <w:sz w:val="28"/>
          <w:szCs w:val="28"/>
          <w:rtl/>
          <w:lang w:bidi="fa-IR"/>
        </w:rPr>
        <w:t xml:space="preserve">ادبيات پارسي معاصر، </w:t>
      </w:r>
      <w:r w:rsidRPr="007B785B">
        <w:rPr>
          <w:rFonts w:hint="cs"/>
          <w:sz w:val="28"/>
          <w:szCs w:val="28"/>
          <w:rtl/>
          <w:lang w:bidi="fa-IR"/>
        </w:rPr>
        <w:t>1(2): 115-131.</w:t>
      </w:r>
    </w:p>
    <w:p w14:paraId="2A481C63" w14:textId="5E19B6CF" w:rsidR="004D34CF" w:rsidRDefault="004D34CF" w:rsidP="007B785B">
      <w:pPr>
        <w:pStyle w:val="ref"/>
        <w:spacing w:line="276" w:lineRule="auto"/>
        <w:ind w:left="0" w:firstLine="0"/>
        <w:rPr>
          <w:sz w:val="28"/>
          <w:szCs w:val="28"/>
          <w:rtl/>
          <w:lang w:bidi="fa-IR"/>
        </w:rPr>
      </w:pPr>
      <w:r w:rsidRPr="007B785B">
        <w:rPr>
          <w:rFonts w:hint="cs"/>
          <w:b w:val="0"/>
          <w:bCs/>
          <w:sz w:val="28"/>
          <w:szCs w:val="28"/>
          <w:rtl/>
          <w:lang w:bidi="fa-IR"/>
        </w:rPr>
        <w:t>وكيلي‏فرد، ا. ميرزايي حصاريان، م. و راد، م.</w:t>
      </w:r>
      <w:r w:rsidRPr="007B785B">
        <w:rPr>
          <w:rFonts w:hint="cs"/>
          <w:sz w:val="28"/>
          <w:szCs w:val="28"/>
          <w:rtl/>
          <w:lang w:bidi="fa-IR"/>
        </w:rPr>
        <w:t xml:space="preserve"> (1399). </w:t>
      </w:r>
      <w:r w:rsidR="007B785B">
        <w:rPr>
          <w:rFonts w:hint="cs"/>
          <w:sz w:val="28"/>
          <w:szCs w:val="28"/>
          <w:rtl/>
          <w:lang w:bidi="fa-IR"/>
        </w:rPr>
        <w:t>«</w:t>
      </w:r>
      <w:r w:rsidRPr="007B785B">
        <w:rPr>
          <w:rFonts w:hint="cs"/>
          <w:sz w:val="28"/>
          <w:szCs w:val="28"/>
          <w:rtl/>
          <w:lang w:bidi="fa-IR"/>
        </w:rPr>
        <w:t>نگرش فارسي‏آموزان درباره‏ي نقش متون ادبي در آموزش زبان فارسي به غيرفارسي‏زبانان</w:t>
      </w:r>
      <w:r w:rsidR="007B785B">
        <w:rPr>
          <w:rFonts w:hint="cs"/>
          <w:sz w:val="28"/>
          <w:szCs w:val="28"/>
          <w:rtl/>
          <w:lang w:bidi="fa-IR"/>
        </w:rPr>
        <w:t>»</w:t>
      </w:r>
      <w:r w:rsidRPr="007B785B">
        <w:rPr>
          <w:rFonts w:hint="cs"/>
          <w:sz w:val="28"/>
          <w:szCs w:val="28"/>
          <w:rtl/>
          <w:lang w:bidi="fa-IR"/>
        </w:rPr>
        <w:t xml:space="preserve">. </w:t>
      </w:r>
      <w:r w:rsidRPr="007B785B">
        <w:rPr>
          <w:rFonts w:hint="cs"/>
          <w:i/>
          <w:iCs/>
          <w:sz w:val="28"/>
          <w:szCs w:val="28"/>
          <w:rtl/>
          <w:lang w:bidi="fa-IR"/>
        </w:rPr>
        <w:t>زبان‏شناسي اجتماعي</w:t>
      </w:r>
      <w:r w:rsidR="007B785B">
        <w:rPr>
          <w:rFonts w:hint="cs"/>
          <w:i/>
          <w:iCs/>
          <w:sz w:val="28"/>
          <w:szCs w:val="28"/>
          <w:rtl/>
          <w:lang w:bidi="fa-IR"/>
        </w:rPr>
        <w:t>،</w:t>
      </w:r>
      <w:r w:rsidRPr="007B785B">
        <w:rPr>
          <w:rFonts w:hint="cs"/>
          <w:sz w:val="28"/>
          <w:szCs w:val="28"/>
          <w:rtl/>
          <w:lang w:bidi="fa-IR"/>
        </w:rPr>
        <w:t xml:space="preserve"> ش 3 (11): 11-24.</w:t>
      </w:r>
    </w:p>
    <w:p w14:paraId="6CBAE6F8" w14:textId="5F59F88D" w:rsidR="00054BFF" w:rsidRPr="00054BFF" w:rsidRDefault="00054BFF" w:rsidP="00054BFF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sz w:val="24"/>
          <w:rtl/>
        </w:rPr>
      </w:pPr>
      <w:proofErr w:type="spellStart"/>
      <w:r w:rsidRPr="00054BFF">
        <w:rPr>
          <w:rFonts w:asciiTheme="majorBidi" w:hAnsiTheme="majorBidi" w:cstheme="majorBidi"/>
          <w:sz w:val="24"/>
        </w:rPr>
        <w:t>Abukhattala</w:t>
      </w:r>
      <w:proofErr w:type="spellEnd"/>
      <w:r w:rsidRPr="00054BFF">
        <w:rPr>
          <w:rFonts w:asciiTheme="majorBidi" w:hAnsiTheme="majorBidi" w:cstheme="majorBidi"/>
          <w:sz w:val="24"/>
        </w:rPr>
        <w:t xml:space="preserve">, I. </w:t>
      </w:r>
      <w:r w:rsidRPr="00054BFF">
        <w:rPr>
          <w:rFonts w:asciiTheme="majorBidi" w:hAnsiTheme="majorBidi" w:cstheme="majorBidi"/>
          <w:b w:val="0"/>
          <w:bCs/>
          <w:sz w:val="24"/>
        </w:rPr>
        <w:t>(2014). Literature in Foreign Language Education Programs: A New Perspective.</w:t>
      </w:r>
      <w:r w:rsidRPr="00054BFF">
        <w:rPr>
          <w:rFonts w:asciiTheme="majorBidi" w:hAnsiTheme="majorBidi" w:cstheme="majorBidi"/>
          <w:sz w:val="24"/>
        </w:rPr>
        <w:t xml:space="preserve"> </w:t>
      </w:r>
      <w:r w:rsidRPr="00054BFF">
        <w:rPr>
          <w:rFonts w:asciiTheme="majorBidi" w:hAnsiTheme="majorBidi" w:cstheme="majorBidi"/>
          <w:b w:val="0"/>
          <w:bCs/>
          <w:i/>
          <w:iCs/>
          <w:sz w:val="24"/>
        </w:rPr>
        <w:t>Advances in Language and Literary Studies,</w:t>
      </w:r>
      <w:r w:rsidRPr="00054BFF">
        <w:rPr>
          <w:rFonts w:asciiTheme="majorBidi" w:hAnsiTheme="majorBidi" w:cstheme="majorBidi"/>
          <w:sz w:val="24"/>
        </w:rPr>
        <w:t xml:space="preserve"> </w:t>
      </w:r>
      <w:r w:rsidRPr="00054BFF">
        <w:rPr>
          <w:rFonts w:asciiTheme="majorBidi" w:hAnsiTheme="majorBidi" w:cstheme="majorBidi"/>
          <w:b w:val="0"/>
          <w:bCs/>
          <w:sz w:val="24"/>
        </w:rPr>
        <w:t>5(6), 216–227.</w:t>
      </w:r>
    </w:p>
    <w:p w14:paraId="06416E05" w14:textId="32382061" w:rsidR="00DB5C60" w:rsidRPr="007B785B" w:rsidRDefault="00DB5C60" w:rsidP="00054BFF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b w:val="0"/>
          <w:bCs/>
          <w:sz w:val="24"/>
          <w:rtl/>
        </w:rPr>
      </w:pPr>
      <w:proofErr w:type="spellStart"/>
      <w:r w:rsidRPr="007B785B">
        <w:rPr>
          <w:rFonts w:asciiTheme="majorBidi" w:hAnsiTheme="majorBidi" w:cstheme="majorBidi"/>
          <w:sz w:val="24"/>
        </w:rPr>
        <w:t>Amer</w:t>
      </w:r>
      <w:proofErr w:type="spellEnd"/>
      <w:r w:rsidRPr="007B785B">
        <w:rPr>
          <w:rFonts w:asciiTheme="majorBidi" w:hAnsiTheme="majorBidi" w:cstheme="majorBidi"/>
          <w:sz w:val="24"/>
        </w:rPr>
        <w:t xml:space="preserve">, A. 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(2012). </w:t>
      </w:r>
      <w:r w:rsidR="007B785B" w:rsidRPr="007B785B">
        <w:rPr>
          <w:rFonts w:asciiTheme="majorBidi" w:hAnsiTheme="majorBidi" w:cstheme="majorBidi"/>
          <w:b w:val="0"/>
          <w:bCs/>
          <w:sz w:val="24"/>
        </w:rPr>
        <w:t>“</w:t>
      </w:r>
      <w:r w:rsidRPr="007B785B">
        <w:rPr>
          <w:rFonts w:asciiTheme="majorBidi" w:hAnsiTheme="majorBidi" w:cstheme="majorBidi"/>
          <w:b w:val="0"/>
          <w:bCs/>
          <w:sz w:val="24"/>
        </w:rPr>
        <w:t>Using Literature in Reading English as Second/Foreign Language</w:t>
      </w:r>
      <w:r w:rsidR="007B785B" w:rsidRPr="007B785B">
        <w:rPr>
          <w:rFonts w:asciiTheme="majorBidi" w:hAnsiTheme="majorBidi" w:cstheme="majorBidi"/>
          <w:b w:val="0"/>
          <w:bCs/>
          <w:sz w:val="24"/>
        </w:rPr>
        <w:t>”</w:t>
      </w:r>
      <w:r w:rsidRPr="007B785B">
        <w:rPr>
          <w:rFonts w:asciiTheme="majorBidi" w:hAnsiTheme="majorBidi" w:cstheme="majorBidi"/>
          <w:b w:val="0"/>
          <w:bCs/>
          <w:sz w:val="24"/>
        </w:rPr>
        <w:t>.</w:t>
      </w:r>
      <w:r w:rsidRPr="007B785B">
        <w:rPr>
          <w:rFonts w:asciiTheme="majorBidi" w:hAnsiTheme="majorBidi" w:cstheme="majorBidi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sz w:val="24"/>
        </w:rPr>
        <w:t>(Unpublished doctoral dissertation). Egypt: Tanta University.</w:t>
      </w:r>
    </w:p>
    <w:p w14:paraId="15A63534" w14:textId="430CA070" w:rsidR="00DB5C60" w:rsidRPr="007B785B" w:rsidRDefault="00DB5C60" w:rsidP="007B785B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b w:val="0"/>
          <w:bCs/>
          <w:sz w:val="24"/>
          <w:rtl/>
        </w:rPr>
      </w:pPr>
      <w:proofErr w:type="spellStart"/>
      <w:r w:rsidRPr="007B785B">
        <w:rPr>
          <w:rFonts w:asciiTheme="majorBidi" w:hAnsiTheme="majorBidi" w:cstheme="majorBidi"/>
          <w:sz w:val="24"/>
        </w:rPr>
        <w:t>Chalikendy</w:t>
      </w:r>
      <w:proofErr w:type="spellEnd"/>
      <w:r w:rsidRPr="007B785B">
        <w:rPr>
          <w:rFonts w:asciiTheme="majorBidi" w:hAnsiTheme="majorBidi" w:cstheme="majorBidi"/>
          <w:sz w:val="24"/>
        </w:rPr>
        <w:t>, M. A.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 (2015). “Literature: A Natural Source </w:t>
      </w:r>
      <w:proofErr w:type="gramStart"/>
      <w:r w:rsidRPr="007B785B">
        <w:rPr>
          <w:rFonts w:asciiTheme="majorBidi" w:hAnsiTheme="majorBidi" w:cstheme="majorBidi"/>
          <w:b w:val="0"/>
          <w:bCs/>
          <w:sz w:val="24"/>
        </w:rPr>
        <w:t>For</w:t>
      </w:r>
      <w:proofErr w:type="gramEnd"/>
      <w:r w:rsidRPr="007B785B">
        <w:rPr>
          <w:rFonts w:asciiTheme="majorBidi" w:hAnsiTheme="majorBidi" w:cstheme="majorBidi"/>
          <w:b w:val="0"/>
          <w:bCs/>
          <w:sz w:val="24"/>
        </w:rPr>
        <w:t xml:space="preserve"> Teaching English in ESL/EFL Classrooms”. </w:t>
      </w:r>
      <w:r w:rsidRPr="00A921E1">
        <w:rPr>
          <w:rFonts w:asciiTheme="majorBidi" w:hAnsiTheme="majorBidi" w:cstheme="majorBidi"/>
          <w:b w:val="0"/>
          <w:bCs/>
          <w:i/>
          <w:iCs/>
          <w:sz w:val="24"/>
        </w:rPr>
        <w:t>International Journal of Applied Linguistics and English Literature,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 (6): 224-234.</w:t>
      </w:r>
    </w:p>
    <w:p w14:paraId="3FA4BB55" w14:textId="21BD9798" w:rsidR="00DB5C60" w:rsidRPr="007B785B" w:rsidRDefault="00DB5C60" w:rsidP="00A921E1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b w:val="0"/>
          <w:bCs/>
          <w:sz w:val="24"/>
          <w:rtl/>
        </w:rPr>
      </w:pPr>
      <w:proofErr w:type="spellStart"/>
      <w:r w:rsidRPr="007B785B">
        <w:rPr>
          <w:rFonts w:asciiTheme="majorBidi" w:hAnsiTheme="majorBidi" w:cstheme="majorBidi"/>
          <w:sz w:val="24"/>
          <w:lang w:bidi="fa-IR"/>
        </w:rPr>
        <w:t>Daskalovska</w:t>
      </w:r>
      <w:proofErr w:type="spellEnd"/>
      <w:r w:rsidRPr="007B785B">
        <w:rPr>
          <w:rFonts w:asciiTheme="majorBidi" w:hAnsiTheme="majorBidi" w:cstheme="majorBidi"/>
          <w:sz w:val="24"/>
          <w:lang w:bidi="fa-IR"/>
        </w:rPr>
        <w:t xml:space="preserve">, N. &amp; </w:t>
      </w:r>
      <w:proofErr w:type="spellStart"/>
      <w:r w:rsidRPr="007B785B">
        <w:rPr>
          <w:rFonts w:asciiTheme="majorBidi" w:hAnsiTheme="majorBidi" w:cstheme="majorBidi"/>
          <w:sz w:val="24"/>
          <w:lang w:bidi="fa-IR"/>
        </w:rPr>
        <w:t>Dimova</w:t>
      </w:r>
      <w:proofErr w:type="spellEnd"/>
      <w:r w:rsidRPr="007B785B">
        <w:rPr>
          <w:rFonts w:asciiTheme="majorBidi" w:hAnsiTheme="majorBidi" w:cstheme="majorBidi"/>
          <w:sz w:val="24"/>
          <w:lang w:bidi="fa-IR"/>
        </w:rPr>
        <w:t>, V</w:t>
      </w:r>
      <w:r w:rsidRPr="007B785B">
        <w:rPr>
          <w:rFonts w:asciiTheme="majorBidi" w:hAnsiTheme="majorBidi" w:cstheme="majorBidi"/>
          <w:sz w:val="24"/>
        </w:rPr>
        <w:t xml:space="preserve">. 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(2012). </w:t>
      </w:r>
      <w:r w:rsidR="00A921E1">
        <w:rPr>
          <w:rFonts w:asciiTheme="majorBidi" w:hAnsiTheme="majorBidi" w:cstheme="majorBidi"/>
          <w:b w:val="0"/>
          <w:bCs/>
          <w:sz w:val="24"/>
        </w:rPr>
        <w:t>“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Why </w:t>
      </w:r>
      <w:proofErr w:type="gramStart"/>
      <w:r w:rsidRPr="007B785B">
        <w:rPr>
          <w:rFonts w:asciiTheme="majorBidi" w:hAnsiTheme="majorBidi" w:cstheme="majorBidi"/>
          <w:b w:val="0"/>
          <w:bCs/>
          <w:sz w:val="24"/>
        </w:rPr>
        <w:t>Should Literature</w:t>
      </w:r>
      <w:proofErr w:type="gramEnd"/>
      <w:r w:rsidRPr="007B785B">
        <w:rPr>
          <w:rFonts w:asciiTheme="majorBidi" w:hAnsiTheme="majorBidi" w:cstheme="majorBidi"/>
          <w:b w:val="0"/>
          <w:bCs/>
          <w:sz w:val="24"/>
        </w:rPr>
        <w:t xml:space="preserve"> be Used in The Language Classroom</w:t>
      </w:r>
      <w:r w:rsidR="00A921E1">
        <w:rPr>
          <w:rFonts w:asciiTheme="majorBidi" w:hAnsiTheme="majorBidi" w:cstheme="majorBidi"/>
          <w:b w:val="0"/>
          <w:bCs/>
          <w:sz w:val="24"/>
        </w:rPr>
        <w:t>”</w:t>
      </w:r>
      <w:r w:rsidRPr="007B785B">
        <w:rPr>
          <w:rFonts w:asciiTheme="majorBidi" w:hAnsiTheme="majorBidi" w:cstheme="majorBidi"/>
          <w:b w:val="0"/>
          <w:bCs/>
          <w:sz w:val="24"/>
        </w:rPr>
        <w:t>.</w:t>
      </w:r>
      <w:r w:rsidRPr="007B78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7B785B">
        <w:rPr>
          <w:rFonts w:asciiTheme="majorBidi" w:hAnsiTheme="majorBidi" w:cstheme="majorBidi"/>
          <w:b w:val="0"/>
          <w:bCs/>
          <w:i/>
          <w:iCs/>
          <w:sz w:val="24"/>
        </w:rPr>
        <w:t>Procedia</w:t>
      </w:r>
      <w:proofErr w:type="spellEnd"/>
      <w:r w:rsidRPr="007B785B">
        <w:rPr>
          <w:rFonts w:asciiTheme="majorBidi" w:hAnsiTheme="majorBidi" w:cstheme="majorBidi"/>
          <w:b w:val="0"/>
          <w:bCs/>
          <w:i/>
          <w:iCs/>
          <w:sz w:val="24"/>
        </w:rPr>
        <w:t>: Social and Behavioral Sciences,</w:t>
      </w:r>
      <w:r w:rsidRPr="007B785B">
        <w:rPr>
          <w:rFonts w:asciiTheme="majorBidi" w:hAnsiTheme="majorBidi" w:cstheme="majorBidi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sz w:val="24"/>
        </w:rPr>
        <w:t>46</w:t>
      </w:r>
      <w:r w:rsidR="00A921E1">
        <w:rPr>
          <w:rFonts w:asciiTheme="majorBidi" w:hAnsiTheme="majorBidi" w:cstheme="majorBidi"/>
          <w:b w:val="0"/>
          <w:bCs/>
          <w:sz w:val="24"/>
        </w:rPr>
        <w:t>: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 1182-1186.</w:t>
      </w:r>
    </w:p>
    <w:p w14:paraId="4200A65B" w14:textId="77777777" w:rsidR="00DB5C60" w:rsidRDefault="00DB5C60" w:rsidP="00C24A79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b w:val="0"/>
          <w:bCs/>
          <w:sz w:val="24"/>
        </w:rPr>
      </w:pPr>
      <w:proofErr w:type="spellStart"/>
      <w:r w:rsidRPr="007B785B">
        <w:rPr>
          <w:rFonts w:asciiTheme="majorBidi" w:hAnsiTheme="majorBidi" w:cstheme="majorBidi"/>
          <w:sz w:val="24"/>
          <w:lang w:bidi="fa-IR"/>
        </w:rPr>
        <w:t>Dimitrova-Gjuzeleva</w:t>
      </w:r>
      <w:proofErr w:type="spellEnd"/>
      <w:r w:rsidRPr="007B785B">
        <w:rPr>
          <w:rFonts w:asciiTheme="majorBidi" w:hAnsiTheme="majorBidi" w:cstheme="majorBidi"/>
          <w:sz w:val="24"/>
          <w:lang w:bidi="fa-IR"/>
        </w:rPr>
        <w:t>, S.</w:t>
      </w:r>
      <w:r w:rsidRPr="007B785B">
        <w:rPr>
          <w:rFonts w:asciiTheme="majorBidi" w:hAnsiTheme="majorBidi" w:cstheme="majorBidi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sz w:val="24"/>
        </w:rPr>
        <w:t>(2015). “Getting Students Lit Up: Teaching English Through Literature”.</w:t>
      </w:r>
      <w:r w:rsidRPr="007B785B">
        <w:rPr>
          <w:rFonts w:asciiTheme="majorBidi" w:hAnsiTheme="majorBidi" w:cstheme="majorBidi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i/>
          <w:iCs/>
          <w:sz w:val="24"/>
        </w:rPr>
        <w:t xml:space="preserve">Yearbook of Department of English Studies of New Bulgarian University. </w:t>
      </w:r>
      <w:proofErr w:type="gramStart"/>
      <w:r w:rsidRPr="007B785B">
        <w:rPr>
          <w:rFonts w:asciiTheme="majorBidi" w:hAnsiTheme="majorBidi" w:cstheme="majorBidi"/>
          <w:b w:val="0"/>
          <w:bCs/>
          <w:sz w:val="24"/>
        </w:rPr>
        <w:t>by</w:t>
      </w:r>
      <w:proofErr w:type="gramEnd"/>
      <w:r w:rsidRPr="007B785B">
        <w:rPr>
          <w:rFonts w:asciiTheme="majorBidi" w:hAnsiTheme="majorBidi" w:cstheme="majorBidi"/>
          <w:b w:val="0"/>
          <w:bCs/>
          <w:sz w:val="24"/>
        </w:rPr>
        <w:t xml:space="preserve"> Stan </w:t>
      </w:r>
      <w:proofErr w:type="spellStart"/>
      <w:r w:rsidRPr="007B785B">
        <w:rPr>
          <w:rFonts w:asciiTheme="majorBidi" w:hAnsiTheme="majorBidi" w:cstheme="majorBidi"/>
          <w:b w:val="0"/>
          <w:bCs/>
          <w:sz w:val="24"/>
        </w:rPr>
        <w:t>Bogdanov</w:t>
      </w:r>
      <w:proofErr w:type="spellEnd"/>
      <w:r w:rsidRPr="007B785B">
        <w:rPr>
          <w:rFonts w:asciiTheme="majorBidi" w:hAnsiTheme="majorBidi" w:cstheme="majorBidi"/>
          <w:b w:val="0"/>
          <w:bCs/>
          <w:sz w:val="24"/>
        </w:rPr>
        <w:t>.</w:t>
      </w:r>
    </w:p>
    <w:p w14:paraId="7A4305D0" w14:textId="3ACE350F" w:rsidR="00A921E1" w:rsidRPr="00A921E1" w:rsidRDefault="00A921E1" w:rsidP="00A921E1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sz w:val="24"/>
          <w:rtl/>
        </w:rPr>
      </w:pPr>
      <w:proofErr w:type="spellStart"/>
      <w:r w:rsidRPr="007B785B">
        <w:rPr>
          <w:rFonts w:asciiTheme="majorBidi" w:hAnsiTheme="majorBidi" w:cstheme="majorBidi"/>
          <w:sz w:val="24"/>
        </w:rPr>
        <w:t>Keshavarz</w:t>
      </w:r>
      <w:proofErr w:type="spellEnd"/>
      <w:r w:rsidRPr="007B785B">
        <w:rPr>
          <w:rFonts w:asciiTheme="majorBidi" w:hAnsiTheme="majorBidi" w:cstheme="majorBidi"/>
          <w:sz w:val="24"/>
        </w:rPr>
        <w:t xml:space="preserve">, A. 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(2012). </w:t>
      </w:r>
      <w:r>
        <w:rPr>
          <w:rFonts w:asciiTheme="majorBidi" w:hAnsiTheme="majorBidi" w:cstheme="majorBidi"/>
          <w:b w:val="0"/>
          <w:bCs/>
          <w:sz w:val="24"/>
        </w:rPr>
        <w:t>“</w:t>
      </w:r>
      <w:r w:rsidRPr="007B785B">
        <w:rPr>
          <w:rFonts w:asciiTheme="majorBidi" w:hAnsiTheme="majorBidi" w:cstheme="majorBidi"/>
          <w:b w:val="0"/>
          <w:bCs/>
          <w:sz w:val="24"/>
        </w:rPr>
        <w:t>Use of Literature in teaching English</w:t>
      </w:r>
      <w:r>
        <w:rPr>
          <w:rFonts w:asciiTheme="majorBidi" w:hAnsiTheme="majorBidi" w:cstheme="majorBidi"/>
          <w:b w:val="0"/>
          <w:bCs/>
          <w:sz w:val="24"/>
        </w:rPr>
        <w:t>”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. </w:t>
      </w:r>
      <w:proofErr w:type="spellStart"/>
      <w:r w:rsidRPr="007B785B">
        <w:rPr>
          <w:rFonts w:asciiTheme="majorBidi" w:hAnsiTheme="majorBidi" w:cstheme="majorBidi"/>
          <w:b w:val="0"/>
          <w:bCs/>
          <w:i/>
          <w:iCs/>
          <w:sz w:val="24"/>
        </w:rPr>
        <w:t>Procedia</w:t>
      </w:r>
      <w:proofErr w:type="spellEnd"/>
      <w:r w:rsidRPr="007B785B">
        <w:rPr>
          <w:rFonts w:asciiTheme="majorBidi" w:hAnsiTheme="majorBidi" w:cstheme="majorBidi"/>
          <w:b w:val="0"/>
          <w:bCs/>
          <w:i/>
          <w:iCs/>
          <w:sz w:val="24"/>
        </w:rPr>
        <w:t xml:space="preserve">-Social and </w:t>
      </w:r>
      <w:proofErr w:type="spellStart"/>
      <w:r w:rsidRPr="007B785B">
        <w:rPr>
          <w:rFonts w:asciiTheme="majorBidi" w:hAnsiTheme="majorBidi" w:cstheme="majorBidi"/>
          <w:b w:val="0"/>
          <w:bCs/>
          <w:i/>
          <w:iCs/>
          <w:sz w:val="24"/>
        </w:rPr>
        <w:t>Behavioural</w:t>
      </w:r>
      <w:proofErr w:type="spellEnd"/>
      <w:r w:rsidRPr="007B785B">
        <w:rPr>
          <w:rFonts w:asciiTheme="majorBidi" w:hAnsiTheme="majorBidi" w:cstheme="majorBidi"/>
          <w:b w:val="0"/>
          <w:bCs/>
          <w:i/>
          <w:iCs/>
          <w:sz w:val="24"/>
        </w:rPr>
        <w:t xml:space="preserve"> Sciences,</w:t>
      </w:r>
      <w:r w:rsidRPr="007B785B">
        <w:rPr>
          <w:rFonts w:asciiTheme="majorBidi" w:hAnsiTheme="majorBidi" w:cstheme="majorBidi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sz w:val="24"/>
        </w:rPr>
        <w:t>46</w:t>
      </w:r>
      <w:r>
        <w:rPr>
          <w:rFonts w:asciiTheme="majorBidi" w:hAnsiTheme="majorBidi" w:cstheme="majorBidi"/>
          <w:b w:val="0"/>
          <w:bCs/>
          <w:sz w:val="24"/>
        </w:rPr>
        <w:t>: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 554-559.</w:t>
      </w:r>
    </w:p>
    <w:p w14:paraId="58D5BA02" w14:textId="7EF3A602" w:rsidR="00024D1C" w:rsidRPr="007B785B" w:rsidRDefault="00024D1C" w:rsidP="00A921E1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b w:val="0"/>
          <w:bCs/>
          <w:sz w:val="24"/>
          <w:rtl/>
        </w:rPr>
      </w:pPr>
      <w:proofErr w:type="spellStart"/>
      <w:r w:rsidRPr="007B785B">
        <w:rPr>
          <w:rFonts w:asciiTheme="majorBidi" w:hAnsiTheme="majorBidi" w:cstheme="majorBidi"/>
          <w:sz w:val="24"/>
        </w:rPr>
        <w:t>Khatib</w:t>
      </w:r>
      <w:proofErr w:type="spellEnd"/>
      <w:r w:rsidRPr="007B785B">
        <w:rPr>
          <w:rFonts w:asciiTheme="majorBidi" w:hAnsiTheme="majorBidi" w:cstheme="majorBidi"/>
          <w:sz w:val="24"/>
        </w:rPr>
        <w:t xml:space="preserve">, M. </w:t>
      </w:r>
      <w:proofErr w:type="spellStart"/>
      <w:r w:rsidRPr="007B785B">
        <w:rPr>
          <w:rFonts w:asciiTheme="majorBidi" w:hAnsiTheme="majorBidi" w:cstheme="majorBidi"/>
          <w:sz w:val="24"/>
        </w:rPr>
        <w:t>Rezaei</w:t>
      </w:r>
      <w:proofErr w:type="spellEnd"/>
      <w:r w:rsidRPr="007B785B">
        <w:rPr>
          <w:rFonts w:asciiTheme="majorBidi" w:hAnsiTheme="majorBidi" w:cstheme="majorBidi"/>
          <w:sz w:val="24"/>
        </w:rPr>
        <w:t xml:space="preserve">, R. &amp; </w:t>
      </w:r>
      <w:proofErr w:type="spellStart"/>
      <w:r w:rsidRPr="007B785B">
        <w:rPr>
          <w:rFonts w:asciiTheme="majorBidi" w:hAnsiTheme="majorBidi" w:cstheme="majorBidi"/>
          <w:sz w:val="24"/>
        </w:rPr>
        <w:t>Derakhshan</w:t>
      </w:r>
      <w:proofErr w:type="spellEnd"/>
      <w:r w:rsidRPr="007B785B">
        <w:rPr>
          <w:rFonts w:asciiTheme="majorBidi" w:hAnsiTheme="majorBidi" w:cstheme="majorBidi"/>
          <w:sz w:val="24"/>
        </w:rPr>
        <w:t xml:space="preserve">, A. 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(2011). “Literature in </w:t>
      </w:r>
      <w:proofErr w:type="gramStart"/>
      <w:r w:rsidRPr="007B785B">
        <w:rPr>
          <w:rFonts w:asciiTheme="majorBidi" w:hAnsiTheme="majorBidi" w:cstheme="majorBidi"/>
          <w:b w:val="0"/>
          <w:bCs/>
          <w:sz w:val="24"/>
        </w:rPr>
        <w:t>The</w:t>
      </w:r>
      <w:proofErr w:type="gramEnd"/>
      <w:r w:rsidRPr="007B785B">
        <w:rPr>
          <w:rFonts w:asciiTheme="majorBidi" w:hAnsiTheme="majorBidi" w:cstheme="majorBidi"/>
          <w:b w:val="0"/>
          <w:bCs/>
          <w:sz w:val="24"/>
        </w:rPr>
        <w:t xml:space="preserve"> EFL/ESL Classroom”.</w:t>
      </w:r>
      <w:r w:rsidRPr="007B785B">
        <w:rPr>
          <w:rFonts w:asciiTheme="majorBidi" w:hAnsiTheme="majorBidi" w:cstheme="majorBidi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i/>
          <w:iCs/>
          <w:sz w:val="24"/>
        </w:rPr>
        <w:t>English Language Teaching,</w:t>
      </w:r>
      <w:r w:rsidRPr="007B785B">
        <w:rPr>
          <w:rFonts w:asciiTheme="majorBidi" w:hAnsiTheme="majorBidi" w:cstheme="majorBidi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sz w:val="24"/>
        </w:rPr>
        <w:t>4(1)</w:t>
      </w:r>
      <w:r w:rsidR="00A921E1">
        <w:rPr>
          <w:rFonts w:asciiTheme="majorBidi" w:hAnsiTheme="majorBidi" w:cstheme="majorBidi"/>
          <w:b w:val="0"/>
          <w:bCs/>
          <w:sz w:val="24"/>
        </w:rPr>
        <w:t>: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 201-208.</w:t>
      </w:r>
    </w:p>
    <w:p w14:paraId="109842F4" w14:textId="397500F6" w:rsidR="00DB5C60" w:rsidRPr="007B785B" w:rsidRDefault="00DB5C60" w:rsidP="00A921E1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sz w:val="24"/>
        </w:rPr>
      </w:pPr>
      <w:r w:rsidRPr="007B785B">
        <w:rPr>
          <w:rFonts w:asciiTheme="majorBidi" w:hAnsiTheme="majorBidi" w:cstheme="majorBidi"/>
          <w:sz w:val="24"/>
        </w:rPr>
        <w:t>McKay. S.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 (1982). </w:t>
      </w:r>
      <w:r w:rsidR="00A921E1">
        <w:rPr>
          <w:rFonts w:asciiTheme="majorBidi" w:hAnsiTheme="majorBidi" w:cstheme="majorBidi"/>
          <w:b w:val="0"/>
          <w:bCs/>
          <w:sz w:val="24"/>
        </w:rPr>
        <w:t>“</w:t>
      </w:r>
      <w:r w:rsidRPr="007B785B">
        <w:rPr>
          <w:rFonts w:asciiTheme="majorBidi" w:hAnsiTheme="majorBidi" w:cstheme="majorBidi"/>
          <w:b w:val="0"/>
          <w:bCs/>
          <w:sz w:val="24"/>
        </w:rPr>
        <w:t>Literature in the ESL Classroom</w:t>
      </w:r>
      <w:r w:rsidR="00A921E1">
        <w:rPr>
          <w:rFonts w:asciiTheme="majorBidi" w:hAnsiTheme="majorBidi" w:cstheme="majorBidi"/>
          <w:b w:val="0"/>
          <w:bCs/>
          <w:sz w:val="24"/>
        </w:rPr>
        <w:t>”</w:t>
      </w:r>
      <w:r w:rsidRPr="007B785B">
        <w:rPr>
          <w:rFonts w:asciiTheme="majorBidi" w:hAnsiTheme="majorBidi" w:cstheme="majorBidi"/>
          <w:b w:val="0"/>
          <w:bCs/>
          <w:sz w:val="24"/>
        </w:rPr>
        <w:t>.</w:t>
      </w:r>
      <w:r w:rsidRPr="007B785B">
        <w:rPr>
          <w:rFonts w:asciiTheme="majorBidi" w:hAnsiTheme="majorBidi" w:cstheme="majorBidi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i/>
          <w:iCs/>
          <w:sz w:val="24"/>
        </w:rPr>
        <w:t>TESOL Quarterly,</w:t>
      </w:r>
      <w:r w:rsidRPr="007B785B">
        <w:rPr>
          <w:rFonts w:asciiTheme="majorBidi" w:hAnsiTheme="majorBidi" w:cstheme="majorBidi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sz w:val="24"/>
        </w:rPr>
        <w:t>16 (4)</w:t>
      </w:r>
      <w:r w:rsidR="00A921E1">
        <w:rPr>
          <w:rFonts w:asciiTheme="majorBidi" w:hAnsiTheme="majorBidi" w:cstheme="majorBidi"/>
          <w:b w:val="0"/>
          <w:bCs/>
          <w:sz w:val="24"/>
        </w:rPr>
        <w:t>: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 529-536.</w:t>
      </w:r>
    </w:p>
    <w:p w14:paraId="5BDE4CD9" w14:textId="77777777" w:rsidR="00DB5C60" w:rsidRPr="007B785B" w:rsidRDefault="00DB5C60" w:rsidP="00C24A79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sz w:val="24"/>
          <w:rtl/>
          <w:lang w:bidi="fa-IR"/>
        </w:rPr>
      </w:pPr>
      <w:r w:rsidRPr="007B785B">
        <w:rPr>
          <w:rFonts w:asciiTheme="majorBidi" w:hAnsiTheme="majorBidi" w:cstheme="majorBidi"/>
          <w:sz w:val="24"/>
        </w:rPr>
        <w:t xml:space="preserve">O'Sullivan, R. </w:t>
      </w:r>
      <w:r w:rsidRPr="007B785B">
        <w:rPr>
          <w:rFonts w:asciiTheme="majorBidi" w:hAnsiTheme="majorBidi" w:cstheme="majorBidi"/>
          <w:b w:val="0"/>
          <w:bCs/>
          <w:sz w:val="24"/>
        </w:rPr>
        <w:t>(1991)</w:t>
      </w:r>
      <w:r w:rsidRPr="00A921E1">
        <w:rPr>
          <w:rFonts w:asciiTheme="majorBidi" w:hAnsiTheme="majorBidi" w:cstheme="majorBidi"/>
          <w:sz w:val="24"/>
          <w:rtl/>
        </w:rPr>
        <w:t>.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 “Literature in the Language Classroom in MELTA”.</w:t>
      </w:r>
      <w:r w:rsidRPr="007B785B">
        <w:rPr>
          <w:rFonts w:asciiTheme="majorBidi" w:hAnsiTheme="majorBidi" w:cstheme="majorBidi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i/>
          <w:iCs/>
          <w:sz w:val="24"/>
        </w:rPr>
        <w:t>The English Teacher,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 20.</w:t>
      </w:r>
    </w:p>
    <w:p w14:paraId="659AFE0A" w14:textId="4265FC03" w:rsidR="00894C60" w:rsidRDefault="00DB5C60" w:rsidP="00A921E1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b w:val="0"/>
          <w:bCs/>
          <w:sz w:val="24"/>
        </w:rPr>
      </w:pPr>
      <w:proofErr w:type="spellStart"/>
      <w:r w:rsidRPr="007B785B">
        <w:rPr>
          <w:rFonts w:asciiTheme="majorBidi" w:hAnsiTheme="majorBidi" w:cstheme="majorBidi"/>
          <w:sz w:val="24"/>
        </w:rPr>
        <w:t>Shamsur</w:t>
      </w:r>
      <w:proofErr w:type="spellEnd"/>
      <w:r w:rsidRPr="007B78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7B785B">
        <w:rPr>
          <w:rFonts w:asciiTheme="majorBidi" w:hAnsiTheme="majorBidi" w:cstheme="majorBidi"/>
          <w:sz w:val="24"/>
        </w:rPr>
        <w:t>Rabb</w:t>
      </w:r>
      <w:proofErr w:type="spellEnd"/>
      <w:r w:rsidRPr="007B785B">
        <w:rPr>
          <w:rFonts w:asciiTheme="majorBidi" w:hAnsiTheme="majorBidi" w:cstheme="majorBidi"/>
          <w:sz w:val="24"/>
        </w:rPr>
        <w:t xml:space="preserve"> Khan, M. &amp; </w:t>
      </w:r>
      <w:proofErr w:type="spellStart"/>
      <w:r w:rsidRPr="007B785B">
        <w:rPr>
          <w:rFonts w:asciiTheme="majorBidi" w:hAnsiTheme="majorBidi" w:cstheme="majorBidi"/>
          <w:sz w:val="24"/>
        </w:rPr>
        <w:t>Alasmari</w:t>
      </w:r>
      <w:proofErr w:type="spellEnd"/>
      <w:r w:rsidRPr="007B785B">
        <w:rPr>
          <w:rFonts w:asciiTheme="majorBidi" w:hAnsiTheme="majorBidi" w:cstheme="majorBidi"/>
          <w:sz w:val="24"/>
        </w:rPr>
        <w:t xml:space="preserve">, A. M. 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(2018). </w:t>
      </w:r>
      <w:r w:rsidR="00A921E1">
        <w:rPr>
          <w:rFonts w:asciiTheme="majorBidi" w:hAnsiTheme="majorBidi" w:cstheme="majorBidi"/>
          <w:b w:val="0"/>
          <w:bCs/>
          <w:sz w:val="24"/>
        </w:rPr>
        <w:t>“</w:t>
      </w:r>
      <w:r w:rsidRPr="007B785B">
        <w:rPr>
          <w:rFonts w:asciiTheme="majorBidi" w:hAnsiTheme="majorBidi" w:cstheme="majorBidi"/>
          <w:b w:val="0"/>
          <w:bCs/>
          <w:sz w:val="24"/>
        </w:rPr>
        <w:t>Literary Texts in the EFL Classrooms: Applications, Benefits and Approaches</w:t>
      </w:r>
      <w:r w:rsidR="00A921E1">
        <w:rPr>
          <w:rFonts w:asciiTheme="majorBidi" w:hAnsiTheme="majorBidi" w:cstheme="majorBidi"/>
          <w:b w:val="0"/>
          <w:bCs/>
          <w:sz w:val="24"/>
        </w:rPr>
        <w:t>”</w:t>
      </w:r>
      <w:r w:rsidRPr="007B785B">
        <w:rPr>
          <w:rFonts w:asciiTheme="majorBidi" w:hAnsiTheme="majorBidi" w:cstheme="majorBidi"/>
          <w:b w:val="0"/>
          <w:bCs/>
          <w:sz w:val="24"/>
        </w:rPr>
        <w:t>.</w:t>
      </w:r>
      <w:r w:rsidRPr="007B785B">
        <w:rPr>
          <w:rFonts w:asciiTheme="majorBidi" w:hAnsiTheme="majorBidi" w:cstheme="majorBidi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i/>
          <w:iCs/>
          <w:sz w:val="24"/>
        </w:rPr>
        <w:t>International Journal of Applied Linguistics &amp; English Literature,</w:t>
      </w:r>
      <w:r w:rsidRPr="007B785B">
        <w:rPr>
          <w:rFonts w:asciiTheme="majorBidi" w:hAnsiTheme="majorBidi" w:cstheme="majorBidi"/>
          <w:sz w:val="24"/>
        </w:rPr>
        <w:t> </w:t>
      </w:r>
      <w:r w:rsidRPr="007B785B">
        <w:rPr>
          <w:rFonts w:asciiTheme="majorBidi" w:hAnsiTheme="majorBidi" w:cstheme="majorBidi"/>
          <w:b w:val="0"/>
          <w:bCs/>
          <w:sz w:val="24"/>
        </w:rPr>
        <w:t>7 (5)</w:t>
      </w:r>
      <w:r w:rsidR="00A921E1">
        <w:rPr>
          <w:rFonts w:asciiTheme="majorBidi" w:hAnsiTheme="majorBidi" w:cstheme="majorBidi"/>
          <w:b w:val="0"/>
          <w:bCs/>
          <w:sz w:val="24"/>
        </w:rPr>
        <w:t>:</w:t>
      </w:r>
      <w:r w:rsidRPr="007B785B">
        <w:rPr>
          <w:rFonts w:asciiTheme="majorBidi" w:hAnsiTheme="majorBidi" w:cstheme="majorBidi"/>
          <w:b w:val="0"/>
          <w:bCs/>
          <w:sz w:val="24"/>
        </w:rPr>
        <w:t> 167-178.</w:t>
      </w:r>
    </w:p>
    <w:p w14:paraId="21C59562" w14:textId="16D15729" w:rsidR="00A921E1" w:rsidRPr="00A921E1" w:rsidRDefault="00A921E1" w:rsidP="00A921E1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b w:val="0"/>
          <w:bCs/>
          <w:color w:val="000000" w:themeColor="text1"/>
          <w:sz w:val="24"/>
          <w:rtl/>
        </w:rPr>
      </w:pPr>
      <w:proofErr w:type="spellStart"/>
      <w:r w:rsidRPr="007B785B">
        <w:rPr>
          <w:rFonts w:asciiTheme="majorBidi" w:hAnsiTheme="majorBidi" w:cstheme="majorBidi"/>
          <w:color w:val="000000" w:themeColor="text1"/>
          <w:sz w:val="24"/>
        </w:rPr>
        <w:t>Tasneen</w:t>
      </w:r>
      <w:proofErr w:type="spellEnd"/>
      <w:r w:rsidRPr="007B785B">
        <w:rPr>
          <w:rFonts w:asciiTheme="majorBidi" w:hAnsiTheme="majorBidi" w:cstheme="majorBidi"/>
          <w:color w:val="000000" w:themeColor="text1"/>
          <w:sz w:val="24"/>
        </w:rPr>
        <w:t xml:space="preserve">, W. </w:t>
      </w:r>
      <w:r w:rsidRPr="007B785B">
        <w:rPr>
          <w:rFonts w:asciiTheme="majorBidi" w:hAnsiTheme="majorBidi" w:cstheme="majorBidi"/>
          <w:b w:val="0"/>
          <w:bCs/>
          <w:color w:val="000000" w:themeColor="text1"/>
          <w:sz w:val="24"/>
        </w:rPr>
        <w:t xml:space="preserve">(2010). </w:t>
      </w:r>
      <w:r>
        <w:rPr>
          <w:rFonts w:asciiTheme="majorBidi" w:hAnsiTheme="majorBidi" w:cstheme="majorBidi"/>
          <w:b w:val="0"/>
          <w:bCs/>
          <w:color w:val="000000" w:themeColor="text1"/>
          <w:sz w:val="24"/>
        </w:rPr>
        <w:t>“</w:t>
      </w:r>
      <w:r w:rsidRPr="007B785B">
        <w:rPr>
          <w:rFonts w:asciiTheme="majorBidi" w:hAnsiTheme="majorBidi" w:cstheme="majorBidi"/>
          <w:b w:val="0"/>
          <w:bCs/>
          <w:color w:val="000000" w:themeColor="text1"/>
          <w:sz w:val="24"/>
        </w:rPr>
        <w:t>Literary texts in the language classroom: A study of teachers’ and students’ views at international schools in Bangkok</w:t>
      </w:r>
      <w:r>
        <w:rPr>
          <w:rFonts w:asciiTheme="majorBidi" w:hAnsiTheme="majorBidi" w:cstheme="majorBidi"/>
          <w:b w:val="0"/>
          <w:bCs/>
          <w:color w:val="000000" w:themeColor="text1"/>
          <w:sz w:val="24"/>
        </w:rPr>
        <w:t>”</w:t>
      </w:r>
      <w:r w:rsidRPr="007B785B">
        <w:rPr>
          <w:rFonts w:asciiTheme="majorBidi" w:hAnsiTheme="majorBidi" w:cstheme="majorBidi"/>
          <w:b w:val="0"/>
          <w:bCs/>
          <w:color w:val="000000" w:themeColor="text1"/>
          <w:sz w:val="24"/>
        </w:rPr>
        <w:t>.</w:t>
      </w:r>
      <w:r w:rsidRPr="007B785B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i/>
          <w:iCs/>
          <w:color w:val="000000" w:themeColor="text1"/>
          <w:sz w:val="24"/>
        </w:rPr>
        <w:t>Asian EFL Journal,</w:t>
      </w:r>
      <w:r w:rsidRPr="007B785B">
        <w:rPr>
          <w:rFonts w:asciiTheme="majorBidi" w:hAnsiTheme="majorBidi" w:cstheme="majorBidi"/>
          <w:color w:val="000000" w:themeColor="text1"/>
          <w:sz w:val="24"/>
        </w:rPr>
        <w:t xml:space="preserve"> </w:t>
      </w:r>
      <w:r w:rsidRPr="007B785B">
        <w:rPr>
          <w:rFonts w:asciiTheme="majorBidi" w:hAnsiTheme="majorBidi" w:cstheme="majorBidi"/>
          <w:b w:val="0"/>
          <w:bCs/>
          <w:color w:val="000000" w:themeColor="text1"/>
          <w:sz w:val="24"/>
        </w:rPr>
        <w:t>12(4)</w:t>
      </w:r>
      <w:r>
        <w:rPr>
          <w:rFonts w:asciiTheme="majorBidi" w:hAnsiTheme="majorBidi" w:cstheme="majorBidi"/>
          <w:b w:val="0"/>
          <w:bCs/>
          <w:color w:val="000000" w:themeColor="text1"/>
          <w:sz w:val="24"/>
        </w:rPr>
        <w:t>:</w:t>
      </w:r>
      <w:r w:rsidRPr="007B785B">
        <w:rPr>
          <w:rFonts w:asciiTheme="majorBidi" w:hAnsiTheme="majorBidi" w:cstheme="majorBidi"/>
          <w:b w:val="0"/>
          <w:bCs/>
          <w:color w:val="000000" w:themeColor="text1"/>
          <w:sz w:val="24"/>
        </w:rPr>
        <w:t xml:space="preserve"> 173-187.</w:t>
      </w:r>
    </w:p>
    <w:p w14:paraId="4B63E36E" w14:textId="5D81D123" w:rsidR="00E566AF" w:rsidRPr="007B785B" w:rsidRDefault="00E566AF" w:rsidP="00A921E1">
      <w:pPr>
        <w:pStyle w:val="ref"/>
        <w:bidi w:val="0"/>
        <w:spacing w:line="276" w:lineRule="auto"/>
        <w:ind w:left="0" w:firstLine="0"/>
        <w:rPr>
          <w:rFonts w:asciiTheme="majorBidi" w:hAnsiTheme="majorBidi" w:cstheme="majorBidi"/>
          <w:b w:val="0"/>
          <w:bCs/>
          <w:sz w:val="24"/>
        </w:rPr>
      </w:pPr>
      <w:r w:rsidRPr="00A921E1">
        <w:rPr>
          <w:rFonts w:asciiTheme="majorBidi" w:hAnsiTheme="majorBidi" w:cstheme="majorBidi"/>
          <w:sz w:val="24"/>
        </w:rPr>
        <w:t>Ur, P.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 (1996). </w:t>
      </w:r>
      <w:hyperlink r:id="rId7" w:history="1">
        <w:r w:rsidRPr="00A921E1">
          <w:rPr>
            <w:rFonts w:asciiTheme="majorBidi" w:hAnsiTheme="majorBidi" w:cstheme="majorBidi"/>
            <w:b w:val="0"/>
            <w:bCs/>
            <w:i/>
            <w:iCs/>
            <w:sz w:val="24"/>
          </w:rPr>
          <w:t>A Course in English Language Teaching</w:t>
        </w:r>
      </w:hyperlink>
      <w:r w:rsidRPr="00A921E1">
        <w:rPr>
          <w:rFonts w:asciiTheme="majorBidi" w:hAnsiTheme="majorBidi" w:cstheme="majorBidi"/>
          <w:b w:val="0"/>
          <w:bCs/>
          <w:i/>
          <w:iCs/>
          <w:sz w:val="24"/>
        </w:rPr>
        <w:t>.</w:t>
      </w:r>
      <w:r w:rsidRPr="007B785B">
        <w:rPr>
          <w:rFonts w:asciiTheme="majorBidi" w:hAnsiTheme="majorBidi" w:cstheme="majorBidi"/>
          <w:b w:val="0"/>
          <w:bCs/>
          <w:sz w:val="24"/>
        </w:rPr>
        <w:t xml:space="preserve"> Cambridge: CUP.</w:t>
      </w:r>
    </w:p>
    <w:p w14:paraId="69294078" w14:textId="77777777" w:rsidR="00BD7698" w:rsidRPr="00FB4351" w:rsidRDefault="00BD7698" w:rsidP="00C24A79">
      <w:pPr>
        <w:bidi/>
        <w:spacing w:after="0" w:line="276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sectPr w:rsidR="00BD7698" w:rsidRPr="00FB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C2E6A" w14:textId="77777777" w:rsidR="00D20B78" w:rsidRDefault="00D20B78" w:rsidP="00D20B78">
      <w:pPr>
        <w:spacing w:after="0" w:line="240" w:lineRule="auto"/>
      </w:pPr>
      <w:r>
        <w:separator/>
      </w:r>
    </w:p>
  </w:endnote>
  <w:endnote w:type="continuationSeparator" w:id="0">
    <w:p w14:paraId="687D950D" w14:textId="77777777" w:rsidR="00D20B78" w:rsidRDefault="00D20B78" w:rsidP="00D2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42A63" w14:textId="77777777" w:rsidR="00D20B78" w:rsidRDefault="00D20B78" w:rsidP="00D20B78">
      <w:pPr>
        <w:spacing w:after="0" w:line="240" w:lineRule="auto"/>
      </w:pPr>
      <w:r>
        <w:separator/>
      </w:r>
    </w:p>
  </w:footnote>
  <w:footnote w:type="continuationSeparator" w:id="0">
    <w:p w14:paraId="12AE78A7" w14:textId="77777777" w:rsidR="00D20B78" w:rsidRDefault="00D20B78" w:rsidP="00D20B78">
      <w:pPr>
        <w:spacing w:after="0" w:line="240" w:lineRule="auto"/>
      </w:pPr>
      <w:r>
        <w:continuationSeparator/>
      </w:r>
    </w:p>
  </w:footnote>
  <w:footnote w:id="1">
    <w:p w14:paraId="3EFC2137" w14:textId="5CFDBE92" w:rsidR="002E206C" w:rsidRPr="00981C7C" w:rsidRDefault="002E206C" w:rsidP="002E206C">
      <w:pPr>
        <w:pStyle w:val="FootnoteText"/>
        <w:bidi/>
        <w:jc w:val="both"/>
        <w:rPr>
          <w:rFonts w:cs="B Nazanin"/>
          <w:rtl/>
          <w:lang w:bidi="fa-IR"/>
        </w:rPr>
      </w:pPr>
      <w:r w:rsidRPr="00675F06">
        <w:rPr>
          <w:rFonts w:cs="B Nazanin"/>
          <w:sz w:val="22"/>
          <w:szCs w:val="22"/>
        </w:rPr>
        <w:footnoteRef/>
      </w:r>
      <w:r w:rsidRPr="00675F06">
        <w:rPr>
          <w:rFonts w:cs="B Nazanin"/>
          <w:sz w:val="22"/>
          <w:szCs w:val="22"/>
        </w:rPr>
        <w:t xml:space="preserve"> </w:t>
      </w:r>
      <w:r w:rsidRPr="00675F06">
        <w:rPr>
          <w:rFonts w:cs="B Nazanin" w:hint="cs"/>
          <w:sz w:val="22"/>
          <w:szCs w:val="22"/>
          <w:rtl/>
        </w:rPr>
        <w:t xml:space="preserve">. استاديار آموزش زبان فارسي، دانشگاه بين‏المللي امام خميني، قزوين، ايران.  </w:t>
      </w:r>
      <w:r>
        <w:rPr>
          <w:rFonts w:cs="B Nazanin" w:hint="cs"/>
          <w:rtl/>
        </w:rPr>
        <w:t xml:space="preserve">      </w:t>
      </w:r>
      <w:r w:rsidR="00BD7056">
        <w:rPr>
          <w:rFonts w:cs="B Nazanin"/>
          <w:rtl/>
        </w:rPr>
        <w:tab/>
      </w:r>
      <w:r w:rsidR="00BD7056">
        <w:rPr>
          <w:rFonts w:cs="B Nazanin"/>
          <w:rtl/>
        </w:rPr>
        <w:tab/>
      </w:r>
      <w:r>
        <w:rPr>
          <w:rFonts w:cs="B Nazanin" w:hint="cs"/>
          <w:rtl/>
        </w:rPr>
        <w:t xml:space="preserve"> </w:t>
      </w:r>
      <w:r w:rsidRPr="00981C7C">
        <w:rPr>
          <w:rFonts w:cs="B Nazanin" w:hint="cs"/>
          <w:rtl/>
        </w:rPr>
        <w:t xml:space="preserve"> </w:t>
      </w:r>
      <w:r w:rsidRPr="00675F06">
        <w:rPr>
          <w:rFonts w:asciiTheme="majorBidi" w:hAnsiTheme="majorBidi" w:cstheme="majorBidi"/>
          <w:sz w:val="22"/>
          <w:szCs w:val="22"/>
        </w:rPr>
        <w:t xml:space="preserve"> </w:t>
      </w:r>
      <w:r w:rsidRPr="00675F06">
        <w:rPr>
          <w:rStyle w:val="Strong"/>
          <w:rFonts w:asciiTheme="majorBidi" w:hAnsiTheme="majorBidi" w:cstheme="majorBidi"/>
          <w:color w:val="082453"/>
        </w:rPr>
        <w:t>khodadadian@plc.ikiu.ac.ir</w:t>
      </w:r>
    </w:p>
    <w:p w14:paraId="5E81AE42" w14:textId="344048DD" w:rsidR="002E206C" w:rsidRDefault="002E206C" w:rsidP="002E206C">
      <w:pPr>
        <w:pStyle w:val="FootnoteText"/>
        <w:bidi/>
        <w:jc w:val="both"/>
        <w:rPr>
          <w:rtl/>
          <w:lang w:bidi="fa-IR"/>
        </w:rPr>
      </w:pPr>
    </w:p>
  </w:footnote>
  <w:footnote w:id="2">
    <w:p w14:paraId="46D56822" w14:textId="45809B34" w:rsidR="00874201" w:rsidRPr="00874201" w:rsidRDefault="00874201">
      <w:pPr>
        <w:pStyle w:val="FootnoteText"/>
        <w:rPr>
          <w:rFonts w:asciiTheme="majorBidi" w:hAnsiTheme="majorBidi" w:cstheme="majorBidi"/>
        </w:rPr>
      </w:pPr>
      <w:r w:rsidRPr="00874201">
        <w:rPr>
          <w:rFonts w:asciiTheme="majorBidi" w:hAnsiTheme="majorBidi" w:cstheme="majorBidi"/>
        </w:rPr>
        <w:footnoteRef/>
      </w:r>
      <w:r w:rsidRPr="00874201">
        <w:rPr>
          <w:rFonts w:asciiTheme="majorBidi" w:hAnsiTheme="majorBidi" w:cstheme="majorBidi"/>
        </w:rPr>
        <w:t>. literariness</w:t>
      </w:r>
    </w:p>
  </w:footnote>
  <w:footnote w:id="3">
    <w:p w14:paraId="06E4C45A" w14:textId="1FFF76B3" w:rsidR="00874201" w:rsidRPr="00874201" w:rsidRDefault="00874201" w:rsidP="00874201">
      <w:pPr>
        <w:pStyle w:val="FootnoteText"/>
        <w:rPr>
          <w:rFonts w:asciiTheme="majorBidi" w:hAnsiTheme="majorBidi" w:cstheme="majorBidi"/>
        </w:rPr>
      </w:pPr>
      <w:r w:rsidRPr="00874201">
        <w:rPr>
          <w:rFonts w:asciiTheme="majorBidi" w:hAnsiTheme="majorBidi" w:cstheme="majorBidi"/>
        </w:rPr>
        <w:footnoteRef/>
      </w:r>
      <w:r w:rsidRPr="00874201">
        <w:rPr>
          <w:rFonts w:asciiTheme="majorBidi" w:hAnsiTheme="majorBidi" w:cstheme="majorBidi"/>
        </w:rPr>
        <w:t>. foregrounding</w:t>
      </w:r>
    </w:p>
  </w:footnote>
  <w:footnote w:id="4">
    <w:p w14:paraId="2DC5076E" w14:textId="77777777" w:rsidR="00FF2F18" w:rsidRPr="00CD59DA" w:rsidRDefault="00FF2F18" w:rsidP="00FF2F18">
      <w:pPr>
        <w:pStyle w:val="FootnoteText"/>
        <w:rPr>
          <w:rFonts w:asciiTheme="majorBidi" w:hAnsiTheme="majorBidi" w:cstheme="majorBidi"/>
        </w:rPr>
      </w:pPr>
      <w:r w:rsidRPr="00CD59DA">
        <w:rPr>
          <w:rFonts w:asciiTheme="majorBidi" w:hAnsiTheme="majorBidi" w:cstheme="majorBidi"/>
        </w:rPr>
        <w:footnoteRef/>
      </w:r>
      <w:r w:rsidRPr="00CD59DA">
        <w:rPr>
          <w:rFonts w:asciiTheme="majorBidi" w:hAnsiTheme="majorBidi" w:cstheme="majorBidi"/>
        </w:rPr>
        <w:t xml:space="preserve">. enjoyable resource </w:t>
      </w:r>
    </w:p>
  </w:footnote>
  <w:footnote w:id="5">
    <w:p w14:paraId="35F029C8" w14:textId="77777777" w:rsidR="00874201" w:rsidRPr="00784E36" w:rsidRDefault="00874201" w:rsidP="00874201">
      <w:pPr>
        <w:pStyle w:val="FootnoteText"/>
        <w:rPr>
          <w:rFonts w:asciiTheme="majorBidi" w:hAnsiTheme="majorBidi" w:cstheme="majorBidi"/>
        </w:rPr>
      </w:pPr>
      <w:r w:rsidRPr="00784E36">
        <w:rPr>
          <w:rFonts w:asciiTheme="majorBidi" w:hAnsiTheme="majorBidi" w:cstheme="majorBidi"/>
        </w:rPr>
        <w:footnoteRef/>
      </w:r>
      <w:r w:rsidRPr="00784E36">
        <w:rPr>
          <w:rFonts w:asciiTheme="majorBidi" w:hAnsiTheme="majorBidi" w:cstheme="majorBidi"/>
        </w:rPr>
        <w:t xml:space="preserve">. information based </w:t>
      </w:r>
    </w:p>
  </w:footnote>
  <w:footnote w:id="6">
    <w:p w14:paraId="4E7E3C8E" w14:textId="77777777" w:rsidR="00915929" w:rsidRPr="00CD59DA" w:rsidRDefault="00915929" w:rsidP="00915929">
      <w:pPr>
        <w:pStyle w:val="FootnoteText"/>
        <w:rPr>
          <w:rFonts w:asciiTheme="majorBidi" w:hAnsiTheme="majorBidi" w:cstheme="majorBidi"/>
        </w:rPr>
      </w:pPr>
      <w:r w:rsidRPr="00CD59DA">
        <w:rPr>
          <w:rFonts w:asciiTheme="majorBidi" w:hAnsiTheme="majorBidi" w:cstheme="majorBidi"/>
        </w:rPr>
        <w:footnoteRef/>
      </w:r>
      <w:r w:rsidRPr="00CD59DA">
        <w:rPr>
          <w:rFonts w:asciiTheme="majorBidi" w:hAnsiTheme="majorBidi" w:cstheme="majorBidi"/>
        </w:rPr>
        <w:t xml:space="preserve">. linguistic reason </w:t>
      </w:r>
    </w:p>
  </w:footnote>
  <w:footnote w:id="7">
    <w:p w14:paraId="5BE5E39C" w14:textId="77777777" w:rsidR="00915929" w:rsidRPr="00CD59DA" w:rsidRDefault="00915929" w:rsidP="00915929">
      <w:pPr>
        <w:pStyle w:val="FootnoteText"/>
        <w:rPr>
          <w:rFonts w:asciiTheme="majorBidi" w:hAnsiTheme="majorBidi" w:cstheme="majorBidi"/>
        </w:rPr>
      </w:pPr>
      <w:r w:rsidRPr="00CD59DA">
        <w:rPr>
          <w:rFonts w:asciiTheme="majorBidi" w:hAnsiTheme="majorBidi" w:cstheme="majorBidi"/>
        </w:rPr>
        <w:footnoteRef/>
      </w:r>
      <w:r w:rsidRPr="00CD59DA">
        <w:rPr>
          <w:rFonts w:asciiTheme="majorBidi" w:hAnsiTheme="majorBidi" w:cstheme="majorBidi"/>
        </w:rPr>
        <w:t xml:space="preserve">. methodological reason </w:t>
      </w:r>
    </w:p>
  </w:footnote>
  <w:footnote w:id="8">
    <w:p w14:paraId="1D59B137" w14:textId="77777777" w:rsidR="00915929" w:rsidRPr="00CD59DA" w:rsidRDefault="00915929" w:rsidP="00915929">
      <w:pPr>
        <w:pStyle w:val="FootnoteText"/>
        <w:rPr>
          <w:rFonts w:asciiTheme="majorBidi" w:hAnsiTheme="majorBidi" w:cstheme="majorBidi"/>
        </w:rPr>
      </w:pPr>
      <w:r w:rsidRPr="00CD59DA">
        <w:rPr>
          <w:rFonts w:asciiTheme="majorBidi" w:hAnsiTheme="majorBidi" w:cstheme="majorBidi"/>
        </w:rPr>
        <w:footnoteRef/>
      </w:r>
      <w:r w:rsidRPr="00CD59DA">
        <w:rPr>
          <w:rFonts w:asciiTheme="majorBidi" w:hAnsiTheme="majorBidi" w:cstheme="majorBidi"/>
        </w:rPr>
        <w:t xml:space="preserve">. motivational reason </w:t>
      </w:r>
    </w:p>
  </w:footnote>
  <w:footnote w:id="9">
    <w:p w14:paraId="597EB908" w14:textId="77777777" w:rsidR="006A66D7" w:rsidRPr="00CD59DA" w:rsidRDefault="006A66D7" w:rsidP="006A66D7">
      <w:pPr>
        <w:pStyle w:val="FootnoteText"/>
        <w:rPr>
          <w:rFonts w:asciiTheme="majorBidi" w:hAnsiTheme="majorBidi" w:cstheme="majorBidi"/>
        </w:rPr>
      </w:pPr>
      <w:r w:rsidRPr="00CD59DA">
        <w:rPr>
          <w:rFonts w:asciiTheme="majorBidi" w:hAnsiTheme="majorBidi" w:cstheme="majorBidi"/>
        </w:rPr>
        <w:footnoteRef/>
      </w:r>
      <w:r w:rsidRPr="00CD59DA">
        <w:rPr>
          <w:rFonts w:asciiTheme="majorBidi" w:hAnsiTheme="majorBidi" w:cstheme="majorBidi"/>
        </w:rPr>
        <w:t>. linguistic knowledge</w:t>
      </w:r>
    </w:p>
  </w:footnote>
  <w:footnote w:id="10">
    <w:p w14:paraId="6D8D5A9E" w14:textId="77777777" w:rsidR="006A66D7" w:rsidRPr="00CD59DA" w:rsidRDefault="006A66D7" w:rsidP="006A66D7">
      <w:pPr>
        <w:pStyle w:val="FootnoteText"/>
        <w:rPr>
          <w:rFonts w:asciiTheme="majorBidi" w:hAnsiTheme="majorBidi" w:cstheme="majorBidi"/>
        </w:rPr>
      </w:pPr>
      <w:r w:rsidRPr="00CD59DA">
        <w:rPr>
          <w:rFonts w:asciiTheme="majorBidi" w:hAnsiTheme="majorBidi" w:cstheme="majorBidi"/>
        </w:rPr>
        <w:footnoteRef/>
      </w:r>
      <w:r w:rsidRPr="00CD59DA">
        <w:rPr>
          <w:rFonts w:asciiTheme="majorBidi" w:hAnsiTheme="majorBidi" w:cstheme="majorBidi"/>
        </w:rPr>
        <w:t xml:space="preserve">. language skills </w:t>
      </w:r>
    </w:p>
  </w:footnote>
  <w:footnote w:id="11">
    <w:p w14:paraId="5CBB3018" w14:textId="77777777" w:rsidR="006A66D7" w:rsidRPr="00CD59DA" w:rsidRDefault="006A66D7" w:rsidP="006A66D7">
      <w:pPr>
        <w:pStyle w:val="FootnoteText"/>
        <w:rPr>
          <w:rFonts w:asciiTheme="majorBidi" w:hAnsiTheme="majorBidi" w:cstheme="majorBidi"/>
          <w:rtl/>
        </w:rPr>
      </w:pPr>
      <w:r w:rsidRPr="00CD59DA">
        <w:rPr>
          <w:rFonts w:asciiTheme="majorBidi" w:hAnsiTheme="majorBidi" w:cstheme="majorBidi"/>
        </w:rPr>
        <w:footnoteRef/>
      </w:r>
      <w:r w:rsidRPr="00CD59DA">
        <w:rPr>
          <w:rFonts w:asciiTheme="majorBidi" w:hAnsiTheme="majorBidi" w:cstheme="majorBidi"/>
        </w:rPr>
        <w:t xml:space="preserve">. verbal art </w:t>
      </w:r>
    </w:p>
  </w:footnote>
  <w:footnote w:id="12">
    <w:p w14:paraId="1430E662" w14:textId="77777777" w:rsidR="006A66D7" w:rsidRPr="00CD59DA" w:rsidRDefault="006A66D7" w:rsidP="006A66D7">
      <w:pPr>
        <w:pStyle w:val="FootnoteText"/>
        <w:rPr>
          <w:rFonts w:asciiTheme="majorBidi" w:hAnsiTheme="majorBidi" w:cstheme="majorBidi"/>
        </w:rPr>
      </w:pPr>
      <w:r w:rsidRPr="00CD59DA">
        <w:rPr>
          <w:rFonts w:asciiTheme="majorBidi" w:hAnsiTheme="majorBidi" w:cstheme="majorBidi"/>
        </w:rPr>
        <w:footnoteRef/>
      </w:r>
      <w:r w:rsidRPr="00CD59DA">
        <w:rPr>
          <w:rFonts w:asciiTheme="majorBidi" w:hAnsiTheme="majorBidi" w:cstheme="majorBidi"/>
        </w:rPr>
        <w:t xml:space="preserve">. consciously </w:t>
      </w:r>
    </w:p>
  </w:footnote>
  <w:footnote w:id="13">
    <w:p w14:paraId="3302F307" w14:textId="77777777" w:rsidR="006A66D7" w:rsidRPr="00CD59DA" w:rsidRDefault="006A66D7" w:rsidP="006A66D7">
      <w:pPr>
        <w:pStyle w:val="FootnoteText"/>
        <w:rPr>
          <w:rFonts w:asciiTheme="majorBidi" w:hAnsiTheme="majorBidi" w:cstheme="majorBidi"/>
        </w:rPr>
      </w:pPr>
      <w:r w:rsidRPr="00CD59DA">
        <w:rPr>
          <w:rFonts w:asciiTheme="majorBidi" w:hAnsiTheme="majorBidi" w:cstheme="majorBidi"/>
        </w:rPr>
        <w:footnoteRef/>
      </w:r>
      <w:r w:rsidRPr="00CD59DA">
        <w:rPr>
          <w:rFonts w:asciiTheme="majorBidi" w:hAnsiTheme="majorBidi" w:cstheme="majorBidi"/>
        </w:rPr>
        <w:t xml:space="preserve">. subconsciously </w:t>
      </w:r>
    </w:p>
  </w:footnote>
  <w:footnote w:id="14">
    <w:p w14:paraId="30B71B95" w14:textId="77777777" w:rsidR="00D12AD9" w:rsidRPr="00675F06" w:rsidRDefault="00D12AD9" w:rsidP="00D12AD9">
      <w:pPr>
        <w:pStyle w:val="FootnoteText"/>
        <w:rPr>
          <w:rFonts w:asciiTheme="majorBidi" w:hAnsiTheme="majorBidi" w:cstheme="majorBidi"/>
          <w:rtl/>
        </w:rPr>
      </w:pPr>
      <w:r w:rsidRPr="00675F06">
        <w:rPr>
          <w:rFonts w:asciiTheme="majorBidi" w:hAnsiTheme="majorBidi" w:cstheme="majorBidi"/>
        </w:rPr>
        <w:footnoteRef/>
      </w:r>
      <w:r w:rsidRPr="00675F06">
        <w:rPr>
          <w:rFonts w:asciiTheme="majorBidi" w:hAnsiTheme="majorBidi" w:cstheme="majorBidi"/>
        </w:rPr>
        <w:t xml:space="preserve">. socio- cultural </w:t>
      </w:r>
    </w:p>
  </w:footnote>
  <w:footnote w:id="15">
    <w:p w14:paraId="4229DD34" w14:textId="77777777" w:rsidR="00D12AD9" w:rsidRPr="00675F06" w:rsidRDefault="00D12AD9" w:rsidP="00D12AD9">
      <w:pPr>
        <w:pStyle w:val="FootnoteText"/>
        <w:rPr>
          <w:rFonts w:asciiTheme="majorBidi" w:hAnsiTheme="majorBidi" w:cstheme="majorBidi"/>
          <w:rtl/>
        </w:rPr>
      </w:pPr>
      <w:r w:rsidRPr="00675F06">
        <w:rPr>
          <w:rFonts w:asciiTheme="majorBidi" w:hAnsiTheme="majorBidi" w:cstheme="majorBidi"/>
        </w:rPr>
        <w:footnoteRef/>
      </w:r>
      <w:r w:rsidRPr="00675F06">
        <w:rPr>
          <w:rFonts w:asciiTheme="majorBidi" w:hAnsiTheme="majorBidi" w:cstheme="majorBidi"/>
        </w:rPr>
        <w:t xml:space="preserve">. critical thinking skills </w:t>
      </w:r>
    </w:p>
  </w:footnote>
  <w:footnote w:id="16">
    <w:p w14:paraId="5B17FD50" w14:textId="77777777" w:rsidR="00D12AD9" w:rsidRPr="00675F06" w:rsidRDefault="00D12AD9" w:rsidP="00D12AD9">
      <w:pPr>
        <w:pStyle w:val="FootnoteText"/>
        <w:rPr>
          <w:rFonts w:asciiTheme="majorBidi" w:hAnsiTheme="majorBidi" w:cstheme="majorBidi"/>
          <w:rtl/>
        </w:rPr>
      </w:pPr>
      <w:r w:rsidRPr="00675F06">
        <w:rPr>
          <w:rFonts w:asciiTheme="majorBidi" w:hAnsiTheme="majorBidi" w:cstheme="majorBidi"/>
        </w:rPr>
        <w:footnoteRef/>
      </w:r>
      <w:r w:rsidRPr="00675F06">
        <w:rPr>
          <w:rFonts w:asciiTheme="majorBidi" w:hAnsiTheme="majorBidi" w:cstheme="majorBidi"/>
        </w:rPr>
        <w:t xml:space="preserve">. perspective </w:t>
      </w:r>
    </w:p>
  </w:footnote>
  <w:footnote w:id="17">
    <w:p w14:paraId="32FD5AFD" w14:textId="77777777" w:rsidR="00D12AD9" w:rsidRPr="00675F06" w:rsidRDefault="00D12AD9" w:rsidP="00D12AD9">
      <w:pPr>
        <w:pStyle w:val="FootnoteText"/>
        <w:rPr>
          <w:rFonts w:asciiTheme="majorBidi" w:hAnsiTheme="majorBidi" w:cstheme="majorBidi"/>
          <w:rtl/>
        </w:rPr>
      </w:pPr>
      <w:r w:rsidRPr="00675F06">
        <w:rPr>
          <w:rFonts w:asciiTheme="majorBidi" w:hAnsiTheme="majorBidi" w:cstheme="majorBidi"/>
        </w:rPr>
        <w:footnoteRef/>
      </w:r>
      <w:r w:rsidRPr="00675F06">
        <w:rPr>
          <w:rFonts w:asciiTheme="majorBidi" w:hAnsiTheme="majorBidi" w:cstheme="majorBidi"/>
        </w:rPr>
        <w:t>. rich and authentic contexts</w:t>
      </w:r>
    </w:p>
  </w:footnote>
  <w:footnote w:id="18">
    <w:p w14:paraId="3C9866B0" w14:textId="77777777" w:rsidR="00D12AD9" w:rsidRPr="00675F06" w:rsidRDefault="00D12AD9" w:rsidP="00D12AD9">
      <w:pPr>
        <w:pStyle w:val="FootnoteText"/>
        <w:rPr>
          <w:rFonts w:asciiTheme="majorBidi" w:hAnsiTheme="majorBidi" w:cstheme="majorBidi"/>
          <w:rtl/>
        </w:rPr>
      </w:pPr>
      <w:r w:rsidRPr="00675F06">
        <w:rPr>
          <w:rFonts w:asciiTheme="majorBidi" w:hAnsiTheme="majorBidi" w:cstheme="majorBidi"/>
        </w:rPr>
        <w:footnoteRef/>
      </w:r>
      <w:r w:rsidRPr="00675F06">
        <w:rPr>
          <w:rFonts w:asciiTheme="majorBidi" w:hAnsiTheme="majorBidi" w:cstheme="majorBidi"/>
        </w:rPr>
        <w:t xml:space="preserve">. ethnocentrism </w:t>
      </w:r>
    </w:p>
  </w:footnote>
  <w:footnote w:id="19">
    <w:p w14:paraId="3DA8526B" w14:textId="77777777" w:rsidR="00D12AD9" w:rsidRPr="00675F06" w:rsidRDefault="00D12AD9" w:rsidP="00D12AD9">
      <w:pPr>
        <w:pStyle w:val="FootnoteText"/>
        <w:rPr>
          <w:rFonts w:asciiTheme="majorBidi" w:hAnsiTheme="majorBidi" w:cstheme="majorBidi"/>
          <w:rtl/>
        </w:rPr>
      </w:pPr>
      <w:r w:rsidRPr="00675F06">
        <w:rPr>
          <w:rFonts w:asciiTheme="majorBidi" w:hAnsiTheme="majorBidi" w:cstheme="majorBidi"/>
        </w:rPr>
        <w:footnoteRef/>
      </w:r>
      <w:r w:rsidRPr="00675F06">
        <w:rPr>
          <w:rFonts w:asciiTheme="majorBidi" w:hAnsiTheme="majorBidi" w:cstheme="majorBidi"/>
        </w:rPr>
        <w:t>. intercultural competence</w:t>
      </w:r>
    </w:p>
  </w:footnote>
  <w:footnote w:id="20">
    <w:p w14:paraId="20EB0C6F" w14:textId="77777777" w:rsidR="00B07B19" w:rsidRPr="00675F06" w:rsidRDefault="00B07B19" w:rsidP="00B07B19">
      <w:pPr>
        <w:pStyle w:val="FootnoteText"/>
        <w:rPr>
          <w:rFonts w:asciiTheme="majorBidi" w:hAnsiTheme="majorBidi" w:cstheme="majorBidi"/>
          <w:rtl/>
        </w:rPr>
      </w:pPr>
      <w:r w:rsidRPr="00675F06">
        <w:rPr>
          <w:rFonts w:asciiTheme="majorBidi" w:hAnsiTheme="majorBidi" w:cstheme="majorBidi"/>
        </w:rPr>
        <w:footnoteRef/>
      </w:r>
      <w:r w:rsidRPr="00675F06">
        <w:rPr>
          <w:rFonts w:asciiTheme="majorBidi" w:hAnsiTheme="majorBidi" w:cstheme="majorBidi"/>
        </w:rPr>
        <w:t xml:space="preserve">. sociolinguistic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5D"/>
    <w:rsid w:val="00014528"/>
    <w:rsid w:val="00024D1C"/>
    <w:rsid w:val="00053C9D"/>
    <w:rsid w:val="00054BFF"/>
    <w:rsid w:val="000622E4"/>
    <w:rsid w:val="0006542D"/>
    <w:rsid w:val="0007030E"/>
    <w:rsid w:val="000A3CB8"/>
    <w:rsid w:val="000B2690"/>
    <w:rsid w:val="000B28B8"/>
    <w:rsid w:val="00101319"/>
    <w:rsid w:val="00105C6A"/>
    <w:rsid w:val="001215B9"/>
    <w:rsid w:val="00134522"/>
    <w:rsid w:val="001564BC"/>
    <w:rsid w:val="00162D1A"/>
    <w:rsid w:val="00175BD7"/>
    <w:rsid w:val="0019619A"/>
    <w:rsid w:val="00196DF2"/>
    <w:rsid w:val="001A3C5A"/>
    <w:rsid w:val="001B3C9C"/>
    <w:rsid w:val="001E5AC1"/>
    <w:rsid w:val="001E6646"/>
    <w:rsid w:val="0020388D"/>
    <w:rsid w:val="00222C04"/>
    <w:rsid w:val="002268AB"/>
    <w:rsid w:val="00227868"/>
    <w:rsid w:val="00250EFC"/>
    <w:rsid w:val="00262A69"/>
    <w:rsid w:val="00280B46"/>
    <w:rsid w:val="002B23BA"/>
    <w:rsid w:val="002E16F5"/>
    <w:rsid w:val="002E206C"/>
    <w:rsid w:val="002E7323"/>
    <w:rsid w:val="00314121"/>
    <w:rsid w:val="00337029"/>
    <w:rsid w:val="00346138"/>
    <w:rsid w:val="0037113A"/>
    <w:rsid w:val="00373CED"/>
    <w:rsid w:val="00383F24"/>
    <w:rsid w:val="003A69F8"/>
    <w:rsid w:val="003B2A7A"/>
    <w:rsid w:val="003E3596"/>
    <w:rsid w:val="003F3411"/>
    <w:rsid w:val="004009ED"/>
    <w:rsid w:val="0041691E"/>
    <w:rsid w:val="0042039D"/>
    <w:rsid w:val="004364C3"/>
    <w:rsid w:val="00477E38"/>
    <w:rsid w:val="00496581"/>
    <w:rsid w:val="004C6D85"/>
    <w:rsid w:val="004C7BAA"/>
    <w:rsid w:val="004D34CF"/>
    <w:rsid w:val="004F0E1D"/>
    <w:rsid w:val="004F77A1"/>
    <w:rsid w:val="005012FF"/>
    <w:rsid w:val="005072B7"/>
    <w:rsid w:val="00517A02"/>
    <w:rsid w:val="005307C6"/>
    <w:rsid w:val="00563BCC"/>
    <w:rsid w:val="00567AC8"/>
    <w:rsid w:val="0059464F"/>
    <w:rsid w:val="005B6A59"/>
    <w:rsid w:val="005C5E72"/>
    <w:rsid w:val="005E40A4"/>
    <w:rsid w:val="005F1CDA"/>
    <w:rsid w:val="00644DB0"/>
    <w:rsid w:val="00675F06"/>
    <w:rsid w:val="00691A9A"/>
    <w:rsid w:val="006A23CD"/>
    <w:rsid w:val="006A24FD"/>
    <w:rsid w:val="006A66D7"/>
    <w:rsid w:val="006A68E3"/>
    <w:rsid w:val="006B3A8A"/>
    <w:rsid w:val="006B537A"/>
    <w:rsid w:val="006C56F4"/>
    <w:rsid w:val="006C7A2B"/>
    <w:rsid w:val="006F5113"/>
    <w:rsid w:val="00707977"/>
    <w:rsid w:val="007223C7"/>
    <w:rsid w:val="007369DB"/>
    <w:rsid w:val="00773BA6"/>
    <w:rsid w:val="0077774E"/>
    <w:rsid w:val="0077795B"/>
    <w:rsid w:val="00784E36"/>
    <w:rsid w:val="0078611C"/>
    <w:rsid w:val="00790EBD"/>
    <w:rsid w:val="007931F3"/>
    <w:rsid w:val="007B0D5C"/>
    <w:rsid w:val="007B785B"/>
    <w:rsid w:val="007C4D8B"/>
    <w:rsid w:val="007E7F13"/>
    <w:rsid w:val="0085127B"/>
    <w:rsid w:val="00874201"/>
    <w:rsid w:val="00883824"/>
    <w:rsid w:val="00894C60"/>
    <w:rsid w:val="008B4E57"/>
    <w:rsid w:val="008D1111"/>
    <w:rsid w:val="008E4BC4"/>
    <w:rsid w:val="008F424D"/>
    <w:rsid w:val="00910D5A"/>
    <w:rsid w:val="00915929"/>
    <w:rsid w:val="009217EA"/>
    <w:rsid w:val="00931409"/>
    <w:rsid w:val="0093519E"/>
    <w:rsid w:val="009364DE"/>
    <w:rsid w:val="00945FC5"/>
    <w:rsid w:val="00970D7B"/>
    <w:rsid w:val="009B025E"/>
    <w:rsid w:val="00A14215"/>
    <w:rsid w:val="00A6254F"/>
    <w:rsid w:val="00A64581"/>
    <w:rsid w:val="00A85373"/>
    <w:rsid w:val="00A921E1"/>
    <w:rsid w:val="00AA0807"/>
    <w:rsid w:val="00AB01CE"/>
    <w:rsid w:val="00AB0650"/>
    <w:rsid w:val="00AD30FA"/>
    <w:rsid w:val="00AD3FD7"/>
    <w:rsid w:val="00AD4238"/>
    <w:rsid w:val="00AE0F14"/>
    <w:rsid w:val="00AE2E05"/>
    <w:rsid w:val="00AE6FB9"/>
    <w:rsid w:val="00B02231"/>
    <w:rsid w:val="00B07B19"/>
    <w:rsid w:val="00B25C5D"/>
    <w:rsid w:val="00B42EDA"/>
    <w:rsid w:val="00B43F32"/>
    <w:rsid w:val="00B62571"/>
    <w:rsid w:val="00B90D94"/>
    <w:rsid w:val="00B9189E"/>
    <w:rsid w:val="00BA68EB"/>
    <w:rsid w:val="00BC1841"/>
    <w:rsid w:val="00BC61C2"/>
    <w:rsid w:val="00BC6D69"/>
    <w:rsid w:val="00BC7408"/>
    <w:rsid w:val="00BD7056"/>
    <w:rsid w:val="00BD7698"/>
    <w:rsid w:val="00BE55AA"/>
    <w:rsid w:val="00BF3027"/>
    <w:rsid w:val="00C05C28"/>
    <w:rsid w:val="00C16859"/>
    <w:rsid w:val="00C21237"/>
    <w:rsid w:val="00C23CB6"/>
    <w:rsid w:val="00C24A79"/>
    <w:rsid w:val="00C41E4C"/>
    <w:rsid w:val="00C446D8"/>
    <w:rsid w:val="00C46A5D"/>
    <w:rsid w:val="00CC3ABA"/>
    <w:rsid w:val="00CC69CB"/>
    <w:rsid w:val="00CD59DA"/>
    <w:rsid w:val="00D00187"/>
    <w:rsid w:val="00D0602F"/>
    <w:rsid w:val="00D12AD9"/>
    <w:rsid w:val="00D20B78"/>
    <w:rsid w:val="00D41207"/>
    <w:rsid w:val="00D47E98"/>
    <w:rsid w:val="00D703CF"/>
    <w:rsid w:val="00DA4580"/>
    <w:rsid w:val="00DB5C60"/>
    <w:rsid w:val="00DF2185"/>
    <w:rsid w:val="00DF24AF"/>
    <w:rsid w:val="00E0325C"/>
    <w:rsid w:val="00E049AA"/>
    <w:rsid w:val="00E566AF"/>
    <w:rsid w:val="00E65D92"/>
    <w:rsid w:val="00E75FDF"/>
    <w:rsid w:val="00E92604"/>
    <w:rsid w:val="00E9659C"/>
    <w:rsid w:val="00EB2B7E"/>
    <w:rsid w:val="00ED4CC9"/>
    <w:rsid w:val="00F30526"/>
    <w:rsid w:val="00F41F22"/>
    <w:rsid w:val="00F45395"/>
    <w:rsid w:val="00F46825"/>
    <w:rsid w:val="00F52918"/>
    <w:rsid w:val="00F66071"/>
    <w:rsid w:val="00F70880"/>
    <w:rsid w:val="00FA62B2"/>
    <w:rsid w:val="00FB4351"/>
    <w:rsid w:val="00FD25C5"/>
    <w:rsid w:val="00FD27F6"/>
    <w:rsid w:val="00FE2469"/>
    <w:rsid w:val="00FE754E"/>
    <w:rsid w:val="00FF2F18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B77B"/>
  <w15:docId w15:val="{3B306592-C982-4C5F-85BB-D9380A93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0B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B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B7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B2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8B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F18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F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18"/>
    <w:rPr>
      <w:rFonts w:ascii="Segoe UI" w:hAnsi="Segoe UI" w:cs="Segoe UI"/>
      <w:sz w:val="18"/>
      <w:szCs w:val="18"/>
    </w:rPr>
  </w:style>
  <w:style w:type="paragraph" w:customStyle="1" w:styleId="ref">
    <w:name w:val="ref"/>
    <w:basedOn w:val="Normal"/>
    <w:link w:val="refChar"/>
    <w:qFormat/>
    <w:rsid w:val="00E566AF"/>
    <w:pPr>
      <w:bidi/>
      <w:spacing w:after="0" w:line="240" w:lineRule="auto"/>
      <w:ind w:left="284" w:hanging="284"/>
      <w:jc w:val="lowKashida"/>
    </w:pPr>
    <w:rPr>
      <w:rFonts w:ascii="B Zar" w:eastAsia="Calibri" w:hAnsi="B Zar" w:cs="B Nazanin"/>
      <w:b/>
      <w:color w:val="000000"/>
      <w:sz w:val="20"/>
      <w:szCs w:val="24"/>
    </w:rPr>
  </w:style>
  <w:style w:type="character" w:customStyle="1" w:styleId="refChar">
    <w:name w:val="ref Char"/>
    <w:basedOn w:val="DefaultParagraphFont"/>
    <w:link w:val="ref"/>
    <w:rsid w:val="00E566AF"/>
    <w:rPr>
      <w:rFonts w:ascii="B Zar" w:eastAsia="Calibri" w:hAnsi="B Zar" w:cs="B Nazanin"/>
      <w:b/>
      <w:color w:val="000000"/>
      <w:sz w:val="20"/>
      <w:szCs w:val="24"/>
    </w:rPr>
  </w:style>
  <w:style w:type="paragraph" w:customStyle="1" w:styleId="0">
    <w:name w:val="0 پاراگراف ساده(متن اصلی)"/>
    <w:basedOn w:val="Normal"/>
    <w:qFormat/>
    <w:rsid w:val="00496581"/>
    <w:pPr>
      <w:widowControl w:val="0"/>
      <w:bidi/>
      <w:spacing w:after="120" w:line="240" w:lineRule="auto"/>
      <w:ind w:firstLine="284"/>
      <w:jc w:val="lowKashida"/>
    </w:pPr>
    <w:rPr>
      <w:rFonts w:ascii="B Zar" w:hAnsi="B Zar" w:cs="B Nazanin"/>
      <w:b/>
      <w:sz w:val="20"/>
      <w:szCs w:val="24"/>
      <w:lang w:bidi="fa-IR"/>
    </w:rPr>
  </w:style>
  <w:style w:type="table" w:styleId="TableGrid">
    <w:name w:val="Table Grid"/>
    <w:basedOn w:val="TableNormal"/>
    <w:uiPriority w:val="59"/>
    <w:rsid w:val="00A6254F"/>
    <w:pPr>
      <w:spacing w:after="0" w:line="240" w:lineRule="auto"/>
      <w:jc w:val="both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rt">
    <w:name w:val="Bort"/>
    <w:basedOn w:val="Normal"/>
    <w:next w:val="Normal"/>
    <w:rsid w:val="00A6254F"/>
    <w:pPr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2E206C"/>
    <w:rPr>
      <w:b/>
      <w:bCs/>
    </w:rPr>
  </w:style>
  <w:style w:type="paragraph" w:customStyle="1" w:styleId="rtl">
    <w:name w:val="rtl"/>
    <w:basedOn w:val="Normal"/>
    <w:rsid w:val="0093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6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rary.ikiu.ac.ir/faces/search/bibliographic/biblioFullView.jspx?_afPfm=5tya0dop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5B16-2999-47B9-8A62-4E501AD1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14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Mahdi</cp:lastModifiedBy>
  <cp:revision>24</cp:revision>
  <dcterms:created xsi:type="dcterms:W3CDTF">2022-10-15T14:59:00Z</dcterms:created>
  <dcterms:modified xsi:type="dcterms:W3CDTF">2023-02-16T18:17:00Z</dcterms:modified>
</cp:coreProperties>
</file>