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C3E1B" w14:textId="77777777" w:rsidR="00917A8F" w:rsidRPr="001B7CC4" w:rsidRDefault="00917A8F" w:rsidP="001B7CC4">
      <w:pPr>
        <w:keepNext/>
        <w:bidi w:val="0"/>
        <w:jc w:val="center"/>
        <w:outlineLvl w:val="1"/>
        <w:rPr>
          <w:rFonts w:asciiTheme="majorHAnsi" w:hAnsiTheme="majorHAnsi" w:cs="Arial"/>
          <w:b/>
          <w:bCs/>
          <w:sz w:val="28"/>
          <w:szCs w:val="28"/>
        </w:rPr>
      </w:pPr>
      <w:bookmarkStart w:id="0" w:name="_Hlk106901462"/>
    </w:p>
    <w:p w14:paraId="2CEBE8BD" w14:textId="77777777" w:rsidR="006E15F6" w:rsidRDefault="006E15F6" w:rsidP="006E15F6">
      <w:pPr>
        <w:keepNext/>
        <w:bidi w:val="0"/>
        <w:jc w:val="center"/>
        <w:outlineLvl w:val="1"/>
        <w:rPr>
          <w:rFonts w:asciiTheme="majorHAnsi" w:hAnsiTheme="majorHAnsi" w:cs="Arial"/>
          <w:b/>
          <w:bCs/>
          <w:sz w:val="28"/>
          <w:szCs w:val="28"/>
        </w:rPr>
      </w:pPr>
      <w:r>
        <w:rPr>
          <w:rFonts w:asciiTheme="majorHAnsi" w:hAnsiTheme="majorHAnsi" w:cs="B Mitra"/>
          <w:b/>
          <w:bCs/>
          <w:sz w:val="28"/>
          <w:szCs w:val="28"/>
        </w:rPr>
        <w:t>Mechanical property Estimation of functionalized graphene nanocomposite using machine learning and its use-case in buckling response</w:t>
      </w:r>
    </w:p>
    <w:p w14:paraId="714C68BC" w14:textId="77777777" w:rsidR="006E15F6" w:rsidRDefault="006E15F6" w:rsidP="006E15F6">
      <w:pPr>
        <w:keepNext/>
        <w:bidi w:val="0"/>
        <w:jc w:val="center"/>
        <w:outlineLvl w:val="1"/>
        <w:rPr>
          <w:rFonts w:asciiTheme="majorHAnsi" w:hAnsiTheme="majorHAnsi" w:cs="Arial"/>
          <w:b/>
          <w:bCs/>
          <w:sz w:val="20"/>
          <w:szCs w:val="20"/>
          <w:vertAlign w:val="superscript"/>
        </w:rPr>
      </w:pPr>
      <w:r w:rsidRPr="001424B2">
        <w:rPr>
          <w:rFonts w:asciiTheme="majorHAnsi" w:hAnsiTheme="majorHAnsi" w:cs="Arial"/>
          <w:b/>
          <w:bCs/>
          <w:sz w:val="20"/>
          <w:szCs w:val="20"/>
        </w:rPr>
        <w:t>F</w:t>
      </w:r>
      <w:r>
        <w:rPr>
          <w:rFonts w:asciiTheme="majorHAnsi" w:hAnsiTheme="majorHAnsi" w:cs="Arial"/>
          <w:b/>
          <w:bCs/>
          <w:sz w:val="20"/>
          <w:szCs w:val="20"/>
        </w:rPr>
        <w:t>arzad Ebrahimi</w:t>
      </w:r>
      <w:r w:rsidRPr="001424B2">
        <w:rPr>
          <w:rFonts w:asciiTheme="majorHAnsi" w:hAnsiTheme="majorHAnsi" w:cs="Arial"/>
          <w:b/>
          <w:bCs/>
          <w:sz w:val="20"/>
          <w:szCs w:val="20"/>
          <w:vertAlign w:val="superscript"/>
        </w:rPr>
        <w:t>1</w:t>
      </w:r>
      <w:r>
        <w:rPr>
          <w:rFonts w:asciiTheme="majorHAnsi" w:hAnsiTheme="majorHAnsi" w:cs="Arial"/>
          <w:b/>
          <w:bCs/>
          <w:sz w:val="20"/>
          <w:szCs w:val="20"/>
          <w:vertAlign w:val="superscript"/>
        </w:rPr>
        <w:t>*</w:t>
      </w:r>
      <w:r w:rsidRPr="001424B2">
        <w:rPr>
          <w:rFonts w:asciiTheme="majorHAnsi" w:hAnsiTheme="majorHAnsi" w:cs="Arial"/>
          <w:b/>
          <w:bCs/>
          <w:sz w:val="20"/>
          <w:szCs w:val="20"/>
        </w:rPr>
        <w:t xml:space="preserve">, </w:t>
      </w:r>
      <w:r>
        <w:rPr>
          <w:rFonts w:asciiTheme="majorHAnsi" w:hAnsiTheme="majorHAnsi" w:cs="Arial"/>
          <w:b/>
          <w:bCs/>
          <w:sz w:val="20"/>
          <w:szCs w:val="20"/>
        </w:rPr>
        <w:t>Hosein Ezzati</w:t>
      </w:r>
      <w:r w:rsidRPr="001424B2">
        <w:rPr>
          <w:rFonts w:asciiTheme="majorHAnsi" w:hAnsiTheme="majorHAnsi" w:cs="Arial"/>
          <w:b/>
          <w:bCs/>
          <w:sz w:val="20"/>
          <w:szCs w:val="20"/>
          <w:vertAlign w:val="superscript"/>
        </w:rPr>
        <w:t>2</w:t>
      </w:r>
    </w:p>
    <w:p w14:paraId="1B5AD87B" w14:textId="77777777" w:rsidR="006E15F6" w:rsidRPr="001424B2" w:rsidRDefault="006E15F6" w:rsidP="006E15F6">
      <w:pPr>
        <w:keepNext/>
        <w:bidi w:val="0"/>
        <w:jc w:val="center"/>
        <w:outlineLvl w:val="1"/>
        <w:rPr>
          <w:rFonts w:asciiTheme="majorHAnsi" w:hAnsiTheme="majorHAnsi" w:cs="Arial"/>
          <w:b/>
          <w:bCs/>
          <w:sz w:val="20"/>
          <w:szCs w:val="20"/>
        </w:rPr>
      </w:pPr>
    </w:p>
    <w:tbl>
      <w:tblPr>
        <w:tblW w:w="5000" w:type="pct"/>
        <w:jc w:val="center"/>
        <w:tblLook w:val="04A0" w:firstRow="1" w:lastRow="0" w:firstColumn="1" w:lastColumn="0" w:noHBand="0" w:noVBand="1"/>
      </w:tblPr>
      <w:tblGrid>
        <w:gridCol w:w="2917"/>
        <w:gridCol w:w="3805"/>
        <w:gridCol w:w="2916"/>
      </w:tblGrid>
      <w:tr w:rsidR="006E15F6" w:rsidRPr="001424B2" w14:paraId="10414029" w14:textId="77777777" w:rsidTr="002344F7">
        <w:trPr>
          <w:trHeight w:val="63"/>
          <w:jc w:val="center"/>
        </w:trPr>
        <w:tc>
          <w:tcPr>
            <w:tcW w:w="3487" w:type="pct"/>
            <w:gridSpan w:val="2"/>
            <w:vAlign w:val="center"/>
          </w:tcPr>
          <w:p w14:paraId="072F949E" w14:textId="77777777" w:rsidR="006E15F6" w:rsidRPr="001424B2" w:rsidRDefault="006E15F6" w:rsidP="002344F7">
            <w:pPr>
              <w:bidi w:val="0"/>
              <w:rPr>
                <w:rFonts w:asciiTheme="majorHAnsi" w:hAnsiTheme="majorHAnsi" w:cs="Arial"/>
                <w:sz w:val="16"/>
                <w:szCs w:val="16"/>
              </w:rPr>
            </w:pPr>
            <w:r w:rsidRPr="001424B2">
              <w:rPr>
                <w:rFonts w:asciiTheme="majorHAnsi" w:hAnsiTheme="majorHAnsi" w:cs="Arial"/>
                <w:sz w:val="16"/>
                <w:szCs w:val="16"/>
                <w:vertAlign w:val="superscript"/>
              </w:rPr>
              <w:t>1</w:t>
            </w:r>
            <w:r>
              <w:rPr>
                <w:rFonts w:asciiTheme="majorHAnsi" w:hAnsiTheme="majorHAnsi" w:cs="Arial"/>
                <w:sz w:val="16"/>
                <w:szCs w:val="16"/>
                <w:vertAlign w:val="superscript"/>
              </w:rPr>
              <w:t>*</w:t>
            </w:r>
            <w:r>
              <w:rPr>
                <w:rFonts w:asciiTheme="majorHAnsi" w:hAnsiTheme="majorHAnsi" w:cs="Arial"/>
                <w:sz w:val="16"/>
                <w:szCs w:val="16"/>
              </w:rPr>
              <w:t>Faculty of Mechanical Engineering Department, Imam Khomeini International University</w:t>
            </w:r>
          </w:p>
        </w:tc>
        <w:tc>
          <w:tcPr>
            <w:tcW w:w="1513" w:type="pct"/>
            <w:vAlign w:val="center"/>
          </w:tcPr>
          <w:p w14:paraId="47653223" w14:textId="77777777" w:rsidR="006E15F6" w:rsidRPr="001424B2" w:rsidRDefault="006E15F6" w:rsidP="002344F7">
            <w:pPr>
              <w:pStyle w:val="AuthorInfo"/>
              <w:bidi w:val="0"/>
              <w:spacing w:after="0"/>
              <w:jc w:val="left"/>
              <w:rPr>
                <w:rFonts w:asciiTheme="majorHAnsi" w:hAnsiTheme="majorHAnsi"/>
                <w:sz w:val="16"/>
                <w:szCs w:val="16"/>
                <w:lang w:val="en-CA"/>
              </w:rPr>
            </w:pPr>
            <w:r>
              <w:rPr>
                <w:rFonts w:asciiTheme="majorHAnsi" w:hAnsiTheme="majorHAnsi"/>
                <w:sz w:val="16"/>
                <w:szCs w:val="16"/>
                <w:lang w:val="en-CA"/>
              </w:rPr>
              <w:t>febrahimy@eng.ikiu.ac.ir</w:t>
            </w:r>
          </w:p>
        </w:tc>
      </w:tr>
      <w:tr w:rsidR="006E15F6" w:rsidRPr="001424B2" w14:paraId="3CF271E3" w14:textId="77777777" w:rsidTr="002344F7">
        <w:trPr>
          <w:trHeight w:val="63"/>
          <w:jc w:val="center"/>
        </w:trPr>
        <w:tc>
          <w:tcPr>
            <w:tcW w:w="3487" w:type="pct"/>
            <w:gridSpan w:val="2"/>
            <w:vAlign w:val="center"/>
          </w:tcPr>
          <w:p w14:paraId="32471766" w14:textId="77777777" w:rsidR="006E15F6" w:rsidRPr="001424B2" w:rsidRDefault="006E15F6" w:rsidP="002344F7">
            <w:pPr>
              <w:bidi w:val="0"/>
              <w:rPr>
                <w:rFonts w:asciiTheme="majorHAnsi" w:hAnsiTheme="majorHAnsi" w:cs="Arial"/>
                <w:sz w:val="16"/>
                <w:szCs w:val="16"/>
              </w:rPr>
            </w:pPr>
            <w:r>
              <w:rPr>
                <w:rFonts w:asciiTheme="majorHAnsi" w:hAnsiTheme="majorHAnsi" w:cs="Arial"/>
                <w:sz w:val="16"/>
                <w:szCs w:val="16"/>
                <w:vertAlign w:val="superscript"/>
              </w:rPr>
              <w:t>2</w:t>
            </w:r>
            <w:r>
              <w:rPr>
                <w:rFonts w:asciiTheme="majorHAnsi" w:hAnsiTheme="majorHAnsi" w:cs="Arial"/>
                <w:sz w:val="16"/>
                <w:szCs w:val="16"/>
              </w:rPr>
              <w:t>BSc Student, Mechanical Engineering Department, Imam Khomeini International University</w:t>
            </w:r>
          </w:p>
        </w:tc>
        <w:tc>
          <w:tcPr>
            <w:tcW w:w="1513" w:type="pct"/>
            <w:vAlign w:val="center"/>
          </w:tcPr>
          <w:p w14:paraId="6C5967DD" w14:textId="77777777" w:rsidR="006E15F6" w:rsidRPr="001424B2" w:rsidRDefault="006E15F6" w:rsidP="002344F7">
            <w:pPr>
              <w:pStyle w:val="AuthorInfo"/>
              <w:bidi w:val="0"/>
              <w:spacing w:after="0"/>
              <w:jc w:val="left"/>
              <w:rPr>
                <w:rFonts w:asciiTheme="majorHAnsi" w:hAnsiTheme="majorHAnsi"/>
                <w:sz w:val="16"/>
                <w:szCs w:val="16"/>
                <w:lang w:val="en-CA"/>
              </w:rPr>
            </w:pPr>
            <w:r>
              <w:rPr>
                <w:rFonts w:asciiTheme="majorHAnsi" w:hAnsiTheme="majorHAnsi"/>
                <w:sz w:val="16"/>
                <w:szCs w:val="16"/>
                <w:lang w:val="en-CA"/>
              </w:rPr>
              <w:t>itshoseinezzati@gmail.com</w:t>
            </w:r>
          </w:p>
        </w:tc>
      </w:tr>
      <w:tr w:rsidR="006E15F6" w:rsidRPr="001424B2" w14:paraId="14627D76" w14:textId="77777777" w:rsidTr="002344F7">
        <w:trPr>
          <w:gridAfter w:val="2"/>
          <w:wAfter w:w="3487" w:type="pct"/>
          <w:trHeight w:val="63"/>
          <w:jc w:val="center"/>
        </w:trPr>
        <w:tc>
          <w:tcPr>
            <w:tcW w:w="1513" w:type="pct"/>
            <w:vAlign w:val="center"/>
          </w:tcPr>
          <w:p w14:paraId="3C07DAD2" w14:textId="77777777" w:rsidR="006E15F6" w:rsidRPr="001424B2" w:rsidRDefault="006E15F6" w:rsidP="002344F7">
            <w:pPr>
              <w:pStyle w:val="AuthorInfo"/>
              <w:bidi w:val="0"/>
              <w:spacing w:after="0"/>
              <w:jc w:val="left"/>
              <w:rPr>
                <w:rFonts w:asciiTheme="majorHAnsi" w:hAnsiTheme="majorHAnsi"/>
                <w:sz w:val="16"/>
                <w:szCs w:val="16"/>
                <w:lang w:val="en-CA"/>
              </w:rPr>
            </w:pPr>
          </w:p>
        </w:tc>
      </w:tr>
    </w:tbl>
    <w:p w14:paraId="2173E32C" w14:textId="77777777" w:rsidR="006E15F6" w:rsidRPr="001424B2" w:rsidRDefault="006E15F6" w:rsidP="006E15F6">
      <w:pPr>
        <w:bidi w:val="0"/>
        <w:jc w:val="center"/>
        <w:rPr>
          <w:rFonts w:asciiTheme="majorHAnsi" w:hAnsiTheme="majorHAnsi" w:cs="Arial"/>
          <w:b/>
          <w:bCs/>
          <w:sz w:val="20"/>
          <w:szCs w:val="20"/>
        </w:rPr>
      </w:pPr>
    </w:p>
    <w:p w14:paraId="75DED783" w14:textId="77777777" w:rsidR="006E15F6" w:rsidRPr="001424B2" w:rsidRDefault="006E15F6" w:rsidP="006E15F6">
      <w:pPr>
        <w:keepNext/>
        <w:bidi w:val="0"/>
        <w:jc w:val="both"/>
        <w:outlineLvl w:val="1"/>
        <w:rPr>
          <w:rFonts w:asciiTheme="majorHAnsi" w:hAnsiTheme="majorHAnsi" w:cs="Arial"/>
          <w:b/>
          <w:bCs/>
          <w:sz w:val="20"/>
          <w:szCs w:val="20"/>
        </w:rPr>
      </w:pPr>
      <w:r w:rsidRPr="001424B2">
        <w:rPr>
          <w:rFonts w:asciiTheme="majorHAnsi" w:hAnsiTheme="majorHAnsi" w:cs="Arial"/>
          <w:b/>
          <w:bCs/>
          <w:sz w:val="20"/>
          <w:szCs w:val="20"/>
        </w:rPr>
        <w:t>Abstract</w:t>
      </w:r>
    </w:p>
    <w:p w14:paraId="00FEB634" w14:textId="197095E2" w:rsidR="006E15F6" w:rsidRDefault="006E15F6" w:rsidP="006E15F6">
      <w:pPr>
        <w:bidi w:val="0"/>
        <w:jc w:val="both"/>
        <w:rPr>
          <w:rFonts w:asciiTheme="majorHAnsi" w:hAnsiTheme="majorHAnsi" w:cs="Arial"/>
          <w:sz w:val="20"/>
          <w:szCs w:val="20"/>
          <w:rtl/>
        </w:rPr>
      </w:pPr>
      <w:r w:rsidRPr="00A85C49">
        <w:rPr>
          <w:rFonts w:asciiTheme="majorHAnsi" w:hAnsiTheme="majorHAnsi" w:cs="Arial"/>
          <w:sz w:val="20"/>
          <w:szCs w:val="20"/>
        </w:rPr>
        <w:t xml:space="preserve">In this paper, a machine learning model is developed to approximate the Functionalized graphene (FG) nanocomposite’s young’s moduli in various temperatures. The machine learning model which is based on regression will find the appropriate function to estimate the temperature-dependent moduli of the FG nanocomposite and neat epoxy. Afterward, the governed mathematical expressions are used to solve the buckling problem of an FG nanocomposite beam. To achieve this goal, an energy-based technique including the shear deformable beam hypothesis is utilized. Also, the </w:t>
      </w:r>
      <w:r w:rsidR="00082205">
        <w:rPr>
          <w:rFonts w:asciiTheme="majorHAnsi" w:hAnsiTheme="majorHAnsi" w:cs="Arial"/>
          <w:sz w:val="20"/>
          <w:szCs w:val="20"/>
        </w:rPr>
        <w:t>Navier’s</w:t>
      </w:r>
      <w:r w:rsidRPr="00A85C49">
        <w:rPr>
          <w:rFonts w:asciiTheme="majorHAnsi" w:hAnsiTheme="majorHAnsi" w:cs="Arial"/>
          <w:sz w:val="20"/>
          <w:szCs w:val="20"/>
        </w:rPr>
        <w:t xml:space="preserve"> method is used to derive the governing equations needed to find the critical buckling response when the beam is exposed to a temperature gradient. Comparisons between the results of our work with the ones reported in the literature indicate impressive precision of the presented machine learning model, as well as, the buckling response of the structure under study.  Finally, the impact of some parameters including the temperature gradient, and slenderness ratio on the buckling of the proposed beam structure are presented in a framework of numerical case studies. The results of this study show that temperature plays a vital role in both young’s modulus of functionalized graphene, and the buckling load that beams fabricated from nanocomposites reinforced with functionalized graphene can tolerate.</w:t>
      </w:r>
    </w:p>
    <w:p w14:paraId="46A094E0" w14:textId="77777777" w:rsidR="006E15F6" w:rsidRPr="00C63370" w:rsidRDefault="006E15F6" w:rsidP="006E15F6">
      <w:pPr>
        <w:bidi w:val="0"/>
        <w:jc w:val="both"/>
        <w:rPr>
          <w:rFonts w:asciiTheme="majorHAnsi" w:hAnsiTheme="majorHAnsi" w:cs="Arial"/>
          <w:sz w:val="20"/>
          <w:szCs w:val="20"/>
        </w:rPr>
      </w:pPr>
    </w:p>
    <w:p w14:paraId="197C20C2" w14:textId="77777777" w:rsidR="006E15F6" w:rsidRPr="0032590D" w:rsidRDefault="006E15F6" w:rsidP="006E15F6">
      <w:pPr>
        <w:keepNext/>
        <w:bidi w:val="0"/>
        <w:jc w:val="both"/>
        <w:outlineLvl w:val="1"/>
        <w:rPr>
          <w:rFonts w:asciiTheme="majorHAnsi" w:hAnsiTheme="majorHAnsi" w:cs="Arial"/>
          <w:sz w:val="20"/>
          <w:szCs w:val="20"/>
        </w:rPr>
      </w:pPr>
      <w:r w:rsidRPr="001424B2">
        <w:rPr>
          <w:rFonts w:asciiTheme="majorHAnsi" w:hAnsiTheme="majorHAnsi" w:cs="Arial"/>
          <w:b/>
          <w:bCs/>
          <w:sz w:val="20"/>
          <w:szCs w:val="20"/>
        </w:rPr>
        <w:t>Keywords:</w:t>
      </w:r>
      <w:r w:rsidRPr="001424B2">
        <w:rPr>
          <w:rFonts w:asciiTheme="majorHAnsi" w:hAnsiTheme="majorHAnsi" w:cs="Arial"/>
          <w:sz w:val="20"/>
          <w:szCs w:val="20"/>
        </w:rPr>
        <w:t xml:space="preserve"> </w:t>
      </w:r>
      <w:r>
        <w:rPr>
          <w:rFonts w:asciiTheme="majorHAnsi" w:hAnsiTheme="majorHAnsi" w:cs="Arial"/>
          <w:sz w:val="20"/>
          <w:szCs w:val="20"/>
        </w:rPr>
        <w:t>Machine learning, Functionalized graphene nanocomposite, Thermal buckling, Shear deformable beam.</w:t>
      </w:r>
    </w:p>
    <w:p w14:paraId="4A016713" w14:textId="77777777" w:rsidR="006E15F6" w:rsidRDefault="006E15F6" w:rsidP="006E15F6">
      <w:pPr>
        <w:keepNext/>
        <w:bidi w:val="0"/>
        <w:jc w:val="center"/>
        <w:outlineLvl w:val="1"/>
        <w:rPr>
          <w:rFonts w:asciiTheme="majorHAnsi" w:hAnsiTheme="majorHAnsi" w:cs="Arial"/>
        </w:rPr>
      </w:pPr>
    </w:p>
    <w:p w14:paraId="32DC3160" w14:textId="77777777" w:rsidR="006E15F6" w:rsidRDefault="006E15F6" w:rsidP="006E15F6">
      <w:pPr>
        <w:keepNext/>
        <w:bidi w:val="0"/>
        <w:jc w:val="center"/>
        <w:outlineLvl w:val="1"/>
        <w:rPr>
          <w:rFonts w:asciiTheme="majorHAnsi" w:hAnsiTheme="majorHAnsi" w:cs="Arial"/>
        </w:rPr>
      </w:pPr>
    </w:p>
    <w:p w14:paraId="445EF1D0" w14:textId="77777777" w:rsidR="006E15F6" w:rsidRDefault="006E15F6" w:rsidP="006E15F6">
      <w:pPr>
        <w:keepNext/>
        <w:bidi w:val="0"/>
        <w:jc w:val="center"/>
        <w:outlineLvl w:val="1"/>
        <w:rPr>
          <w:rFonts w:asciiTheme="majorHAnsi" w:hAnsiTheme="majorHAnsi" w:cs="Arial"/>
        </w:rPr>
      </w:pPr>
    </w:p>
    <w:p w14:paraId="096F8C69" w14:textId="77777777" w:rsidR="006E15F6" w:rsidRPr="00150DD7" w:rsidRDefault="006E15F6" w:rsidP="006E15F6">
      <w:pPr>
        <w:jc w:val="center"/>
        <w:rPr>
          <w:rFonts w:cs="Arial"/>
          <w:b/>
          <w:bCs/>
          <w:sz w:val="32"/>
          <w:szCs w:val="32"/>
        </w:rPr>
      </w:pPr>
      <w:r>
        <w:rPr>
          <w:rFonts w:cs="B Mitra" w:hint="cs"/>
          <w:b/>
          <w:bCs/>
          <w:sz w:val="32"/>
          <w:szCs w:val="32"/>
          <w:rtl/>
        </w:rPr>
        <w:t>تخمین خاصیت مکانیکی نانوکامپوزیت گرافن عمل</w:t>
      </w:r>
      <w:r>
        <w:rPr>
          <w:rFonts w:cs="B Mitra"/>
          <w:b/>
          <w:bCs/>
          <w:sz w:val="32"/>
          <w:szCs w:val="32"/>
          <w:rtl/>
        </w:rPr>
        <w:softHyphen/>
      </w:r>
      <w:r>
        <w:rPr>
          <w:rFonts w:cs="B Mitra" w:hint="cs"/>
          <w:b/>
          <w:bCs/>
          <w:sz w:val="32"/>
          <w:szCs w:val="32"/>
          <w:rtl/>
        </w:rPr>
        <w:t>آوری شده با یادگیری ماشین و بدست آوردن پاسخ کمانش آن</w:t>
      </w:r>
    </w:p>
    <w:p w14:paraId="176A5570" w14:textId="77777777" w:rsidR="006E15F6" w:rsidRPr="001424B2" w:rsidRDefault="006E15F6" w:rsidP="006E15F6">
      <w:pPr>
        <w:keepNext/>
        <w:bidi w:val="0"/>
        <w:jc w:val="center"/>
        <w:outlineLvl w:val="1"/>
        <w:rPr>
          <w:rFonts w:asciiTheme="majorHAnsi" w:hAnsiTheme="majorHAnsi" w:cs="Arial"/>
          <w:b/>
          <w:bCs/>
          <w:sz w:val="28"/>
          <w:szCs w:val="28"/>
        </w:rPr>
      </w:pPr>
    </w:p>
    <w:p w14:paraId="655C737D" w14:textId="77777777" w:rsidR="006E15F6" w:rsidRPr="007227A1" w:rsidRDefault="006E15F6" w:rsidP="006E15F6">
      <w:pPr>
        <w:keepNext/>
        <w:bidi w:val="0"/>
        <w:jc w:val="center"/>
        <w:outlineLvl w:val="1"/>
        <w:rPr>
          <w:rFonts w:asciiTheme="majorHAnsi" w:hAnsiTheme="majorHAnsi" w:cs="B Mitra"/>
          <w:b/>
          <w:bCs/>
          <w:vertAlign w:val="superscript"/>
        </w:rPr>
      </w:pPr>
      <w:r>
        <w:rPr>
          <w:rFonts w:asciiTheme="majorHAnsi" w:hAnsiTheme="majorHAnsi" w:cs="B Mitra" w:hint="cs"/>
          <w:b/>
          <w:bCs/>
          <w:rtl/>
        </w:rPr>
        <w:t>فرزاد ابراهیمی</w:t>
      </w:r>
      <w:r>
        <w:rPr>
          <w:rFonts w:asciiTheme="majorHAnsi" w:hAnsiTheme="majorHAnsi" w:cs="B Mitra" w:hint="cs"/>
          <w:b/>
          <w:bCs/>
          <w:vertAlign w:val="superscript"/>
          <w:rtl/>
        </w:rPr>
        <w:t>1*</w:t>
      </w:r>
      <w:r>
        <w:rPr>
          <w:rFonts w:asciiTheme="majorHAnsi" w:hAnsiTheme="majorHAnsi" w:cs="B Mitra" w:hint="cs"/>
          <w:b/>
          <w:bCs/>
          <w:rtl/>
        </w:rPr>
        <w:t>، حسین عزتی</w:t>
      </w:r>
      <w:r>
        <w:rPr>
          <w:rFonts w:asciiTheme="majorHAnsi" w:hAnsiTheme="majorHAnsi" w:cs="B Mitra" w:hint="cs"/>
          <w:b/>
          <w:bCs/>
          <w:vertAlign w:val="superscript"/>
          <w:rtl/>
        </w:rPr>
        <w:t>2</w:t>
      </w:r>
    </w:p>
    <w:p w14:paraId="26C77F64" w14:textId="77777777" w:rsidR="006E15F6" w:rsidRPr="001424B2" w:rsidRDefault="006E15F6" w:rsidP="006E15F6">
      <w:pPr>
        <w:keepNext/>
        <w:bidi w:val="0"/>
        <w:jc w:val="center"/>
        <w:outlineLvl w:val="1"/>
        <w:rPr>
          <w:rFonts w:asciiTheme="majorHAnsi" w:hAnsiTheme="majorHAnsi" w:cs="Arial"/>
          <w:b/>
          <w:bCs/>
          <w:sz w:val="20"/>
          <w:szCs w:val="20"/>
        </w:rPr>
      </w:pPr>
    </w:p>
    <w:tbl>
      <w:tblPr>
        <w:tblW w:w="5000" w:type="pct"/>
        <w:jc w:val="center"/>
        <w:tblLook w:val="04A0" w:firstRow="1" w:lastRow="0" w:firstColumn="1" w:lastColumn="0" w:noHBand="0" w:noVBand="1"/>
      </w:tblPr>
      <w:tblGrid>
        <w:gridCol w:w="4050"/>
        <w:gridCol w:w="5588"/>
      </w:tblGrid>
      <w:tr w:rsidR="006E15F6" w:rsidRPr="001424B2" w14:paraId="6BB2F7F2" w14:textId="77777777" w:rsidTr="002344F7">
        <w:trPr>
          <w:trHeight w:val="63"/>
          <w:jc w:val="center"/>
        </w:trPr>
        <w:tc>
          <w:tcPr>
            <w:tcW w:w="2101" w:type="pct"/>
            <w:vAlign w:val="center"/>
          </w:tcPr>
          <w:p w14:paraId="4E6EF844" w14:textId="77777777" w:rsidR="006E15F6" w:rsidRPr="001424B2" w:rsidRDefault="006E15F6" w:rsidP="002344F7">
            <w:pPr>
              <w:bidi w:val="0"/>
              <w:rPr>
                <w:rFonts w:asciiTheme="majorHAnsi" w:hAnsiTheme="majorHAnsi" w:cs="Arial"/>
                <w:sz w:val="16"/>
                <w:szCs w:val="16"/>
              </w:rPr>
            </w:pPr>
            <w:r>
              <w:rPr>
                <w:rFonts w:asciiTheme="majorHAnsi" w:hAnsiTheme="majorHAnsi"/>
                <w:sz w:val="16"/>
                <w:szCs w:val="16"/>
                <w:lang w:val="en-CA"/>
              </w:rPr>
              <w:t>febrahimy@eng.ikiu.ac.ir</w:t>
            </w:r>
          </w:p>
        </w:tc>
        <w:tc>
          <w:tcPr>
            <w:tcW w:w="2899" w:type="pct"/>
            <w:vAlign w:val="center"/>
          </w:tcPr>
          <w:p w14:paraId="123739D9" w14:textId="77777777" w:rsidR="006E15F6" w:rsidRPr="001424B2" w:rsidRDefault="006E15F6" w:rsidP="002344F7">
            <w:pPr>
              <w:pStyle w:val="AuthorInfo"/>
              <w:bidi w:val="0"/>
              <w:spacing w:after="0"/>
              <w:jc w:val="right"/>
              <w:rPr>
                <w:rFonts w:asciiTheme="majorHAnsi" w:hAnsiTheme="majorHAnsi"/>
                <w:sz w:val="16"/>
                <w:szCs w:val="16"/>
                <w:lang w:val="en-CA"/>
              </w:rPr>
            </w:pPr>
            <w:r>
              <w:rPr>
                <w:rFonts w:asciiTheme="majorHAnsi" w:hAnsiTheme="majorHAnsi" w:hint="cs"/>
                <w:sz w:val="18"/>
                <w:szCs w:val="18"/>
                <w:vertAlign w:val="superscript"/>
                <w:rtl/>
              </w:rPr>
              <w:t>1*</w:t>
            </w:r>
            <w:r w:rsidRPr="0092303B">
              <w:rPr>
                <w:rFonts w:asciiTheme="majorHAnsi" w:hAnsiTheme="majorHAnsi"/>
                <w:sz w:val="18"/>
                <w:szCs w:val="18"/>
                <w:rtl/>
              </w:rPr>
              <w:t>عضو هیات علمی</w:t>
            </w:r>
            <w:r>
              <w:rPr>
                <w:rFonts w:asciiTheme="majorHAnsi" w:hAnsiTheme="majorHAnsi" w:hint="cs"/>
                <w:sz w:val="18"/>
                <w:szCs w:val="18"/>
                <w:rtl/>
              </w:rPr>
              <w:t xml:space="preserve"> گروه</w:t>
            </w:r>
            <w:r w:rsidRPr="0092303B">
              <w:rPr>
                <w:rFonts w:asciiTheme="majorHAnsi" w:hAnsiTheme="majorHAnsi"/>
                <w:sz w:val="18"/>
                <w:szCs w:val="18"/>
                <w:rtl/>
              </w:rPr>
              <w:t xml:space="preserve"> مهندسی مکانیک</w:t>
            </w:r>
            <w:r>
              <w:rPr>
                <w:rFonts w:asciiTheme="majorHAnsi" w:hAnsiTheme="majorHAnsi" w:hint="cs"/>
                <w:sz w:val="18"/>
                <w:szCs w:val="18"/>
                <w:rtl/>
              </w:rPr>
              <w:t>،</w:t>
            </w:r>
            <w:r w:rsidRPr="0092303B">
              <w:rPr>
                <w:rFonts w:asciiTheme="majorHAnsi" w:hAnsiTheme="majorHAnsi"/>
                <w:sz w:val="18"/>
                <w:szCs w:val="18"/>
                <w:rtl/>
              </w:rPr>
              <w:t xml:space="preserve"> دانشکده</w:t>
            </w:r>
            <w:r>
              <w:rPr>
                <w:rFonts w:asciiTheme="majorHAnsi" w:hAnsiTheme="majorHAnsi" w:hint="cs"/>
                <w:sz w:val="18"/>
                <w:szCs w:val="18"/>
                <w:rtl/>
              </w:rPr>
              <w:t xml:space="preserve"> فنی و مهندسی </w:t>
            </w:r>
            <w:r w:rsidRPr="0092303B">
              <w:rPr>
                <w:rFonts w:asciiTheme="majorHAnsi" w:hAnsiTheme="majorHAnsi" w:hint="cs"/>
                <w:sz w:val="18"/>
                <w:szCs w:val="18"/>
                <w:rtl/>
              </w:rPr>
              <w:t>دانشگاه بین</w:t>
            </w:r>
            <w:r w:rsidRPr="0092303B">
              <w:rPr>
                <w:rFonts w:asciiTheme="majorHAnsi" w:hAnsiTheme="majorHAnsi"/>
                <w:sz w:val="18"/>
                <w:szCs w:val="18"/>
                <w:rtl/>
              </w:rPr>
              <w:softHyphen/>
            </w:r>
            <w:r w:rsidRPr="0092303B">
              <w:rPr>
                <w:rFonts w:asciiTheme="majorHAnsi" w:hAnsiTheme="majorHAnsi" w:hint="cs"/>
                <w:sz w:val="18"/>
                <w:szCs w:val="18"/>
                <w:rtl/>
              </w:rPr>
              <w:t>المللی امام خمینی</w:t>
            </w:r>
          </w:p>
        </w:tc>
      </w:tr>
      <w:tr w:rsidR="006E15F6" w:rsidRPr="001424B2" w14:paraId="5A8312EF" w14:textId="77777777" w:rsidTr="002344F7">
        <w:trPr>
          <w:trHeight w:val="63"/>
          <w:jc w:val="center"/>
        </w:trPr>
        <w:tc>
          <w:tcPr>
            <w:tcW w:w="2101" w:type="pct"/>
            <w:vAlign w:val="center"/>
          </w:tcPr>
          <w:p w14:paraId="4BDEEF02" w14:textId="77777777" w:rsidR="006E15F6" w:rsidRPr="001424B2" w:rsidRDefault="006E15F6" w:rsidP="002344F7">
            <w:pPr>
              <w:bidi w:val="0"/>
              <w:rPr>
                <w:rFonts w:asciiTheme="majorHAnsi" w:hAnsiTheme="majorHAnsi" w:cs="Arial"/>
                <w:sz w:val="16"/>
                <w:szCs w:val="16"/>
              </w:rPr>
            </w:pPr>
            <w:r>
              <w:rPr>
                <w:rFonts w:asciiTheme="majorHAnsi" w:hAnsiTheme="majorHAnsi"/>
                <w:sz w:val="16"/>
                <w:szCs w:val="16"/>
                <w:lang w:val="en-CA"/>
              </w:rPr>
              <w:t>itshoseinezzati@gmail.com</w:t>
            </w:r>
          </w:p>
        </w:tc>
        <w:tc>
          <w:tcPr>
            <w:tcW w:w="2899" w:type="pct"/>
            <w:vAlign w:val="center"/>
          </w:tcPr>
          <w:p w14:paraId="4283EF60" w14:textId="77777777" w:rsidR="006E15F6" w:rsidRPr="0092303B" w:rsidRDefault="006E15F6" w:rsidP="002344F7">
            <w:pPr>
              <w:pStyle w:val="AuthorInfo"/>
              <w:spacing w:after="0"/>
              <w:jc w:val="left"/>
              <w:rPr>
                <w:rFonts w:asciiTheme="majorHAnsi" w:hAnsiTheme="majorHAnsi"/>
                <w:sz w:val="16"/>
                <w:szCs w:val="16"/>
                <w:lang w:val="en-CA"/>
              </w:rPr>
            </w:pPr>
            <w:r w:rsidRPr="0092303B">
              <w:rPr>
                <w:rFonts w:asciiTheme="majorHAnsi" w:hAnsiTheme="majorHAnsi" w:hint="cs"/>
                <w:sz w:val="18"/>
                <w:szCs w:val="18"/>
                <w:vertAlign w:val="superscript"/>
                <w:rtl/>
                <w:lang w:val="en-CA"/>
              </w:rPr>
              <w:t>2</w:t>
            </w:r>
            <w:r>
              <w:rPr>
                <w:rFonts w:asciiTheme="majorHAnsi" w:hAnsiTheme="majorHAnsi" w:hint="cs"/>
                <w:sz w:val="18"/>
                <w:szCs w:val="18"/>
                <w:rtl/>
                <w:lang w:val="en-CA"/>
              </w:rPr>
              <w:t>دانشجوی کارشناسی</w:t>
            </w:r>
            <w:r>
              <w:rPr>
                <w:rFonts w:asciiTheme="majorHAnsi" w:hAnsiTheme="majorHAnsi" w:hint="cs"/>
                <w:sz w:val="18"/>
                <w:szCs w:val="18"/>
                <w:rtl/>
              </w:rPr>
              <w:t xml:space="preserve"> </w:t>
            </w:r>
            <w:r w:rsidRPr="0092303B">
              <w:rPr>
                <w:rFonts w:asciiTheme="majorHAnsi" w:hAnsiTheme="majorHAnsi"/>
                <w:sz w:val="18"/>
                <w:szCs w:val="18"/>
                <w:rtl/>
              </w:rPr>
              <w:t>مهندسی مکانیک</w:t>
            </w:r>
            <w:r>
              <w:rPr>
                <w:rFonts w:asciiTheme="majorHAnsi" w:hAnsiTheme="majorHAnsi" w:hint="cs"/>
                <w:sz w:val="18"/>
                <w:szCs w:val="18"/>
                <w:rtl/>
              </w:rPr>
              <w:t>،</w:t>
            </w:r>
            <w:r>
              <w:rPr>
                <w:rFonts w:asciiTheme="majorHAnsi" w:hAnsiTheme="majorHAnsi" w:hint="cs"/>
                <w:sz w:val="18"/>
                <w:szCs w:val="18"/>
                <w:rtl/>
                <w:lang w:val="en-CA"/>
              </w:rPr>
              <w:t xml:space="preserve"> دانشکده </w:t>
            </w:r>
            <w:r>
              <w:rPr>
                <w:rFonts w:asciiTheme="majorHAnsi" w:hAnsiTheme="majorHAnsi" w:hint="cs"/>
                <w:sz w:val="18"/>
                <w:szCs w:val="18"/>
                <w:rtl/>
              </w:rPr>
              <w:t>فنی و مهندسی</w:t>
            </w:r>
            <w:r>
              <w:rPr>
                <w:rFonts w:asciiTheme="majorHAnsi" w:hAnsiTheme="majorHAnsi" w:hint="cs"/>
                <w:sz w:val="18"/>
                <w:szCs w:val="18"/>
                <w:rtl/>
                <w:lang w:val="en-CA"/>
              </w:rPr>
              <w:t xml:space="preserve"> </w:t>
            </w:r>
            <w:r w:rsidRPr="0092303B">
              <w:rPr>
                <w:rFonts w:asciiTheme="majorHAnsi" w:hAnsiTheme="majorHAnsi" w:hint="cs"/>
                <w:sz w:val="18"/>
                <w:szCs w:val="18"/>
                <w:rtl/>
              </w:rPr>
              <w:t>دانشگاه بین</w:t>
            </w:r>
            <w:r w:rsidRPr="0092303B">
              <w:rPr>
                <w:rFonts w:asciiTheme="majorHAnsi" w:hAnsiTheme="majorHAnsi"/>
                <w:sz w:val="18"/>
                <w:szCs w:val="18"/>
                <w:rtl/>
              </w:rPr>
              <w:softHyphen/>
            </w:r>
            <w:r w:rsidRPr="0092303B">
              <w:rPr>
                <w:rFonts w:asciiTheme="majorHAnsi" w:hAnsiTheme="majorHAnsi" w:hint="cs"/>
                <w:sz w:val="18"/>
                <w:szCs w:val="18"/>
                <w:rtl/>
              </w:rPr>
              <w:t>المللی امام خمینی</w:t>
            </w:r>
          </w:p>
        </w:tc>
      </w:tr>
    </w:tbl>
    <w:p w14:paraId="717A4B97" w14:textId="77777777" w:rsidR="006E15F6" w:rsidRPr="001424B2" w:rsidRDefault="006E15F6" w:rsidP="006E15F6">
      <w:pPr>
        <w:jc w:val="center"/>
        <w:rPr>
          <w:rFonts w:asciiTheme="majorHAnsi" w:hAnsiTheme="majorHAnsi" w:cs="B Mitra"/>
          <w:b/>
          <w:bCs/>
          <w:rtl/>
        </w:rPr>
      </w:pPr>
    </w:p>
    <w:p w14:paraId="7BB2C7DA" w14:textId="77777777" w:rsidR="006E15F6" w:rsidRPr="001B7CC4" w:rsidRDefault="006E15F6" w:rsidP="006E15F6">
      <w:pPr>
        <w:pStyle w:val="Heading1"/>
        <w:spacing w:before="0"/>
        <w:rPr>
          <w:rFonts w:cs="B Mitra"/>
          <w:color w:val="auto"/>
          <w:sz w:val="24"/>
          <w:szCs w:val="24"/>
          <w:rtl/>
          <w:lang w:val="en-CA"/>
        </w:rPr>
      </w:pPr>
      <w:r w:rsidRPr="001B7CC4">
        <w:rPr>
          <w:rFonts w:cs="B Mitra"/>
          <w:color w:val="auto"/>
          <w:sz w:val="24"/>
          <w:szCs w:val="24"/>
          <w:rtl/>
          <w:lang w:bidi="ar-SA"/>
        </w:rPr>
        <w:t>چكيده</w:t>
      </w:r>
    </w:p>
    <w:p w14:paraId="14A9FAE5" w14:textId="35B01495" w:rsidR="006E15F6" w:rsidRPr="00C63370" w:rsidRDefault="006E15F6" w:rsidP="006E15F6">
      <w:pPr>
        <w:keepNext/>
        <w:tabs>
          <w:tab w:val="left" w:pos="8772"/>
        </w:tabs>
        <w:outlineLvl w:val="1"/>
        <w:rPr>
          <w:rFonts w:asciiTheme="majorHAnsi" w:hAnsiTheme="majorHAnsi" w:cs="B Mitra"/>
        </w:rPr>
        <w:sectPr w:rsidR="006E15F6" w:rsidRPr="00C63370" w:rsidSect="003E0BDA">
          <w:headerReference w:type="default" r:id="rId7"/>
          <w:footerReference w:type="even" r:id="rId8"/>
          <w:footerReference w:type="default" r:id="rId9"/>
          <w:headerReference w:type="first" r:id="rId10"/>
          <w:footerReference w:type="first" r:id="rId11"/>
          <w:type w:val="continuous"/>
          <w:pgSz w:w="11906" w:h="16838" w:code="9"/>
          <w:pgMar w:top="1418" w:right="1134" w:bottom="1418" w:left="1134" w:header="454" w:footer="567" w:gutter="0"/>
          <w:cols w:space="567"/>
          <w:titlePg/>
          <w:rtlGutter/>
          <w:docGrid w:linePitch="360"/>
        </w:sectPr>
      </w:pPr>
      <w:r w:rsidRPr="001D59EE">
        <w:rPr>
          <w:rFonts w:asciiTheme="majorHAnsi" w:hAnsiTheme="majorHAnsi" w:cs="B Mitra"/>
          <w:rtl/>
        </w:rPr>
        <w:t>در ا</w:t>
      </w:r>
      <w:r w:rsidRPr="001D59EE">
        <w:rPr>
          <w:rFonts w:asciiTheme="majorHAnsi" w:hAnsiTheme="majorHAnsi" w:cs="B Mitra" w:hint="cs"/>
          <w:rtl/>
        </w:rPr>
        <w:t>ی</w:t>
      </w:r>
      <w:r w:rsidRPr="001D59EE">
        <w:rPr>
          <w:rFonts w:asciiTheme="majorHAnsi" w:hAnsiTheme="majorHAnsi" w:cs="B Mitra" w:hint="eastAsia"/>
          <w:rtl/>
        </w:rPr>
        <w:t>ن</w:t>
      </w:r>
      <w:r w:rsidRPr="001D59EE">
        <w:rPr>
          <w:rFonts w:asciiTheme="majorHAnsi" w:hAnsiTheme="majorHAnsi" w:cs="B Mitra"/>
          <w:rtl/>
        </w:rPr>
        <w:t xml:space="preserve"> مقاله، </w:t>
      </w:r>
      <w:r w:rsidRPr="001D59EE">
        <w:rPr>
          <w:rFonts w:asciiTheme="majorHAnsi" w:hAnsiTheme="majorHAnsi" w:cs="B Mitra" w:hint="cs"/>
          <w:rtl/>
        </w:rPr>
        <w:t>ی</w:t>
      </w:r>
      <w:r w:rsidRPr="001D59EE">
        <w:rPr>
          <w:rFonts w:asciiTheme="majorHAnsi" w:hAnsiTheme="majorHAnsi" w:cs="B Mitra" w:hint="eastAsia"/>
          <w:rtl/>
        </w:rPr>
        <w:t>ک</w:t>
      </w:r>
      <w:r w:rsidRPr="001D59EE">
        <w:rPr>
          <w:rFonts w:asciiTheme="majorHAnsi" w:hAnsiTheme="majorHAnsi" w:cs="B Mitra"/>
          <w:rtl/>
        </w:rPr>
        <w:t xml:space="preserve"> مدل </w:t>
      </w:r>
      <w:r w:rsidRPr="001D59EE">
        <w:rPr>
          <w:rFonts w:asciiTheme="majorHAnsi" w:hAnsiTheme="majorHAnsi" w:cs="B Mitra" w:hint="cs"/>
          <w:rtl/>
        </w:rPr>
        <w:t>ی</w:t>
      </w:r>
      <w:r w:rsidRPr="001D59EE">
        <w:rPr>
          <w:rFonts w:asciiTheme="majorHAnsi" w:hAnsiTheme="majorHAnsi" w:cs="B Mitra" w:hint="eastAsia"/>
          <w:rtl/>
        </w:rPr>
        <w:t>ادگ</w:t>
      </w:r>
      <w:r w:rsidRPr="001D59EE">
        <w:rPr>
          <w:rFonts w:asciiTheme="majorHAnsi" w:hAnsiTheme="majorHAnsi" w:cs="B Mitra" w:hint="cs"/>
          <w:rtl/>
        </w:rPr>
        <w:t>ی</w:t>
      </w:r>
      <w:r w:rsidRPr="001D59EE">
        <w:rPr>
          <w:rFonts w:asciiTheme="majorHAnsi" w:hAnsiTheme="majorHAnsi" w:cs="B Mitra" w:hint="eastAsia"/>
          <w:rtl/>
        </w:rPr>
        <w:t>ر</w:t>
      </w:r>
      <w:r w:rsidRPr="001D59EE">
        <w:rPr>
          <w:rFonts w:asciiTheme="majorHAnsi" w:hAnsiTheme="majorHAnsi" w:cs="B Mitra" w:hint="cs"/>
          <w:rtl/>
        </w:rPr>
        <w:t>ی</w:t>
      </w:r>
      <w:r w:rsidRPr="001D59EE">
        <w:rPr>
          <w:rFonts w:asciiTheme="majorHAnsi" w:hAnsiTheme="majorHAnsi" w:cs="B Mitra"/>
          <w:rtl/>
        </w:rPr>
        <w:t xml:space="preserve"> ماش</w:t>
      </w:r>
      <w:r w:rsidRPr="001D59EE">
        <w:rPr>
          <w:rFonts w:asciiTheme="majorHAnsi" w:hAnsiTheme="majorHAnsi" w:cs="B Mitra" w:hint="cs"/>
          <w:rtl/>
        </w:rPr>
        <w:t>ی</w:t>
      </w:r>
      <w:r w:rsidRPr="001D59EE">
        <w:rPr>
          <w:rFonts w:asciiTheme="majorHAnsi" w:hAnsiTheme="majorHAnsi" w:cs="B Mitra" w:hint="eastAsia"/>
          <w:rtl/>
        </w:rPr>
        <w:t>ن</w:t>
      </w:r>
      <w:r w:rsidRPr="001D59EE">
        <w:rPr>
          <w:rFonts w:asciiTheme="majorHAnsi" w:hAnsiTheme="majorHAnsi" w:cs="B Mitra" w:hint="cs"/>
          <w:rtl/>
        </w:rPr>
        <w:t>ی</w:t>
      </w:r>
      <w:r w:rsidRPr="001D59EE">
        <w:rPr>
          <w:rFonts w:asciiTheme="majorHAnsi" w:hAnsiTheme="majorHAnsi" w:cs="B Mitra"/>
          <w:rtl/>
        </w:rPr>
        <w:t xml:space="preserve"> برا</w:t>
      </w:r>
      <w:r w:rsidRPr="001D59EE">
        <w:rPr>
          <w:rFonts w:asciiTheme="majorHAnsi" w:hAnsiTheme="majorHAnsi" w:cs="B Mitra" w:hint="cs"/>
          <w:rtl/>
        </w:rPr>
        <w:t>ی</w:t>
      </w:r>
      <w:r w:rsidRPr="001D59EE">
        <w:rPr>
          <w:rFonts w:asciiTheme="majorHAnsi" w:hAnsiTheme="majorHAnsi" w:cs="B Mitra"/>
          <w:rtl/>
        </w:rPr>
        <w:t xml:space="preserve"> تقر</w:t>
      </w:r>
      <w:r w:rsidRPr="001D59EE">
        <w:rPr>
          <w:rFonts w:asciiTheme="majorHAnsi" w:hAnsiTheme="majorHAnsi" w:cs="B Mitra" w:hint="cs"/>
          <w:rtl/>
        </w:rPr>
        <w:t>ی</w:t>
      </w:r>
      <w:r w:rsidRPr="001D59EE">
        <w:rPr>
          <w:rFonts w:asciiTheme="majorHAnsi" w:hAnsiTheme="majorHAnsi" w:cs="B Mitra" w:hint="eastAsia"/>
          <w:rtl/>
        </w:rPr>
        <w:t>ب</w:t>
      </w:r>
      <w:r w:rsidRPr="001D59EE">
        <w:rPr>
          <w:rFonts w:asciiTheme="majorHAnsi" w:hAnsiTheme="majorHAnsi" w:cs="B Mitra"/>
          <w:rtl/>
        </w:rPr>
        <w:t xml:space="preserve"> مدول </w:t>
      </w:r>
      <w:r w:rsidRPr="001D59EE">
        <w:rPr>
          <w:rFonts w:asciiTheme="majorHAnsi" w:hAnsiTheme="majorHAnsi" w:cs="B Mitra" w:hint="cs"/>
          <w:rtl/>
        </w:rPr>
        <w:t>یانگ</w:t>
      </w:r>
      <w:r w:rsidRPr="001D59EE">
        <w:rPr>
          <w:rFonts w:asciiTheme="majorHAnsi" w:hAnsiTheme="majorHAnsi" w:cs="B Mitra"/>
          <w:rtl/>
        </w:rPr>
        <w:t xml:space="preserve"> نانوکامپوز</w:t>
      </w:r>
      <w:r w:rsidRPr="001D59EE">
        <w:rPr>
          <w:rFonts w:asciiTheme="majorHAnsi" w:hAnsiTheme="majorHAnsi" w:cs="B Mitra" w:hint="cs"/>
          <w:rtl/>
        </w:rPr>
        <w:t>ی</w:t>
      </w:r>
      <w:r w:rsidRPr="001D59EE">
        <w:rPr>
          <w:rFonts w:asciiTheme="majorHAnsi" w:hAnsiTheme="majorHAnsi" w:cs="B Mitra" w:hint="eastAsia"/>
          <w:rtl/>
        </w:rPr>
        <w:t>ت</w:t>
      </w:r>
      <w:r w:rsidRPr="001D59EE">
        <w:rPr>
          <w:rFonts w:asciiTheme="majorHAnsi" w:hAnsiTheme="majorHAnsi" w:cs="B Mitra"/>
          <w:rtl/>
        </w:rPr>
        <w:t xml:space="preserve"> </w:t>
      </w:r>
      <w:r w:rsidRPr="001D59EE">
        <w:rPr>
          <w:rFonts w:asciiTheme="majorHAnsi" w:hAnsiTheme="majorHAnsi" w:cs="B Mitra" w:hint="cs"/>
          <w:rtl/>
        </w:rPr>
        <w:t xml:space="preserve">تقویت شده با </w:t>
      </w:r>
      <w:r w:rsidRPr="001D59EE">
        <w:rPr>
          <w:rFonts w:asciiTheme="majorHAnsi" w:hAnsiTheme="majorHAnsi" w:cs="B Mitra"/>
          <w:rtl/>
        </w:rPr>
        <w:t xml:space="preserve"> گرافن ع</w:t>
      </w:r>
      <w:r w:rsidRPr="001D59EE">
        <w:rPr>
          <w:rFonts w:asciiTheme="majorHAnsi" w:hAnsiTheme="majorHAnsi" w:cs="B Mitra" w:hint="cs"/>
          <w:rtl/>
        </w:rPr>
        <w:t>مل</w:t>
      </w:r>
      <w:r w:rsidRPr="001D59EE">
        <w:rPr>
          <w:rFonts w:asciiTheme="majorHAnsi" w:hAnsiTheme="majorHAnsi" w:cs="B Mitra"/>
          <w:rtl/>
        </w:rPr>
        <w:softHyphen/>
      </w:r>
      <w:r w:rsidRPr="001D59EE">
        <w:rPr>
          <w:rFonts w:asciiTheme="majorHAnsi" w:hAnsiTheme="majorHAnsi" w:cs="B Mitra" w:hint="cs"/>
          <w:rtl/>
        </w:rPr>
        <w:t>آو</w:t>
      </w:r>
      <w:r w:rsidRPr="001D59EE">
        <w:rPr>
          <w:rFonts w:asciiTheme="majorHAnsi" w:hAnsiTheme="majorHAnsi" w:cs="B Mitra"/>
          <w:rtl/>
        </w:rPr>
        <w:t>ر</w:t>
      </w:r>
      <w:r w:rsidRPr="001D59EE">
        <w:rPr>
          <w:rFonts w:asciiTheme="majorHAnsi" w:hAnsiTheme="majorHAnsi" w:cs="B Mitra" w:hint="cs"/>
          <w:rtl/>
        </w:rPr>
        <w:t>ی شده</w:t>
      </w:r>
      <w:r w:rsidRPr="001D59EE">
        <w:rPr>
          <w:rFonts w:asciiTheme="majorHAnsi" w:hAnsiTheme="majorHAnsi" w:cs="B Mitra"/>
          <w:rtl/>
        </w:rPr>
        <w:t xml:space="preserve"> </w:t>
      </w:r>
      <w:r w:rsidRPr="001D59EE">
        <w:rPr>
          <w:rFonts w:asciiTheme="majorHAnsi" w:hAnsiTheme="majorHAnsi" w:cs="B Mitra" w:hint="cs"/>
          <w:rtl/>
        </w:rPr>
        <w:t>(</w:t>
      </w:r>
      <w:r w:rsidRPr="001D59EE">
        <w:rPr>
          <w:rFonts w:asciiTheme="majorHAnsi" w:hAnsiTheme="majorHAnsi" w:cs="B Mitra"/>
        </w:rPr>
        <w:t>FG</w:t>
      </w:r>
      <w:r w:rsidRPr="001D59EE">
        <w:rPr>
          <w:rFonts w:asciiTheme="majorHAnsi" w:hAnsiTheme="majorHAnsi" w:cs="B Mitra" w:hint="cs"/>
          <w:rtl/>
        </w:rPr>
        <w:t>)</w:t>
      </w:r>
      <w:r w:rsidRPr="001D59EE">
        <w:rPr>
          <w:rFonts w:asciiTheme="majorHAnsi" w:hAnsiTheme="majorHAnsi" w:cs="B Mitra"/>
          <w:rtl/>
        </w:rPr>
        <w:t xml:space="preserve"> در دماها</w:t>
      </w:r>
      <w:r w:rsidRPr="001D59EE">
        <w:rPr>
          <w:rFonts w:asciiTheme="majorHAnsi" w:hAnsiTheme="majorHAnsi" w:cs="B Mitra" w:hint="cs"/>
          <w:rtl/>
        </w:rPr>
        <w:t>ی</w:t>
      </w:r>
      <w:r w:rsidRPr="001D59EE">
        <w:rPr>
          <w:rFonts w:asciiTheme="majorHAnsi" w:hAnsiTheme="majorHAnsi" w:cs="B Mitra"/>
          <w:rtl/>
        </w:rPr>
        <w:t xml:space="preserve"> مختلف توسعه داده شده است. مدل </w:t>
      </w:r>
      <w:r w:rsidRPr="001D59EE">
        <w:rPr>
          <w:rFonts w:asciiTheme="majorHAnsi" w:hAnsiTheme="majorHAnsi" w:cs="B Mitra" w:hint="cs"/>
          <w:rtl/>
        </w:rPr>
        <w:t>ی</w:t>
      </w:r>
      <w:r w:rsidRPr="001D59EE">
        <w:rPr>
          <w:rFonts w:asciiTheme="majorHAnsi" w:hAnsiTheme="majorHAnsi" w:cs="B Mitra" w:hint="eastAsia"/>
          <w:rtl/>
        </w:rPr>
        <w:t>ادگ</w:t>
      </w:r>
      <w:r w:rsidRPr="001D59EE">
        <w:rPr>
          <w:rFonts w:asciiTheme="majorHAnsi" w:hAnsiTheme="majorHAnsi" w:cs="B Mitra" w:hint="cs"/>
          <w:rtl/>
        </w:rPr>
        <w:t>ی</w:t>
      </w:r>
      <w:r w:rsidRPr="001D59EE">
        <w:rPr>
          <w:rFonts w:asciiTheme="majorHAnsi" w:hAnsiTheme="majorHAnsi" w:cs="B Mitra" w:hint="eastAsia"/>
          <w:rtl/>
        </w:rPr>
        <w:t>ر</w:t>
      </w:r>
      <w:r w:rsidRPr="001D59EE">
        <w:rPr>
          <w:rFonts w:asciiTheme="majorHAnsi" w:hAnsiTheme="majorHAnsi" w:cs="B Mitra" w:hint="cs"/>
          <w:rtl/>
        </w:rPr>
        <w:t>ی</w:t>
      </w:r>
      <w:r w:rsidRPr="001D59EE">
        <w:rPr>
          <w:rFonts w:asciiTheme="majorHAnsi" w:hAnsiTheme="majorHAnsi" w:cs="B Mitra"/>
          <w:rtl/>
        </w:rPr>
        <w:t xml:space="preserve"> ماش</w:t>
      </w:r>
      <w:r w:rsidRPr="001D59EE">
        <w:rPr>
          <w:rFonts w:asciiTheme="majorHAnsi" w:hAnsiTheme="majorHAnsi" w:cs="B Mitra" w:hint="cs"/>
          <w:rtl/>
        </w:rPr>
        <w:t>ی</w:t>
      </w:r>
      <w:r w:rsidRPr="001D59EE">
        <w:rPr>
          <w:rFonts w:asciiTheme="majorHAnsi" w:hAnsiTheme="majorHAnsi" w:cs="B Mitra" w:hint="eastAsia"/>
          <w:rtl/>
        </w:rPr>
        <w:t>ن</w:t>
      </w:r>
      <w:r w:rsidRPr="001D59EE">
        <w:rPr>
          <w:rFonts w:asciiTheme="majorHAnsi" w:hAnsiTheme="majorHAnsi" w:cs="B Mitra"/>
          <w:rtl/>
        </w:rPr>
        <w:t xml:space="preserve"> که مبتن</w:t>
      </w:r>
      <w:r w:rsidRPr="001D59EE">
        <w:rPr>
          <w:rFonts w:asciiTheme="majorHAnsi" w:hAnsiTheme="majorHAnsi" w:cs="B Mitra" w:hint="cs"/>
          <w:rtl/>
        </w:rPr>
        <w:t>ی</w:t>
      </w:r>
      <w:r w:rsidRPr="001D59EE">
        <w:rPr>
          <w:rFonts w:asciiTheme="majorHAnsi" w:hAnsiTheme="majorHAnsi" w:cs="B Mitra"/>
          <w:rtl/>
        </w:rPr>
        <w:t xml:space="preserve"> بر رگرس</w:t>
      </w:r>
      <w:r w:rsidRPr="001D59EE">
        <w:rPr>
          <w:rFonts w:asciiTheme="majorHAnsi" w:hAnsiTheme="majorHAnsi" w:cs="B Mitra" w:hint="cs"/>
          <w:rtl/>
        </w:rPr>
        <w:t>ی</w:t>
      </w:r>
      <w:r w:rsidRPr="001D59EE">
        <w:rPr>
          <w:rFonts w:asciiTheme="majorHAnsi" w:hAnsiTheme="majorHAnsi" w:cs="B Mitra" w:hint="eastAsia"/>
          <w:rtl/>
        </w:rPr>
        <w:t>ون</w:t>
      </w:r>
      <w:r w:rsidRPr="001D59EE">
        <w:rPr>
          <w:rFonts w:asciiTheme="majorHAnsi" w:hAnsiTheme="majorHAnsi" w:cs="B Mitra"/>
          <w:rtl/>
        </w:rPr>
        <w:t xml:space="preserve"> است، تابع مناسب</w:t>
      </w:r>
      <w:r w:rsidRPr="001D59EE">
        <w:rPr>
          <w:rFonts w:asciiTheme="majorHAnsi" w:hAnsiTheme="majorHAnsi" w:cs="B Mitra" w:hint="cs"/>
          <w:rtl/>
        </w:rPr>
        <w:t>ی</w:t>
      </w:r>
      <w:r w:rsidRPr="001D59EE">
        <w:rPr>
          <w:rFonts w:asciiTheme="majorHAnsi" w:hAnsiTheme="majorHAnsi" w:cs="B Mitra"/>
          <w:rtl/>
        </w:rPr>
        <w:t xml:space="preserve"> را برا</w:t>
      </w:r>
      <w:r w:rsidRPr="001D59EE">
        <w:rPr>
          <w:rFonts w:asciiTheme="majorHAnsi" w:hAnsiTheme="majorHAnsi" w:cs="B Mitra" w:hint="cs"/>
          <w:rtl/>
        </w:rPr>
        <w:t>ی</w:t>
      </w:r>
      <w:r w:rsidRPr="001D59EE">
        <w:rPr>
          <w:rFonts w:asciiTheme="majorHAnsi" w:hAnsiTheme="majorHAnsi" w:cs="B Mitra"/>
          <w:rtl/>
        </w:rPr>
        <w:t xml:space="preserve"> تخم</w:t>
      </w:r>
      <w:r w:rsidRPr="001D59EE">
        <w:rPr>
          <w:rFonts w:asciiTheme="majorHAnsi" w:hAnsiTheme="majorHAnsi" w:cs="B Mitra" w:hint="cs"/>
          <w:rtl/>
        </w:rPr>
        <w:t>ی</w:t>
      </w:r>
      <w:r w:rsidRPr="001D59EE">
        <w:rPr>
          <w:rFonts w:asciiTheme="majorHAnsi" w:hAnsiTheme="majorHAnsi" w:cs="B Mitra" w:hint="eastAsia"/>
          <w:rtl/>
        </w:rPr>
        <w:t>ن</w:t>
      </w:r>
      <w:r w:rsidRPr="001D59EE">
        <w:rPr>
          <w:rFonts w:asciiTheme="majorHAnsi" w:hAnsiTheme="majorHAnsi" w:cs="B Mitra"/>
          <w:rtl/>
        </w:rPr>
        <w:t xml:space="preserve"> مدول ها</w:t>
      </w:r>
      <w:r w:rsidRPr="001D59EE">
        <w:rPr>
          <w:rFonts w:asciiTheme="majorHAnsi" w:hAnsiTheme="majorHAnsi" w:cs="B Mitra" w:hint="cs"/>
          <w:rtl/>
        </w:rPr>
        <w:t>ی</w:t>
      </w:r>
      <w:r w:rsidRPr="001D59EE">
        <w:rPr>
          <w:rFonts w:asciiTheme="majorHAnsi" w:hAnsiTheme="majorHAnsi" w:cs="B Mitra"/>
          <w:rtl/>
        </w:rPr>
        <w:t xml:space="preserve"> وابسته به دما نانوکامپوز</w:t>
      </w:r>
      <w:r w:rsidRPr="001D59EE">
        <w:rPr>
          <w:rFonts w:asciiTheme="majorHAnsi" w:hAnsiTheme="majorHAnsi" w:cs="B Mitra" w:hint="cs"/>
          <w:rtl/>
        </w:rPr>
        <w:t>ی</w:t>
      </w:r>
      <w:r w:rsidRPr="001D59EE">
        <w:rPr>
          <w:rFonts w:asciiTheme="majorHAnsi" w:hAnsiTheme="majorHAnsi" w:cs="B Mitra" w:hint="eastAsia"/>
          <w:rtl/>
        </w:rPr>
        <w:t>ت</w:t>
      </w:r>
      <w:r w:rsidRPr="001D59EE">
        <w:rPr>
          <w:rFonts w:asciiTheme="majorHAnsi" w:hAnsiTheme="majorHAnsi" w:cs="B Mitra"/>
          <w:rtl/>
        </w:rPr>
        <w:t xml:space="preserve"> </w:t>
      </w:r>
      <w:r w:rsidRPr="001D59EE">
        <w:rPr>
          <w:rFonts w:asciiTheme="majorHAnsi" w:hAnsiTheme="majorHAnsi" w:cs="B Mitra"/>
        </w:rPr>
        <w:t>FG</w:t>
      </w:r>
      <w:r w:rsidRPr="001D59EE">
        <w:rPr>
          <w:rFonts w:asciiTheme="majorHAnsi" w:hAnsiTheme="majorHAnsi" w:cs="B Mitra"/>
          <w:rtl/>
        </w:rPr>
        <w:t xml:space="preserve"> و اپوکس</w:t>
      </w:r>
      <w:r w:rsidRPr="001D59EE">
        <w:rPr>
          <w:rFonts w:asciiTheme="majorHAnsi" w:hAnsiTheme="majorHAnsi" w:cs="B Mitra" w:hint="cs"/>
          <w:rtl/>
        </w:rPr>
        <w:t>ی</w:t>
      </w:r>
      <w:r w:rsidRPr="001D59EE">
        <w:rPr>
          <w:rFonts w:asciiTheme="majorHAnsi" w:hAnsiTheme="majorHAnsi" w:cs="B Mitra"/>
          <w:rtl/>
        </w:rPr>
        <w:t xml:space="preserve"> </w:t>
      </w:r>
      <w:r w:rsidRPr="001D59EE">
        <w:rPr>
          <w:rFonts w:asciiTheme="majorHAnsi" w:hAnsiTheme="majorHAnsi" w:cs="B Mitra" w:hint="cs"/>
          <w:rtl/>
        </w:rPr>
        <w:t>خالی</w:t>
      </w:r>
      <w:r w:rsidRPr="001D59EE">
        <w:rPr>
          <w:rFonts w:asciiTheme="majorHAnsi" w:hAnsiTheme="majorHAnsi" w:cs="B Mitra"/>
          <w:rtl/>
        </w:rPr>
        <w:t xml:space="preserve"> پ</w:t>
      </w:r>
      <w:r w:rsidRPr="001D59EE">
        <w:rPr>
          <w:rFonts w:asciiTheme="majorHAnsi" w:hAnsiTheme="majorHAnsi" w:cs="B Mitra" w:hint="cs"/>
          <w:rtl/>
        </w:rPr>
        <w:t>ی</w:t>
      </w:r>
      <w:r w:rsidRPr="001D59EE">
        <w:rPr>
          <w:rFonts w:asciiTheme="majorHAnsi" w:hAnsiTheme="majorHAnsi" w:cs="B Mitra" w:hint="eastAsia"/>
          <w:rtl/>
        </w:rPr>
        <w:t>دا</w:t>
      </w:r>
      <w:r w:rsidRPr="001D59EE">
        <w:rPr>
          <w:rFonts w:asciiTheme="majorHAnsi" w:hAnsiTheme="majorHAnsi" w:cs="B Mitra"/>
          <w:rtl/>
        </w:rPr>
        <w:t xml:space="preserve"> م</w:t>
      </w:r>
      <w:r w:rsidRPr="001D59EE">
        <w:rPr>
          <w:rFonts w:asciiTheme="majorHAnsi" w:hAnsiTheme="majorHAnsi" w:cs="B Mitra" w:hint="cs"/>
          <w:rtl/>
        </w:rPr>
        <w:t>ی</w:t>
      </w:r>
      <w:r w:rsidRPr="001D59EE">
        <w:rPr>
          <w:rFonts w:asciiTheme="majorHAnsi" w:hAnsiTheme="majorHAnsi" w:cs="B Mitra"/>
          <w:rtl/>
        </w:rPr>
        <w:t xml:space="preserve"> کند. پس از آن، عبارات ر</w:t>
      </w:r>
      <w:r w:rsidRPr="001D59EE">
        <w:rPr>
          <w:rFonts w:asciiTheme="majorHAnsi" w:hAnsiTheme="majorHAnsi" w:cs="B Mitra" w:hint="cs"/>
          <w:rtl/>
        </w:rPr>
        <w:t>ی</w:t>
      </w:r>
      <w:r w:rsidRPr="001D59EE">
        <w:rPr>
          <w:rFonts w:asciiTheme="majorHAnsi" w:hAnsiTheme="majorHAnsi" w:cs="B Mitra" w:hint="eastAsia"/>
          <w:rtl/>
        </w:rPr>
        <w:t>اض</w:t>
      </w:r>
      <w:r w:rsidRPr="001D59EE">
        <w:rPr>
          <w:rFonts w:asciiTheme="majorHAnsi" w:hAnsiTheme="majorHAnsi" w:cs="B Mitra" w:hint="cs"/>
          <w:rtl/>
        </w:rPr>
        <w:t>ی</w:t>
      </w:r>
      <w:r w:rsidRPr="001D59EE">
        <w:rPr>
          <w:rFonts w:asciiTheme="majorHAnsi" w:hAnsiTheme="majorHAnsi" w:cs="B Mitra"/>
          <w:rtl/>
        </w:rPr>
        <w:t xml:space="preserve"> </w:t>
      </w:r>
      <w:r w:rsidRPr="001D59EE">
        <w:rPr>
          <w:rFonts w:asciiTheme="majorHAnsi" w:hAnsiTheme="majorHAnsi" w:cs="B Mitra" w:hint="cs"/>
          <w:rtl/>
        </w:rPr>
        <w:t>حاکم</w:t>
      </w:r>
      <w:r w:rsidRPr="001D59EE">
        <w:rPr>
          <w:rFonts w:asciiTheme="majorHAnsi" w:hAnsiTheme="majorHAnsi" w:cs="B Mitra"/>
          <w:rtl/>
        </w:rPr>
        <w:t xml:space="preserve"> برا</w:t>
      </w:r>
      <w:r w:rsidRPr="001D59EE">
        <w:rPr>
          <w:rFonts w:asciiTheme="majorHAnsi" w:hAnsiTheme="majorHAnsi" w:cs="B Mitra" w:hint="cs"/>
          <w:rtl/>
        </w:rPr>
        <w:t>ی</w:t>
      </w:r>
      <w:r w:rsidRPr="001D59EE">
        <w:rPr>
          <w:rFonts w:asciiTheme="majorHAnsi" w:hAnsiTheme="majorHAnsi" w:cs="B Mitra"/>
          <w:rtl/>
        </w:rPr>
        <w:t xml:space="preserve"> حل م</w:t>
      </w:r>
      <w:r w:rsidRPr="001D59EE">
        <w:rPr>
          <w:rFonts w:asciiTheme="majorHAnsi" w:hAnsiTheme="majorHAnsi" w:cs="B Mitra" w:hint="cs"/>
          <w:rtl/>
        </w:rPr>
        <w:t>سئله</w:t>
      </w:r>
      <w:r w:rsidRPr="001D59EE">
        <w:rPr>
          <w:rFonts w:asciiTheme="majorHAnsi" w:hAnsiTheme="majorHAnsi" w:cs="B Mitra"/>
          <w:rtl/>
        </w:rPr>
        <w:t xml:space="preserve"> کمانش </w:t>
      </w:r>
      <w:r w:rsidRPr="001D59EE">
        <w:rPr>
          <w:rFonts w:asciiTheme="majorHAnsi" w:hAnsiTheme="majorHAnsi" w:cs="B Mitra" w:hint="cs"/>
          <w:rtl/>
        </w:rPr>
        <w:t>ی</w:t>
      </w:r>
      <w:r w:rsidRPr="001D59EE">
        <w:rPr>
          <w:rFonts w:asciiTheme="majorHAnsi" w:hAnsiTheme="majorHAnsi" w:cs="B Mitra" w:hint="eastAsia"/>
          <w:rtl/>
        </w:rPr>
        <w:t>ک</w:t>
      </w:r>
      <w:r w:rsidRPr="001D59EE">
        <w:rPr>
          <w:rFonts w:asciiTheme="majorHAnsi" w:hAnsiTheme="majorHAnsi" w:cs="B Mitra"/>
          <w:rtl/>
        </w:rPr>
        <w:t xml:space="preserve"> ت</w:t>
      </w:r>
      <w:r w:rsidRPr="001D59EE">
        <w:rPr>
          <w:rFonts w:asciiTheme="majorHAnsi" w:hAnsiTheme="majorHAnsi" w:cs="B Mitra" w:hint="cs"/>
          <w:rtl/>
        </w:rPr>
        <w:t>ی</w:t>
      </w:r>
      <w:r w:rsidRPr="001D59EE">
        <w:rPr>
          <w:rFonts w:asciiTheme="majorHAnsi" w:hAnsiTheme="majorHAnsi" w:cs="B Mitra" w:hint="eastAsia"/>
          <w:rtl/>
        </w:rPr>
        <w:t>ر</w:t>
      </w:r>
      <w:r w:rsidRPr="001D59EE">
        <w:rPr>
          <w:rFonts w:asciiTheme="majorHAnsi" w:hAnsiTheme="majorHAnsi" w:cs="B Mitra"/>
          <w:rtl/>
        </w:rPr>
        <w:t xml:space="preserve"> نانوکامپوز</w:t>
      </w:r>
      <w:r w:rsidRPr="001D59EE">
        <w:rPr>
          <w:rFonts w:asciiTheme="majorHAnsi" w:hAnsiTheme="majorHAnsi" w:cs="B Mitra" w:hint="cs"/>
          <w:rtl/>
        </w:rPr>
        <w:t>ی</w:t>
      </w:r>
      <w:r w:rsidRPr="001D59EE">
        <w:rPr>
          <w:rFonts w:asciiTheme="majorHAnsi" w:hAnsiTheme="majorHAnsi" w:cs="B Mitra" w:hint="eastAsia"/>
          <w:rtl/>
        </w:rPr>
        <w:t>ت</w:t>
      </w:r>
      <w:r w:rsidRPr="001D59EE">
        <w:rPr>
          <w:rFonts w:asciiTheme="majorHAnsi" w:hAnsiTheme="majorHAnsi" w:cs="B Mitra"/>
          <w:rtl/>
        </w:rPr>
        <w:t xml:space="preserve"> </w:t>
      </w:r>
      <w:r w:rsidRPr="001D59EE">
        <w:rPr>
          <w:rFonts w:asciiTheme="majorHAnsi" w:hAnsiTheme="majorHAnsi" w:cs="B Mitra"/>
        </w:rPr>
        <w:t>FG</w:t>
      </w:r>
      <w:r w:rsidRPr="001D59EE">
        <w:rPr>
          <w:rFonts w:asciiTheme="majorHAnsi" w:hAnsiTheme="majorHAnsi" w:cs="B Mitra"/>
          <w:rtl/>
        </w:rPr>
        <w:t xml:space="preserve"> استفاده م</w:t>
      </w:r>
      <w:r w:rsidRPr="001D59EE">
        <w:rPr>
          <w:rFonts w:asciiTheme="majorHAnsi" w:hAnsiTheme="majorHAnsi" w:cs="B Mitra" w:hint="cs"/>
          <w:rtl/>
        </w:rPr>
        <w:t>ی</w:t>
      </w:r>
      <w:r w:rsidRPr="001D59EE">
        <w:rPr>
          <w:rFonts w:asciiTheme="majorHAnsi" w:hAnsiTheme="majorHAnsi" w:cs="B Mitra"/>
          <w:rtl/>
        </w:rPr>
        <w:t xml:space="preserve"> شود. برا</w:t>
      </w:r>
      <w:r w:rsidRPr="001D59EE">
        <w:rPr>
          <w:rFonts w:asciiTheme="majorHAnsi" w:hAnsiTheme="majorHAnsi" w:cs="B Mitra" w:hint="cs"/>
          <w:rtl/>
        </w:rPr>
        <w:t>ی</w:t>
      </w:r>
      <w:r w:rsidRPr="001D59EE">
        <w:rPr>
          <w:rFonts w:asciiTheme="majorHAnsi" w:hAnsiTheme="majorHAnsi" w:cs="B Mitra"/>
          <w:rtl/>
        </w:rPr>
        <w:t xml:space="preserve"> دست</w:t>
      </w:r>
      <w:r w:rsidRPr="001D59EE">
        <w:rPr>
          <w:rFonts w:asciiTheme="majorHAnsi" w:hAnsiTheme="majorHAnsi" w:cs="B Mitra" w:hint="cs"/>
          <w:rtl/>
        </w:rPr>
        <w:t>ی</w:t>
      </w:r>
      <w:r w:rsidRPr="001D59EE">
        <w:rPr>
          <w:rFonts w:asciiTheme="majorHAnsi" w:hAnsiTheme="majorHAnsi" w:cs="B Mitra" w:hint="eastAsia"/>
          <w:rtl/>
        </w:rPr>
        <w:t>اب</w:t>
      </w:r>
      <w:r w:rsidRPr="001D59EE">
        <w:rPr>
          <w:rFonts w:asciiTheme="majorHAnsi" w:hAnsiTheme="majorHAnsi" w:cs="B Mitra" w:hint="cs"/>
          <w:rtl/>
        </w:rPr>
        <w:t>ی</w:t>
      </w:r>
      <w:r w:rsidRPr="001D59EE">
        <w:rPr>
          <w:rFonts w:asciiTheme="majorHAnsi" w:hAnsiTheme="majorHAnsi" w:cs="B Mitra"/>
          <w:rtl/>
        </w:rPr>
        <w:t xml:space="preserve"> به ا</w:t>
      </w:r>
      <w:r w:rsidRPr="001D59EE">
        <w:rPr>
          <w:rFonts w:asciiTheme="majorHAnsi" w:hAnsiTheme="majorHAnsi" w:cs="B Mitra" w:hint="cs"/>
          <w:rtl/>
        </w:rPr>
        <w:t>ی</w:t>
      </w:r>
      <w:r w:rsidRPr="001D59EE">
        <w:rPr>
          <w:rFonts w:asciiTheme="majorHAnsi" w:hAnsiTheme="majorHAnsi" w:cs="B Mitra" w:hint="eastAsia"/>
          <w:rtl/>
        </w:rPr>
        <w:t>ن</w:t>
      </w:r>
      <w:r w:rsidRPr="001D59EE">
        <w:rPr>
          <w:rFonts w:asciiTheme="majorHAnsi" w:hAnsiTheme="majorHAnsi" w:cs="B Mitra"/>
          <w:rtl/>
        </w:rPr>
        <w:t xml:space="preserve"> هدف، از </w:t>
      </w:r>
      <w:r w:rsidRPr="001D59EE">
        <w:rPr>
          <w:rFonts w:asciiTheme="majorHAnsi" w:hAnsiTheme="majorHAnsi" w:cs="B Mitra" w:hint="cs"/>
          <w:rtl/>
        </w:rPr>
        <w:t>ی</w:t>
      </w:r>
      <w:r w:rsidRPr="001D59EE">
        <w:rPr>
          <w:rFonts w:asciiTheme="majorHAnsi" w:hAnsiTheme="majorHAnsi" w:cs="B Mitra" w:hint="eastAsia"/>
          <w:rtl/>
        </w:rPr>
        <w:t>ک</w:t>
      </w:r>
      <w:r w:rsidRPr="001D59EE">
        <w:rPr>
          <w:rFonts w:asciiTheme="majorHAnsi" w:hAnsiTheme="majorHAnsi" w:cs="B Mitra"/>
          <w:rtl/>
        </w:rPr>
        <w:t xml:space="preserve"> تکن</w:t>
      </w:r>
      <w:r w:rsidRPr="001D59EE">
        <w:rPr>
          <w:rFonts w:asciiTheme="majorHAnsi" w:hAnsiTheme="majorHAnsi" w:cs="B Mitra" w:hint="cs"/>
          <w:rtl/>
        </w:rPr>
        <w:t>ی</w:t>
      </w:r>
      <w:r w:rsidRPr="001D59EE">
        <w:rPr>
          <w:rFonts w:asciiTheme="majorHAnsi" w:hAnsiTheme="majorHAnsi" w:cs="B Mitra" w:hint="eastAsia"/>
          <w:rtl/>
        </w:rPr>
        <w:t>ک</w:t>
      </w:r>
      <w:r w:rsidRPr="001D59EE">
        <w:rPr>
          <w:rFonts w:asciiTheme="majorHAnsi" w:hAnsiTheme="majorHAnsi" w:cs="B Mitra"/>
          <w:rtl/>
        </w:rPr>
        <w:t xml:space="preserve"> مبتن</w:t>
      </w:r>
      <w:r w:rsidRPr="001D59EE">
        <w:rPr>
          <w:rFonts w:asciiTheme="majorHAnsi" w:hAnsiTheme="majorHAnsi" w:cs="B Mitra" w:hint="cs"/>
          <w:rtl/>
        </w:rPr>
        <w:t>ی</w:t>
      </w:r>
      <w:r w:rsidRPr="001D59EE">
        <w:rPr>
          <w:rFonts w:asciiTheme="majorHAnsi" w:hAnsiTheme="majorHAnsi" w:cs="B Mitra"/>
          <w:rtl/>
        </w:rPr>
        <w:t xml:space="preserve"> بر انرژ</w:t>
      </w:r>
      <w:r w:rsidRPr="001D59EE">
        <w:rPr>
          <w:rFonts w:asciiTheme="majorHAnsi" w:hAnsiTheme="majorHAnsi" w:cs="B Mitra" w:hint="cs"/>
          <w:rtl/>
        </w:rPr>
        <w:t>ی،</w:t>
      </w:r>
      <w:r w:rsidRPr="001D59EE">
        <w:rPr>
          <w:rFonts w:asciiTheme="majorHAnsi" w:hAnsiTheme="majorHAnsi" w:cs="B Mitra"/>
          <w:rtl/>
        </w:rPr>
        <w:t xml:space="preserve"> شامل فرض</w:t>
      </w:r>
      <w:r w:rsidRPr="001D59EE">
        <w:rPr>
          <w:rFonts w:asciiTheme="majorHAnsi" w:hAnsiTheme="majorHAnsi" w:cs="B Mitra" w:hint="cs"/>
          <w:rtl/>
        </w:rPr>
        <w:t>ی</w:t>
      </w:r>
      <w:r w:rsidRPr="001D59EE">
        <w:rPr>
          <w:rFonts w:asciiTheme="majorHAnsi" w:hAnsiTheme="majorHAnsi" w:cs="B Mitra" w:hint="eastAsia"/>
          <w:rtl/>
        </w:rPr>
        <w:t>ه</w:t>
      </w:r>
      <w:r w:rsidRPr="001D59EE">
        <w:rPr>
          <w:rFonts w:asciiTheme="majorHAnsi" w:hAnsiTheme="majorHAnsi" w:cs="B Mitra"/>
          <w:rtl/>
        </w:rPr>
        <w:t xml:space="preserve"> ت</w:t>
      </w:r>
      <w:r w:rsidRPr="001D59EE">
        <w:rPr>
          <w:rFonts w:asciiTheme="majorHAnsi" w:hAnsiTheme="majorHAnsi" w:cs="B Mitra" w:hint="cs"/>
          <w:rtl/>
        </w:rPr>
        <w:t>ی</w:t>
      </w:r>
      <w:r w:rsidRPr="001D59EE">
        <w:rPr>
          <w:rFonts w:asciiTheme="majorHAnsi" w:hAnsiTheme="majorHAnsi" w:cs="B Mitra" w:hint="eastAsia"/>
          <w:rtl/>
        </w:rPr>
        <w:t>ر</w:t>
      </w:r>
      <w:r w:rsidRPr="001D59EE">
        <w:rPr>
          <w:rFonts w:asciiTheme="majorHAnsi" w:hAnsiTheme="majorHAnsi" w:cs="B Mitra"/>
          <w:rtl/>
        </w:rPr>
        <w:t xml:space="preserve"> قابل تغ</w:t>
      </w:r>
      <w:r w:rsidRPr="001D59EE">
        <w:rPr>
          <w:rFonts w:asciiTheme="majorHAnsi" w:hAnsiTheme="majorHAnsi" w:cs="B Mitra" w:hint="cs"/>
          <w:rtl/>
        </w:rPr>
        <w:t>یی</w:t>
      </w:r>
      <w:r w:rsidRPr="001D59EE">
        <w:rPr>
          <w:rFonts w:asciiTheme="majorHAnsi" w:hAnsiTheme="majorHAnsi" w:cs="B Mitra" w:hint="eastAsia"/>
          <w:rtl/>
        </w:rPr>
        <w:t>ر</w:t>
      </w:r>
      <w:r w:rsidRPr="001D59EE">
        <w:rPr>
          <w:rFonts w:asciiTheme="majorHAnsi" w:hAnsiTheme="majorHAnsi" w:cs="B Mitra"/>
          <w:rtl/>
        </w:rPr>
        <w:t xml:space="preserve"> شکل برش</w:t>
      </w:r>
      <w:r w:rsidRPr="001D59EE">
        <w:rPr>
          <w:rFonts w:asciiTheme="majorHAnsi" w:hAnsiTheme="majorHAnsi" w:cs="B Mitra" w:hint="cs"/>
          <w:rtl/>
        </w:rPr>
        <w:t>ی</w:t>
      </w:r>
      <w:r w:rsidRPr="001D59EE">
        <w:rPr>
          <w:rFonts w:asciiTheme="majorHAnsi" w:hAnsiTheme="majorHAnsi" w:cs="B Mitra"/>
          <w:rtl/>
        </w:rPr>
        <w:t xml:space="preserve"> استفاده شده است. همچن</w:t>
      </w:r>
      <w:r w:rsidRPr="001D59EE">
        <w:rPr>
          <w:rFonts w:asciiTheme="majorHAnsi" w:hAnsiTheme="majorHAnsi" w:cs="B Mitra" w:hint="cs"/>
          <w:rtl/>
        </w:rPr>
        <w:t>ی</w:t>
      </w:r>
      <w:r w:rsidRPr="001D59EE">
        <w:rPr>
          <w:rFonts w:asciiTheme="majorHAnsi" w:hAnsiTheme="majorHAnsi" w:cs="B Mitra" w:hint="eastAsia"/>
          <w:rtl/>
        </w:rPr>
        <w:t>ن،</w:t>
      </w:r>
      <w:r w:rsidRPr="001D59EE">
        <w:rPr>
          <w:rFonts w:asciiTheme="majorHAnsi" w:hAnsiTheme="majorHAnsi" w:cs="B Mitra"/>
          <w:rtl/>
        </w:rPr>
        <w:t xml:space="preserve"> از روش </w:t>
      </w:r>
      <w:r w:rsidR="00082205">
        <w:rPr>
          <w:rFonts w:asciiTheme="majorHAnsi" w:hAnsiTheme="majorHAnsi" w:cs="B Mitra" w:hint="cs"/>
          <w:rtl/>
        </w:rPr>
        <w:t>ناویر</w:t>
      </w:r>
      <w:r w:rsidRPr="001D59EE">
        <w:rPr>
          <w:rFonts w:asciiTheme="majorHAnsi" w:hAnsiTheme="majorHAnsi" w:cs="B Mitra"/>
          <w:rtl/>
        </w:rPr>
        <w:t xml:space="preserve"> برا</w:t>
      </w:r>
      <w:r w:rsidRPr="001D59EE">
        <w:rPr>
          <w:rFonts w:asciiTheme="majorHAnsi" w:hAnsiTheme="majorHAnsi" w:cs="B Mitra" w:hint="cs"/>
          <w:rtl/>
        </w:rPr>
        <w:t>ی</w:t>
      </w:r>
      <w:r w:rsidRPr="001D59EE">
        <w:rPr>
          <w:rFonts w:asciiTheme="majorHAnsi" w:hAnsiTheme="majorHAnsi" w:cs="B Mitra"/>
          <w:rtl/>
        </w:rPr>
        <w:t xml:space="preserve"> استخراج معادلات حاکم مور</w:t>
      </w:r>
      <w:r w:rsidRPr="001D59EE">
        <w:rPr>
          <w:rFonts w:asciiTheme="majorHAnsi" w:hAnsiTheme="majorHAnsi" w:cs="B Mitra" w:hint="eastAsia"/>
          <w:rtl/>
        </w:rPr>
        <w:t>د</w:t>
      </w:r>
      <w:r w:rsidRPr="001D59EE">
        <w:rPr>
          <w:rFonts w:asciiTheme="majorHAnsi" w:hAnsiTheme="majorHAnsi" w:cs="B Mitra"/>
          <w:rtl/>
        </w:rPr>
        <w:t xml:space="preserve"> ن</w:t>
      </w:r>
      <w:r w:rsidRPr="001D59EE">
        <w:rPr>
          <w:rFonts w:asciiTheme="majorHAnsi" w:hAnsiTheme="majorHAnsi" w:cs="B Mitra" w:hint="cs"/>
          <w:rtl/>
        </w:rPr>
        <w:t>ی</w:t>
      </w:r>
      <w:r w:rsidRPr="001D59EE">
        <w:rPr>
          <w:rFonts w:asciiTheme="majorHAnsi" w:hAnsiTheme="majorHAnsi" w:cs="B Mitra" w:hint="eastAsia"/>
          <w:rtl/>
        </w:rPr>
        <w:t>از</w:t>
      </w:r>
      <w:r w:rsidRPr="001D59EE">
        <w:rPr>
          <w:rFonts w:asciiTheme="majorHAnsi" w:hAnsiTheme="majorHAnsi" w:cs="B Mitra"/>
          <w:rtl/>
        </w:rPr>
        <w:t xml:space="preserve"> برا</w:t>
      </w:r>
      <w:r w:rsidRPr="001D59EE">
        <w:rPr>
          <w:rFonts w:asciiTheme="majorHAnsi" w:hAnsiTheme="majorHAnsi" w:cs="B Mitra" w:hint="cs"/>
          <w:rtl/>
        </w:rPr>
        <w:t>ی</w:t>
      </w:r>
      <w:r w:rsidRPr="001D59EE">
        <w:rPr>
          <w:rFonts w:asciiTheme="majorHAnsi" w:hAnsiTheme="majorHAnsi" w:cs="B Mitra"/>
          <w:rtl/>
        </w:rPr>
        <w:t xml:space="preserve"> </w:t>
      </w:r>
      <w:r w:rsidRPr="001D59EE">
        <w:rPr>
          <w:rFonts w:asciiTheme="majorHAnsi" w:hAnsiTheme="majorHAnsi" w:cs="B Mitra" w:hint="cs"/>
          <w:rtl/>
        </w:rPr>
        <w:t>ی</w:t>
      </w:r>
      <w:r w:rsidRPr="001D59EE">
        <w:rPr>
          <w:rFonts w:asciiTheme="majorHAnsi" w:hAnsiTheme="majorHAnsi" w:cs="B Mitra" w:hint="eastAsia"/>
          <w:rtl/>
        </w:rPr>
        <w:t>افتن</w:t>
      </w:r>
      <w:r w:rsidRPr="001D59EE">
        <w:rPr>
          <w:rFonts w:asciiTheme="majorHAnsi" w:hAnsiTheme="majorHAnsi" w:cs="B Mitra"/>
          <w:rtl/>
        </w:rPr>
        <w:t xml:space="preserve"> پاسخ کمانش بحران</w:t>
      </w:r>
      <w:r w:rsidRPr="001D59EE">
        <w:rPr>
          <w:rFonts w:asciiTheme="majorHAnsi" w:hAnsiTheme="majorHAnsi" w:cs="B Mitra" w:hint="cs"/>
          <w:rtl/>
        </w:rPr>
        <w:t>ی</w:t>
      </w:r>
      <w:r w:rsidRPr="001D59EE">
        <w:rPr>
          <w:rFonts w:asciiTheme="majorHAnsi" w:hAnsiTheme="majorHAnsi" w:cs="B Mitra"/>
          <w:rtl/>
        </w:rPr>
        <w:t xml:space="preserve"> زمان</w:t>
      </w:r>
      <w:r w:rsidRPr="001D59EE">
        <w:rPr>
          <w:rFonts w:asciiTheme="majorHAnsi" w:hAnsiTheme="majorHAnsi" w:cs="B Mitra" w:hint="cs"/>
          <w:rtl/>
        </w:rPr>
        <w:t>ی</w:t>
      </w:r>
      <w:r w:rsidRPr="001D59EE">
        <w:rPr>
          <w:rFonts w:asciiTheme="majorHAnsi" w:hAnsiTheme="majorHAnsi" w:cs="B Mitra"/>
          <w:rtl/>
        </w:rPr>
        <w:t xml:space="preserve"> که </w:t>
      </w:r>
      <w:r w:rsidRPr="001D59EE">
        <w:rPr>
          <w:rFonts w:asciiTheme="majorHAnsi" w:hAnsiTheme="majorHAnsi" w:cs="B Mitra" w:hint="cs"/>
          <w:rtl/>
        </w:rPr>
        <w:t>تیر</w:t>
      </w:r>
      <w:r w:rsidRPr="001D59EE">
        <w:rPr>
          <w:rFonts w:asciiTheme="majorHAnsi" w:hAnsiTheme="majorHAnsi" w:cs="B Mitra"/>
          <w:rtl/>
        </w:rPr>
        <w:t xml:space="preserve"> در معرض گراد</w:t>
      </w:r>
      <w:r w:rsidRPr="001D59EE">
        <w:rPr>
          <w:rFonts w:asciiTheme="majorHAnsi" w:hAnsiTheme="majorHAnsi" w:cs="B Mitra" w:hint="cs"/>
          <w:rtl/>
        </w:rPr>
        <w:t>ی</w:t>
      </w:r>
      <w:r w:rsidRPr="001D59EE">
        <w:rPr>
          <w:rFonts w:asciiTheme="majorHAnsi" w:hAnsiTheme="majorHAnsi" w:cs="B Mitra" w:hint="eastAsia"/>
          <w:rtl/>
        </w:rPr>
        <w:t>ان</w:t>
      </w:r>
      <w:r w:rsidRPr="001D59EE">
        <w:rPr>
          <w:rFonts w:asciiTheme="majorHAnsi" w:hAnsiTheme="majorHAnsi" w:cs="B Mitra"/>
          <w:rtl/>
        </w:rPr>
        <w:t xml:space="preserve"> دما قرار م</w:t>
      </w:r>
      <w:r w:rsidRPr="001D59EE">
        <w:rPr>
          <w:rFonts w:asciiTheme="majorHAnsi" w:hAnsiTheme="majorHAnsi" w:cs="B Mitra" w:hint="cs"/>
          <w:rtl/>
        </w:rPr>
        <w:t>ی‌</w:t>
      </w:r>
      <w:r w:rsidRPr="001D59EE">
        <w:rPr>
          <w:rFonts w:asciiTheme="majorHAnsi" w:hAnsiTheme="majorHAnsi" w:cs="B Mitra" w:hint="eastAsia"/>
          <w:rtl/>
        </w:rPr>
        <w:t>گ</w:t>
      </w:r>
      <w:r w:rsidRPr="001D59EE">
        <w:rPr>
          <w:rFonts w:asciiTheme="majorHAnsi" w:hAnsiTheme="majorHAnsi" w:cs="B Mitra" w:hint="cs"/>
          <w:rtl/>
        </w:rPr>
        <w:t>ی</w:t>
      </w:r>
      <w:r w:rsidRPr="001D59EE">
        <w:rPr>
          <w:rFonts w:asciiTheme="majorHAnsi" w:hAnsiTheme="majorHAnsi" w:cs="B Mitra" w:hint="eastAsia"/>
          <w:rtl/>
        </w:rPr>
        <w:t>رد،</w:t>
      </w:r>
      <w:r w:rsidRPr="001D59EE">
        <w:rPr>
          <w:rFonts w:asciiTheme="majorHAnsi" w:hAnsiTheme="majorHAnsi" w:cs="B Mitra"/>
          <w:rtl/>
        </w:rPr>
        <w:t xml:space="preserve"> استفاده م</w:t>
      </w:r>
      <w:r w:rsidRPr="001D59EE">
        <w:rPr>
          <w:rFonts w:asciiTheme="majorHAnsi" w:hAnsiTheme="majorHAnsi" w:cs="B Mitra" w:hint="cs"/>
          <w:rtl/>
        </w:rPr>
        <w:t>ی‌</w:t>
      </w:r>
      <w:r w:rsidRPr="001D59EE">
        <w:rPr>
          <w:rFonts w:asciiTheme="majorHAnsi" w:hAnsiTheme="majorHAnsi" w:cs="B Mitra" w:hint="eastAsia"/>
          <w:rtl/>
        </w:rPr>
        <w:t>شود</w:t>
      </w:r>
      <w:r w:rsidRPr="001D59EE">
        <w:rPr>
          <w:rFonts w:asciiTheme="majorHAnsi" w:hAnsiTheme="majorHAnsi" w:cs="B Mitra"/>
          <w:rtl/>
        </w:rPr>
        <w:t>. مقا</w:t>
      </w:r>
      <w:r w:rsidRPr="001D59EE">
        <w:rPr>
          <w:rFonts w:asciiTheme="majorHAnsi" w:hAnsiTheme="majorHAnsi" w:cs="B Mitra" w:hint="cs"/>
          <w:rtl/>
        </w:rPr>
        <w:t>ی</w:t>
      </w:r>
      <w:r w:rsidRPr="001D59EE">
        <w:rPr>
          <w:rFonts w:asciiTheme="majorHAnsi" w:hAnsiTheme="majorHAnsi" w:cs="B Mitra" w:hint="eastAsia"/>
          <w:rtl/>
        </w:rPr>
        <w:t>سه</w:t>
      </w:r>
      <w:r w:rsidRPr="001D59EE">
        <w:rPr>
          <w:rFonts w:asciiTheme="majorHAnsi" w:hAnsiTheme="majorHAnsi" w:cs="B Mitra"/>
          <w:rtl/>
        </w:rPr>
        <w:t xml:space="preserve"> ب</w:t>
      </w:r>
      <w:r w:rsidRPr="001D59EE">
        <w:rPr>
          <w:rFonts w:asciiTheme="majorHAnsi" w:hAnsiTheme="majorHAnsi" w:cs="B Mitra" w:hint="cs"/>
          <w:rtl/>
        </w:rPr>
        <w:t>ی</w:t>
      </w:r>
      <w:r w:rsidRPr="001D59EE">
        <w:rPr>
          <w:rFonts w:asciiTheme="majorHAnsi" w:hAnsiTheme="majorHAnsi" w:cs="B Mitra" w:hint="eastAsia"/>
          <w:rtl/>
        </w:rPr>
        <w:t>ن</w:t>
      </w:r>
      <w:r w:rsidRPr="001D59EE">
        <w:rPr>
          <w:rFonts w:asciiTheme="majorHAnsi" w:hAnsiTheme="majorHAnsi" w:cs="B Mitra"/>
          <w:rtl/>
        </w:rPr>
        <w:t xml:space="preserve"> نتا</w:t>
      </w:r>
      <w:r w:rsidRPr="001D59EE">
        <w:rPr>
          <w:rFonts w:asciiTheme="majorHAnsi" w:hAnsiTheme="majorHAnsi" w:cs="B Mitra" w:hint="cs"/>
          <w:rtl/>
        </w:rPr>
        <w:t>ی</w:t>
      </w:r>
      <w:r w:rsidRPr="001D59EE">
        <w:rPr>
          <w:rFonts w:asciiTheme="majorHAnsi" w:hAnsiTheme="majorHAnsi" w:cs="B Mitra" w:hint="eastAsia"/>
          <w:rtl/>
        </w:rPr>
        <w:t>ج</w:t>
      </w:r>
      <w:r w:rsidRPr="001D59EE">
        <w:rPr>
          <w:rFonts w:asciiTheme="majorHAnsi" w:hAnsiTheme="majorHAnsi" w:cs="B Mitra"/>
          <w:rtl/>
        </w:rPr>
        <w:t xml:space="preserve"> کار ما با نتا</w:t>
      </w:r>
      <w:r w:rsidRPr="001D59EE">
        <w:rPr>
          <w:rFonts w:asciiTheme="majorHAnsi" w:hAnsiTheme="majorHAnsi" w:cs="B Mitra" w:hint="cs"/>
          <w:rtl/>
        </w:rPr>
        <w:t>ی</w:t>
      </w:r>
      <w:r w:rsidRPr="001D59EE">
        <w:rPr>
          <w:rFonts w:asciiTheme="majorHAnsi" w:hAnsiTheme="majorHAnsi" w:cs="B Mitra" w:hint="eastAsia"/>
          <w:rtl/>
        </w:rPr>
        <w:t>ج</w:t>
      </w:r>
      <w:r w:rsidRPr="001D59EE">
        <w:rPr>
          <w:rFonts w:asciiTheme="majorHAnsi" w:hAnsiTheme="majorHAnsi" w:cs="B Mitra"/>
          <w:rtl/>
        </w:rPr>
        <w:t xml:space="preserve"> گزارش شده در </w:t>
      </w:r>
      <w:r w:rsidRPr="001D59EE">
        <w:rPr>
          <w:rFonts w:asciiTheme="majorHAnsi" w:hAnsiTheme="majorHAnsi" w:cs="B Mitra" w:hint="cs"/>
          <w:rtl/>
        </w:rPr>
        <w:t>تحقیقات</w:t>
      </w:r>
      <w:r w:rsidRPr="001D59EE">
        <w:rPr>
          <w:rFonts w:asciiTheme="majorHAnsi" w:hAnsiTheme="majorHAnsi" w:cs="B Mitra" w:hint="eastAsia"/>
          <w:rtl/>
        </w:rPr>
        <w:t>،</w:t>
      </w:r>
      <w:r w:rsidRPr="001D59EE">
        <w:rPr>
          <w:rFonts w:asciiTheme="majorHAnsi" w:hAnsiTheme="majorHAnsi" w:cs="B Mitra"/>
          <w:rtl/>
        </w:rPr>
        <w:t xml:space="preserve"> دقت چشمگ</w:t>
      </w:r>
      <w:r w:rsidRPr="001D59EE">
        <w:rPr>
          <w:rFonts w:asciiTheme="majorHAnsi" w:hAnsiTheme="majorHAnsi" w:cs="B Mitra" w:hint="cs"/>
          <w:rtl/>
        </w:rPr>
        <w:t>ی</w:t>
      </w:r>
      <w:r w:rsidRPr="001D59EE">
        <w:rPr>
          <w:rFonts w:asciiTheme="majorHAnsi" w:hAnsiTheme="majorHAnsi" w:cs="B Mitra" w:hint="eastAsia"/>
          <w:rtl/>
        </w:rPr>
        <w:t>ر</w:t>
      </w:r>
      <w:r w:rsidRPr="001D59EE">
        <w:rPr>
          <w:rFonts w:asciiTheme="majorHAnsi" w:hAnsiTheme="majorHAnsi" w:cs="B Mitra"/>
          <w:rtl/>
        </w:rPr>
        <w:t xml:space="preserve"> مدل </w:t>
      </w:r>
      <w:r w:rsidRPr="001D59EE">
        <w:rPr>
          <w:rFonts w:asciiTheme="majorHAnsi" w:hAnsiTheme="majorHAnsi" w:cs="B Mitra" w:hint="cs"/>
          <w:rtl/>
        </w:rPr>
        <w:t>ی</w:t>
      </w:r>
      <w:r w:rsidRPr="001D59EE">
        <w:rPr>
          <w:rFonts w:asciiTheme="majorHAnsi" w:hAnsiTheme="majorHAnsi" w:cs="B Mitra" w:hint="eastAsia"/>
          <w:rtl/>
        </w:rPr>
        <w:t>ادگ</w:t>
      </w:r>
      <w:r w:rsidRPr="001D59EE">
        <w:rPr>
          <w:rFonts w:asciiTheme="majorHAnsi" w:hAnsiTheme="majorHAnsi" w:cs="B Mitra" w:hint="cs"/>
          <w:rtl/>
        </w:rPr>
        <w:t>ی</w:t>
      </w:r>
      <w:r w:rsidRPr="001D59EE">
        <w:rPr>
          <w:rFonts w:asciiTheme="majorHAnsi" w:hAnsiTheme="majorHAnsi" w:cs="B Mitra" w:hint="eastAsia"/>
          <w:rtl/>
        </w:rPr>
        <w:t>ر</w:t>
      </w:r>
      <w:r w:rsidRPr="001D59EE">
        <w:rPr>
          <w:rFonts w:asciiTheme="majorHAnsi" w:hAnsiTheme="majorHAnsi" w:cs="B Mitra" w:hint="cs"/>
          <w:rtl/>
        </w:rPr>
        <w:t>ی</w:t>
      </w:r>
      <w:r w:rsidRPr="001D59EE">
        <w:rPr>
          <w:rFonts w:asciiTheme="majorHAnsi" w:hAnsiTheme="majorHAnsi" w:cs="B Mitra"/>
          <w:rtl/>
        </w:rPr>
        <w:t xml:space="preserve"> ماش</w:t>
      </w:r>
      <w:r w:rsidRPr="001D59EE">
        <w:rPr>
          <w:rFonts w:asciiTheme="majorHAnsi" w:hAnsiTheme="majorHAnsi" w:cs="B Mitra" w:hint="cs"/>
          <w:rtl/>
        </w:rPr>
        <w:t>ی</w:t>
      </w:r>
      <w:r w:rsidRPr="001D59EE">
        <w:rPr>
          <w:rFonts w:asciiTheme="majorHAnsi" w:hAnsiTheme="majorHAnsi" w:cs="B Mitra" w:hint="eastAsia"/>
          <w:rtl/>
        </w:rPr>
        <w:t>ن</w:t>
      </w:r>
      <w:r w:rsidRPr="001D59EE">
        <w:rPr>
          <w:rFonts w:asciiTheme="majorHAnsi" w:hAnsiTheme="majorHAnsi" w:cs="B Mitra"/>
          <w:rtl/>
        </w:rPr>
        <w:t xml:space="preserve"> ارائه شده و همچن</w:t>
      </w:r>
      <w:r w:rsidRPr="001D59EE">
        <w:rPr>
          <w:rFonts w:asciiTheme="majorHAnsi" w:hAnsiTheme="majorHAnsi" w:cs="B Mitra" w:hint="cs"/>
          <w:rtl/>
        </w:rPr>
        <w:t>ی</w:t>
      </w:r>
      <w:r w:rsidRPr="001D59EE">
        <w:rPr>
          <w:rFonts w:asciiTheme="majorHAnsi" w:hAnsiTheme="majorHAnsi" w:cs="B Mitra" w:hint="eastAsia"/>
          <w:rtl/>
        </w:rPr>
        <w:t>ن</w:t>
      </w:r>
      <w:r w:rsidRPr="001D59EE">
        <w:rPr>
          <w:rFonts w:asciiTheme="majorHAnsi" w:hAnsiTheme="majorHAnsi" w:cs="B Mitra"/>
          <w:rtl/>
        </w:rPr>
        <w:t xml:space="preserve"> پاسخ کمانش ساختار مورد مطالعه را نشان م</w:t>
      </w:r>
      <w:r w:rsidRPr="001D59EE">
        <w:rPr>
          <w:rFonts w:asciiTheme="majorHAnsi" w:hAnsiTheme="majorHAnsi" w:cs="B Mitra" w:hint="cs"/>
          <w:rtl/>
        </w:rPr>
        <w:t>ی‌</w:t>
      </w:r>
      <w:r w:rsidRPr="001D59EE">
        <w:rPr>
          <w:rFonts w:asciiTheme="majorHAnsi" w:hAnsiTheme="majorHAnsi" w:cs="B Mitra" w:hint="eastAsia"/>
          <w:rtl/>
        </w:rPr>
        <w:t>دهد</w:t>
      </w:r>
      <w:r w:rsidRPr="001D59EE">
        <w:rPr>
          <w:rFonts w:asciiTheme="majorHAnsi" w:hAnsiTheme="majorHAnsi" w:cs="B Mitra"/>
          <w:rtl/>
        </w:rPr>
        <w:t>. در نها</w:t>
      </w:r>
      <w:r w:rsidRPr="001D59EE">
        <w:rPr>
          <w:rFonts w:asciiTheme="majorHAnsi" w:hAnsiTheme="majorHAnsi" w:cs="B Mitra" w:hint="cs"/>
          <w:rtl/>
        </w:rPr>
        <w:t>ی</w:t>
      </w:r>
      <w:r w:rsidRPr="001D59EE">
        <w:rPr>
          <w:rFonts w:asciiTheme="majorHAnsi" w:hAnsiTheme="majorHAnsi" w:cs="B Mitra" w:hint="eastAsia"/>
          <w:rtl/>
        </w:rPr>
        <w:t>ت،</w:t>
      </w:r>
      <w:r w:rsidRPr="001D59EE">
        <w:rPr>
          <w:rFonts w:asciiTheme="majorHAnsi" w:hAnsiTheme="majorHAnsi" w:cs="B Mitra"/>
          <w:rtl/>
        </w:rPr>
        <w:t xml:space="preserve"> تأث</w:t>
      </w:r>
      <w:r w:rsidRPr="001D59EE">
        <w:rPr>
          <w:rFonts w:asciiTheme="majorHAnsi" w:hAnsiTheme="majorHAnsi" w:cs="B Mitra" w:hint="cs"/>
          <w:rtl/>
        </w:rPr>
        <w:t>ی</w:t>
      </w:r>
      <w:r w:rsidRPr="001D59EE">
        <w:rPr>
          <w:rFonts w:asciiTheme="majorHAnsi" w:hAnsiTheme="majorHAnsi" w:cs="B Mitra" w:hint="eastAsia"/>
          <w:rtl/>
        </w:rPr>
        <w:t>ر</w:t>
      </w:r>
      <w:r w:rsidRPr="001D59EE">
        <w:rPr>
          <w:rFonts w:asciiTheme="majorHAnsi" w:hAnsiTheme="majorHAnsi" w:cs="B Mitra"/>
          <w:rtl/>
        </w:rPr>
        <w:t xml:space="preserve"> برخ</w:t>
      </w:r>
      <w:r w:rsidRPr="001D59EE">
        <w:rPr>
          <w:rFonts w:asciiTheme="majorHAnsi" w:hAnsiTheme="majorHAnsi" w:cs="B Mitra" w:hint="cs"/>
          <w:rtl/>
        </w:rPr>
        <w:t>ی</w:t>
      </w:r>
      <w:r w:rsidRPr="001D59EE">
        <w:rPr>
          <w:rFonts w:asciiTheme="majorHAnsi" w:hAnsiTheme="majorHAnsi" w:cs="B Mitra"/>
          <w:rtl/>
        </w:rPr>
        <w:t xml:space="preserve"> از پارامترها از جمله گراد</w:t>
      </w:r>
      <w:r w:rsidRPr="001D59EE">
        <w:rPr>
          <w:rFonts w:asciiTheme="majorHAnsi" w:hAnsiTheme="majorHAnsi" w:cs="B Mitra" w:hint="cs"/>
          <w:rtl/>
        </w:rPr>
        <w:t>ی</w:t>
      </w:r>
      <w:r w:rsidRPr="001D59EE">
        <w:rPr>
          <w:rFonts w:asciiTheme="majorHAnsi" w:hAnsiTheme="majorHAnsi" w:cs="B Mitra" w:hint="eastAsia"/>
          <w:rtl/>
        </w:rPr>
        <w:t>ان</w:t>
      </w:r>
      <w:r w:rsidRPr="001D59EE">
        <w:rPr>
          <w:rFonts w:asciiTheme="majorHAnsi" w:hAnsiTheme="majorHAnsi" w:cs="B Mitra"/>
          <w:rtl/>
        </w:rPr>
        <w:t xml:space="preserve"> دما، و نسبت </w:t>
      </w:r>
      <w:r w:rsidRPr="001D59EE">
        <w:rPr>
          <w:rFonts w:asciiTheme="majorHAnsi" w:hAnsiTheme="majorHAnsi" w:cs="B Mitra" w:hint="cs"/>
          <w:rtl/>
        </w:rPr>
        <w:t>لاغری</w:t>
      </w:r>
      <w:r w:rsidRPr="001D59EE">
        <w:rPr>
          <w:rFonts w:asciiTheme="majorHAnsi" w:hAnsiTheme="majorHAnsi" w:cs="B Mitra"/>
          <w:rtl/>
        </w:rPr>
        <w:t xml:space="preserve"> بر کمانش سازه ت</w:t>
      </w:r>
      <w:r w:rsidRPr="001D59EE">
        <w:rPr>
          <w:rFonts w:asciiTheme="majorHAnsi" w:hAnsiTheme="majorHAnsi" w:cs="B Mitra" w:hint="cs"/>
          <w:rtl/>
        </w:rPr>
        <w:t>ی</w:t>
      </w:r>
      <w:r w:rsidRPr="001D59EE">
        <w:rPr>
          <w:rFonts w:asciiTheme="majorHAnsi" w:hAnsiTheme="majorHAnsi" w:cs="B Mitra" w:hint="eastAsia"/>
          <w:rtl/>
        </w:rPr>
        <w:t>ر</w:t>
      </w:r>
      <w:r w:rsidRPr="001D59EE">
        <w:rPr>
          <w:rFonts w:asciiTheme="majorHAnsi" w:hAnsiTheme="majorHAnsi" w:cs="B Mitra"/>
          <w:rtl/>
        </w:rPr>
        <w:t xml:space="preserve"> پ</w:t>
      </w:r>
      <w:r w:rsidRPr="001D59EE">
        <w:rPr>
          <w:rFonts w:asciiTheme="majorHAnsi" w:hAnsiTheme="majorHAnsi" w:cs="B Mitra" w:hint="cs"/>
          <w:rtl/>
        </w:rPr>
        <w:t>ی</w:t>
      </w:r>
      <w:r w:rsidRPr="001D59EE">
        <w:rPr>
          <w:rFonts w:asciiTheme="majorHAnsi" w:hAnsiTheme="majorHAnsi" w:cs="B Mitra" w:hint="eastAsia"/>
          <w:rtl/>
        </w:rPr>
        <w:t>شنهاد</w:t>
      </w:r>
      <w:r w:rsidRPr="001D59EE">
        <w:rPr>
          <w:rFonts w:asciiTheme="majorHAnsi" w:hAnsiTheme="majorHAnsi" w:cs="B Mitra" w:hint="cs"/>
          <w:rtl/>
        </w:rPr>
        <w:t>ی</w:t>
      </w:r>
      <w:r w:rsidRPr="001D59EE">
        <w:rPr>
          <w:rFonts w:asciiTheme="majorHAnsi" w:hAnsiTheme="majorHAnsi" w:cs="B Mitra"/>
          <w:rtl/>
        </w:rPr>
        <w:t xml:space="preserve"> در چارچوب</w:t>
      </w:r>
      <w:r w:rsidRPr="001D59EE">
        <w:rPr>
          <w:rFonts w:asciiTheme="majorHAnsi" w:hAnsiTheme="majorHAnsi" w:cs="B Mitra" w:hint="cs"/>
          <w:rtl/>
        </w:rPr>
        <w:t>ی</w:t>
      </w:r>
      <w:r w:rsidRPr="001D59EE">
        <w:rPr>
          <w:rFonts w:asciiTheme="majorHAnsi" w:hAnsiTheme="majorHAnsi" w:cs="B Mitra"/>
          <w:rtl/>
        </w:rPr>
        <w:t xml:space="preserve"> از مطالعات مورد</w:t>
      </w:r>
      <w:r w:rsidRPr="001D59EE">
        <w:rPr>
          <w:rFonts w:asciiTheme="majorHAnsi" w:hAnsiTheme="majorHAnsi" w:cs="B Mitra" w:hint="cs"/>
          <w:rtl/>
        </w:rPr>
        <w:t>ی</w:t>
      </w:r>
      <w:r w:rsidRPr="001D59EE">
        <w:rPr>
          <w:rFonts w:asciiTheme="majorHAnsi" w:hAnsiTheme="majorHAnsi" w:cs="B Mitra"/>
          <w:rtl/>
        </w:rPr>
        <w:t xml:space="preserve"> عدد</w:t>
      </w:r>
      <w:r w:rsidRPr="001D59EE">
        <w:rPr>
          <w:rFonts w:asciiTheme="majorHAnsi" w:hAnsiTheme="majorHAnsi" w:cs="B Mitra" w:hint="cs"/>
          <w:rtl/>
        </w:rPr>
        <w:t>ی</w:t>
      </w:r>
      <w:r w:rsidRPr="001D59EE">
        <w:rPr>
          <w:rFonts w:asciiTheme="majorHAnsi" w:hAnsiTheme="majorHAnsi" w:cs="B Mitra"/>
          <w:rtl/>
        </w:rPr>
        <w:t xml:space="preserve"> ارائه شده‌اند. نتا</w:t>
      </w:r>
      <w:r w:rsidRPr="001D59EE">
        <w:rPr>
          <w:rFonts w:asciiTheme="majorHAnsi" w:hAnsiTheme="majorHAnsi" w:cs="B Mitra" w:hint="cs"/>
          <w:rtl/>
        </w:rPr>
        <w:t>ی</w:t>
      </w:r>
      <w:r w:rsidRPr="001D59EE">
        <w:rPr>
          <w:rFonts w:asciiTheme="majorHAnsi" w:hAnsiTheme="majorHAnsi" w:cs="B Mitra" w:hint="eastAsia"/>
          <w:rtl/>
        </w:rPr>
        <w:t>ج</w:t>
      </w:r>
      <w:r w:rsidRPr="001D59EE">
        <w:rPr>
          <w:rFonts w:asciiTheme="majorHAnsi" w:hAnsiTheme="majorHAnsi" w:cs="B Mitra"/>
          <w:rtl/>
        </w:rPr>
        <w:t xml:space="preserve"> ا</w:t>
      </w:r>
      <w:r w:rsidRPr="001D59EE">
        <w:rPr>
          <w:rFonts w:asciiTheme="majorHAnsi" w:hAnsiTheme="majorHAnsi" w:cs="B Mitra" w:hint="cs"/>
          <w:rtl/>
        </w:rPr>
        <w:t>ی</w:t>
      </w:r>
      <w:r w:rsidRPr="001D59EE">
        <w:rPr>
          <w:rFonts w:asciiTheme="majorHAnsi" w:hAnsiTheme="majorHAnsi" w:cs="B Mitra" w:hint="eastAsia"/>
          <w:rtl/>
        </w:rPr>
        <w:t>ن</w:t>
      </w:r>
      <w:r w:rsidRPr="001D59EE">
        <w:rPr>
          <w:rFonts w:asciiTheme="majorHAnsi" w:hAnsiTheme="majorHAnsi" w:cs="B Mitra"/>
          <w:rtl/>
        </w:rPr>
        <w:t xml:space="preserve"> مطالعه نشان م</w:t>
      </w:r>
      <w:r w:rsidRPr="001D59EE">
        <w:rPr>
          <w:rFonts w:asciiTheme="majorHAnsi" w:hAnsiTheme="majorHAnsi" w:cs="B Mitra" w:hint="cs"/>
          <w:rtl/>
        </w:rPr>
        <w:t>ی‌</w:t>
      </w:r>
      <w:r w:rsidRPr="001D59EE">
        <w:rPr>
          <w:rFonts w:asciiTheme="majorHAnsi" w:hAnsiTheme="majorHAnsi" w:cs="B Mitra" w:hint="eastAsia"/>
          <w:rtl/>
        </w:rPr>
        <w:t>دهد</w:t>
      </w:r>
      <w:r w:rsidRPr="001D59EE">
        <w:rPr>
          <w:rFonts w:asciiTheme="majorHAnsi" w:hAnsiTheme="majorHAnsi" w:cs="B Mitra"/>
          <w:rtl/>
        </w:rPr>
        <w:t xml:space="preserve"> که دما هم در مدول</w:t>
      </w:r>
      <w:r w:rsidRPr="001D59EE">
        <w:rPr>
          <w:rFonts w:asciiTheme="majorHAnsi" w:hAnsiTheme="majorHAnsi" w:cs="B Mitra" w:hint="cs"/>
          <w:rtl/>
        </w:rPr>
        <w:t xml:space="preserve"> یانگ</w:t>
      </w:r>
      <w:r w:rsidRPr="001D59EE">
        <w:rPr>
          <w:rFonts w:asciiTheme="majorHAnsi" w:hAnsiTheme="majorHAnsi" w:cs="B Mitra"/>
          <w:rtl/>
        </w:rPr>
        <w:t xml:space="preserve"> گرافن ع</w:t>
      </w:r>
      <w:r w:rsidRPr="001D59EE">
        <w:rPr>
          <w:rFonts w:asciiTheme="majorHAnsi" w:hAnsiTheme="majorHAnsi" w:cs="B Mitra" w:hint="cs"/>
          <w:rtl/>
        </w:rPr>
        <w:t>مل</w:t>
      </w:r>
      <w:r w:rsidRPr="001D59EE">
        <w:rPr>
          <w:rFonts w:asciiTheme="majorHAnsi" w:hAnsiTheme="majorHAnsi" w:cs="B Mitra"/>
          <w:rtl/>
        </w:rPr>
        <w:softHyphen/>
      </w:r>
      <w:r w:rsidRPr="001D59EE">
        <w:rPr>
          <w:rFonts w:asciiTheme="majorHAnsi" w:hAnsiTheme="majorHAnsi" w:cs="B Mitra" w:hint="cs"/>
          <w:rtl/>
        </w:rPr>
        <w:t>آو</w:t>
      </w:r>
      <w:r w:rsidRPr="001D59EE">
        <w:rPr>
          <w:rFonts w:asciiTheme="majorHAnsi" w:hAnsiTheme="majorHAnsi" w:cs="B Mitra"/>
          <w:rtl/>
        </w:rPr>
        <w:t>ر</w:t>
      </w:r>
      <w:r w:rsidRPr="001D59EE">
        <w:rPr>
          <w:rFonts w:asciiTheme="majorHAnsi" w:hAnsiTheme="majorHAnsi" w:cs="B Mitra" w:hint="cs"/>
          <w:rtl/>
        </w:rPr>
        <w:t>ی شده</w:t>
      </w:r>
      <w:r w:rsidRPr="001D59EE">
        <w:rPr>
          <w:rFonts w:asciiTheme="majorHAnsi" w:hAnsiTheme="majorHAnsi" w:cs="B Mitra"/>
          <w:rtl/>
        </w:rPr>
        <w:t xml:space="preserve"> نقش ح</w:t>
      </w:r>
      <w:r w:rsidRPr="001D59EE">
        <w:rPr>
          <w:rFonts w:asciiTheme="majorHAnsi" w:hAnsiTheme="majorHAnsi" w:cs="B Mitra" w:hint="cs"/>
          <w:rtl/>
        </w:rPr>
        <w:t>ی</w:t>
      </w:r>
      <w:r w:rsidRPr="001D59EE">
        <w:rPr>
          <w:rFonts w:asciiTheme="majorHAnsi" w:hAnsiTheme="majorHAnsi" w:cs="B Mitra" w:hint="eastAsia"/>
          <w:rtl/>
        </w:rPr>
        <w:t>ات</w:t>
      </w:r>
      <w:r w:rsidRPr="001D59EE">
        <w:rPr>
          <w:rFonts w:asciiTheme="majorHAnsi" w:hAnsiTheme="majorHAnsi" w:cs="B Mitra" w:hint="cs"/>
          <w:rtl/>
        </w:rPr>
        <w:t>ی</w:t>
      </w:r>
      <w:r w:rsidRPr="001D59EE">
        <w:rPr>
          <w:rFonts w:asciiTheme="majorHAnsi" w:hAnsiTheme="majorHAnsi" w:cs="B Mitra"/>
          <w:rtl/>
        </w:rPr>
        <w:t xml:space="preserve"> دارد و هم بار کمانش</w:t>
      </w:r>
      <w:r w:rsidRPr="001D59EE">
        <w:rPr>
          <w:rFonts w:asciiTheme="majorHAnsi" w:hAnsiTheme="majorHAnsi" w:cs="B Mitra" w:hint="cs"/>
          <w:rtl/>
        </w:rPr>
        <w:t>ی</w:t>
      </w:r>
      <w:r w:rsidRPr="001D59EE">
        <w:rPr>
          <w:rFonts w:asciiTheme="majorHAnsi" w:hAnsiTheme="majorHAnsi" w:cs="B Mitra"/>
          <w:rtl/>
        </w:rPr>
        <w:t xml:space="preserve"> که </w:t>
      </w:r>
      <w:r w:rsidRPr="001D59EE">
        <w:rPr>
          <w:rFonts w:asciiTheme="majorHAnsi" w:hAnsiTheme="majorHAnsi" w:cs="B Mitra" w:hint="cs"/>
          <w:rtl/>
        </w:rPr>
        <w:t>تیره</w:t>
      </w:r>
      <w:r w:rsidRPr="001D59EE">
        <w:rPr>
          <w:rFonts w:asciiTheme="majorHAnsi" w:hAnsiTheme="majorHAnsi" w:cs="B Mitra"/>
          <w:rtl/>
        </w:rPr>
        <w:t>ا</w:t>
      </w:r>
      <w:r w:rsidRPr="001D59EE">
        <w:rPr>
          <w:rFonts w:asciiTheme="majorHAnsi" w:hAnsiTheme="majorHAnsi" w:cs="B Mitra" w:hint="cs"/>
          <w:rtl/>
        </w:rPr>
        <w:t>ی</w:t>
      </w:r>
      <w:r w:rsidRPr="001D59EE">
        <w:rPr>
          <w:rFonts w:asciiTheme="majorHAnsi" w:hAnsiTheme="majorHAnsi" w:cs="B Mitra"/>
          <w:rtl/>
        </w:rPr>
        <w:t xml:space="preserve"> ساخته شده ا</w:t>
      </w:r>
      <w:r w:rsidRPr="001D59EE">
        <w:rPr>
          <w:rFonts w:asciiTheme="majorHAnsi" w:hAnsiTheme="majorHAnsi" w:cs="B Mitra" w:hint="eastAsia"/>
          <w:rtl/>
        </w:rPr>
        <w:t>ز</w:t>
      </w:r>
      <w:r w:rsidRPr="001D59EE">
        <w:rPr>
          <w:rFonts w:asciiTheme="majorHAnsi" w:hAnsiTheme="majorHAnsi" w:cs="B Mitra"/>
          <w:rtl/>
        </w:rPr>
        <w:t xml:space="preserve"> نانوکامپوز</w:t>
      </w:r>
      <w:r w:rsidRPr="001D59EE">
        <w:rPr>
          <w:rFonts w:asciiTheme="majorHAnsi" w:hAnsiTheme="majorHAnsi" w:cs="B Mitra" w:hint="cs"/>
          <w:rtl/>
        </w:rPr>
        <w:t>ی</w:t>
      </w:r>
      <w:r w:rsidRPr="001D59EE">
        <w:rPr>
          <w:rFonts w:asciiTheme="majorHAnsi" w:hAnsiTheme="majorHAnsi" w:cs="B Mitra" w:hint="eastAsia"/>
          <w:rtl/>
        </w:rPr>
        <w:t>ت‌ها</w:t>
      </w:r>
      <w:r w:rsidRPr="001D59EE">
        <w:rPr>
          <w:rFonts w:asciiTheme="majorHAnsi" w:hAnsiTheme="majorHAnsi" w:cs="B Mitra" w:hint="cs"/>
          <w:rtl/>
        </w:rPr>
        <w:t>ی</w:t>
      </w:r>
      <w:r w:rsidRPr="001D59EE">
        <w:rPr>
          <w:rFonts w:asciiTheme="majorHAnsi" w:hAnsiTheme="majorHAnsi" w:cs="B Mitra"/>
          <w:rtl/>
        </w:rPr>
        <w:t xml:space="preserve"> تقو</w:t>
      </w:r>
      <w:r w:rsidRPr="001D59EE">
        <w:rPr>
          <w:rFonts w:asciiTheme="majorHAnsi" w:hAnsiTheme="majorHAnsi" w:cs="B Mitra" w:hint="cs"/>
          <w:rtl/>
        </w:rPr>
        <w:t>ی</w:t>
      </w:r>
      <w:r w:rsidRPr="001D59EE">
        <w:rPr>
          <w:rFonts w:asciiTheme="majorHAnsi" w:hAnsiTheme="majorHAnsi" w:cs="B Mitra" w:hint="eastAsia"/>
          <w:rtl/>
        </w:rPr>
        <w:t>ت‌شده</w:t>
      </w:r>
      <w:r w:rsidRPr="001D59EE">
        <w:rPr>
          <w:rFonts w:asciiTheme="majorHAnsi" w:hAnsiTheme="majorHAnsi" w:cs="B Mitra"/>
          <w:rtl/>
        </w:rPr>
        <w:t xml:space="preserve"> با گرافن ع</w:t>
      </w:r>
      <w:r w:rsidRPr="001D59EE">
        <w:rPr>
          <w:rFonts w:asciiTheme="majorHAnsi" w:hAnsiTheme="majorHAnsi" w:cs="B Mitra" w:hint="cs"/>
          <w:rtl/>
        </w:rPr>
        <w:t>مل</w:t>
      </w:r>
      <w:r w:rsidRPr="001D59EE">
        <w:rPr>
          <w:rFonts w:asciiTheme="majorHAnsi" w:hAnsiTheme="majorHAnsi" w:cs="B Mitra"/>
          <w:rtl/>
        </w:rPr>
        <w:softHyphen/>
      </w:r>
      <w:r w:rsidRPr="001D59EE">
        <w:rPr>
          <w:rFonts w:asciiTheme="majorHAnsi" w:hAnsiTheme="majorHAnsi" w:cs="B Mitra" w:hint="cs"/>
          <w:rtl/>
        </w:rPr>
        <w:t>آو</w:t>
      </w:r>
      <w:r w:rsidRPr="001D59EE">
        <w:rPr>
          <w:rFonts w:asciiTheme="majorHAnsi" w:hAnsiTheme="majorHAnsi" w:cs="B Mitra"/>
          <w:rtl/>
        </w:rPr>
        <w:t>ر</w:t>
      </w:r>
      <w:r w:rsidRPr="001D59EE">
        <w:rPr>
          <w:rFonts w:asciiTheme="majorHAnsi" w:hAnsiTheme="majorHAnsi" w:cs="B Mitra" w:hint="cs"/>
          <w:rtl/>
        </w:rPr>
        <w:t>ی شده</w:t>
      </w:r>
      <w:r w:rsidRPr="001D59EE">
        <w:rPr>
          <w:rFonts w:asciiTheme="majorHAnsi" w:hAnsiTheme="majorHAnsi" w:cs="B Mitra"/>
          <w:rtl/>
        </w:rPr>
        <w:t xml:space="preserve"> م</w:t>
      </w:r>
      <w:r w:rsidRPr="001D59EE">
        <w:rPr>
          <w:rFonts w:asciiTheme="majorHAnsi" w:hAnsiTheme="majorHAnsi" w:cs="B Mitra" w:hint="cs"/>
          <w:rtl/>
        </w:rPr>
        <w:t>ی‌</w:t>
      </w:r>
      <w:r w:rsidRPr="001D59EE">
        <w:rPr>
          <w:rFonts w:asciiTheme="majorHAnsi" w:hAnsiTheme="majorHAnsi" w:cs="B Mitra" w:hint="eastAsia"/>
          <w:rtl/>
        </w:rPr>
        <w:t>توانند</w:t>
      </w:r>
      <w:r w:rsidRPr="001D59EE">
        <w:rPr>
          <w:rFonts w:asciiTheme="majorHAnsi" w:hAnsiTheme="majorHAnsi" w:cs="B Mitra"/>
          <w:rtl/>
        </w:rPr>
        <w:t xml:space="preserve"> تحمل کنن</w:t>
      </w:r>
      <w:r>
        <w:rPr>
          <w:rFonts w:asciiTheme="majorHAnsi" w:hAnsiTheme="majorHAnsi" w:cs="B Mitra" w:hint="cs"/>
          <w:rtl/>
        </w:rPr>
        <w:t>د.</w:t>
      </w:r>
    </w:p>
    <w:p w14:paraId="580AF10A" w14:textId="77777777" w:rsidR="006E15F6" w:rsidRDefault="006E15F6" w:rsidP="006E15F6">
      <w:pPr>
        <w:ind w:hanging="1"/>
        <w:rPr>
          <w:rFonts w:asciiTheme="majorHAnsi" w:hAnsiTheme="majorHAnsi" w:cs="B Mitra"/>
        </w:rPr>
      </w:pPr>
      <w:r w:rsidRPr="001424B2">
        <w:rPr>
          <w:rFonts w:asciiTheme="majorHAnsi" w:hAnsiTheme="majorHAnsi" w:cs="B Mitra"/>
          <w:b/>
          <w:bCs/>
          <w:rtl/>
        </w:rPr>
        <w:t>کليدواژه</w:t>
      </w:r>
      <w:r w:rsidRPr="001424B2">
        <w:rPr>
          <w:rFonts w:asciiTheme="majorHAnsi" w:hAnsiTheme="majorHAnsi" w:cs="B Mitra"/>
          <w:b/>
          <w:bCs/>
          <w:rtl/>
        </w:rPr>
        <w:softHyphen/>
        <w:t>ها:</w:t>
      </w:r>
      <w:r w:rsidRPr="001424B2">
        <w:rPr>
          <w:rFonts w:asciiTheme="majorHAnsi" w:hAnsiTheme="majorHAnsi" w:cs="B Mitra"/>
          <w:rtl/>
        </w:rPr>
        <w:t xml:space="preserve"> </w:t>
      </w:r>
      <w:r>
        <w:rPr>
          <w:rFonts w:asciiTheme="majorHAnsi" w:hAnsiTheme="majorHAnsi" w:cs="B Mitra" w:hint="cs"/>
          <w:color w:val="000000"/>
          <w:spacing w:val="2"/>
          <w:rtl/>
        </w:rPr>
        <w:t xml:space="preserve">یادگیری ماشین، </w:t>
      </w:r>
      <w:r w:rsidRPr="001D59EE">
        <w:rPr>
          <w:rFonts w:asciiTheme="majorHAnsi" w:hAnsiTheme="majorHAnsi" w:cs="B Mitra"/>
          <w:rtl/>
        </w:rPr>
        <w:t>نانوکامپوز</w:t>
      </w:r>
      <w:r w:rsidRPr="001D59EE">
        <w:rPr>
          <w:rFonts w:asciiTheme="majorHAnsi" w:hAnsiTheme="majorHAnsi" w:cs="B Mitra" w:hint="cs"/>
          <w:rtl/>
        </w:rPr>
        <w:t>ی</w:t>
      </w:r>
      <w:r w:rsidRPr="001D59EE">
        <w:rPr>
          <w:rFonts w:asciiTheme="majorHAnsi" w:hAnsiTheme="majorHAnsi" w:cs="B Mitra" w:hint="eastAsia"/>
          <w:rtl/>
        </w:rPr>
        <w:t>ت</w:t>
      </w:r>
      <w:r w:rsidRPr="001D59EE">
        <w:rPr>
          <w:rFonts w:asciiTheme="majorHAnsi" w:hAnsiTheme="majorHAnsi" w:cs="B Mitra"/>
          <w:rtl/>
        </w:rPr>
        <w:t xml:space="preserve"> </w:t>
      </w:r>
      <w:r w:rsidRPr="001D59EE">
        <w:rPr>
          <w:rFonts w:asciiTheme="majorHAnsi" w:hAnsiTheme="majorHAnsi" w:cs="B Mitra" w:hint="cs"/>
          <w:rtl/>
        </w:rPr>
        <w:t xml:space="preserve">تقویت شده با </w:t>
      </w:r>
      <w:r w:rsidRPr="001D59EE">
        <w:rPr>
          <w:rFonts w:asciiTheme="majorHAnsi" w:hAnsiTheme="majorHAnsi" w:cs="B Mitra"/>
          <w:rtl/>
        </w:rPr>
        <w:t xml:space="preserve"> گرافن ع</w:t>
      </w:r>
      <w:r w:rsidRPr="001D59EE">
        <w:rPr>
          <w:rFonts w:asciiTheme="majorHAnsi" w:hAnsiTheme="majorHAnsi" w:cs="B Mitra" w:hint="cs"/>
          <w:rtl/>
        </w:rPr>
        <w:t>مل</w:t>
      </w:r>
      <w:r w:rsidRPr="001D59EE">
        <w:rPr>
          <w:rFonts w:asciiTheme="majorHAnsi" w:hAnsiTheme="majorHAnsi" w:cs="B Mitra"/>
          <w:rtl/>
        </w:rPr>
        <w:softHyphen/>
      </w:r>
      <w:r w:rsidRPr="001D59EE">
        <w:rPr>
          <w:rFonts w:asciiTheme="majorHAnsi" w:hAnsiTheme="majorHAnsi" w:cs="B Mitra" w:hint="cs"/>
          <w:rtl/>
        </w:rPr>
        <w:t>آو</w:t>
      </w:r>
      <w:r w:rsidRPr="001D59EE">
        <w:rPr>
          <w:rFonts w:asciiTheme="majorHAnsi" w:hAnsiTheme="majorHAnsi" w:cs="B Mitra"/>
          <w:rtl/>
        </w:rPr>
        <w:t>ر</w:t>
      </w:r>
      <w:r w:rsidRPr="001D59EE">
        <w:rPr>
          <w:rFonts w:asciiTheme="majorHAnsi" w:hAnsiTheme="majorHAnsi" w:cs="B Mitra" w:hint="cs"/>
          <w:rtl/>
        </w:rPr>
        <w:t>ی شده</w:t>
      </w:r>
      <w:r>
        <w:rPr>
          <w:rFonts w:asciiTheme="majorHAnsi" w:hAnsiTheme="majorHAnsi" w:cs="B Mitra" w:hint="cs"/>
          <w:rtl/>
        </w:rPr>
        <w:t xml:space="preserve">، کمانش حرارتی، </w:t>
      </w:r>
      <w:r w:rsidRPr="0032590D">
        <w:rPr>
          <w:rFonts w:asciiTheme="majorHAnsi" w:hAnsiTheme="majorHAnsi" w:cs="B Mitra"/>
          <w:rtl/>
        </w:rPr>
        <w:t>ت</w:t>
      </w:r>
      <w:r w:rsidRPr="0032590D">
        <w:rPr>
          <w:rFonts w:asciiTheme="majorHAnsi" w:hAnsiTheme="majorHAnsi" w:cs="B Mitra" w:hint="cs"/>
          <w:rtl/>
        </w:rPr>
        <w:t>ی</w:t>
      </w:r>
      <w:r w:rsidRPr="0032590D">
        <w:rPr>
          <w:rFonts w:asciiTheme="majorHAnsi" w:hAnsiTheme="majorHAnsi" w:cs="B Mitra" w:hint="eastAsia"/>
          <w:rtl/>
        </w:rPr>
        <w:t>ر</w:t>
      </w:r>
      <w:r w:rsidRPr="0032590D">
        <w:rPr>
          <w:rFonts w:asciiTheme="majorHAnsi" w:hAnsiTheme="majorHAnsi" w:cs="B Mitra"/>
          <w:rtl/>
        </w:rPr>
        <w:t xml:space="preserve"> قابل تغ</w:t>
      </w:r>
      <w:r w:rsidRPr="0032590D">
        <w:rPr>
          <w:rFonts w:asciiTheme="majorHAnsi" w:hAnsiTheme="majorHAnsi" w:cs="B Mitra" w:hint="cs"/>
          <w:rtl/>
        </w:rPr>
        <w:t>یی</w:t>
      </w:r>
      <w:r w:rsidRPr="0032590D">
        <w:rPr>
          <w:rFonts w:asciiTheme="majorHAnsi" w:hAnsiTheme="majorHAnsi" w:cs="B Mitra" w:hint="eastAsia"/>
          <w:rtl/>
        </w:rPr>
        <w:t>ر</w:t>
      </w:r>
      <w:r w:rsidRPr="0032590D">
        <w:rPr>
          <w:rFonts w:asciiTheme="majorHAnsi" w:hAnsiTheme="majorHAnsi" w:cs="B Mitra"/>
          <w:rtl/>
        </w:rPr>
        <w:t xml:space="preserve"> شکل برش</w:t>
      </w:r>
      <w:r w:rsidRPr="0032590D">
        <w:rPr>
          <w:rFonts w:asciiTheme="majorHAnsi" w:hAnsiTheme="majorHAnsi" w:cs="B Mitra" w:hint="cs"/>
          <w:rtl/>
        </w:rPr>
        <w:t>ی</w:t>
      </w:r>
      <w:r>
        <w:rPr>
          <w:rFonts w:asciiTheme="majorHAnsi" w:hAnsiTheme="majorHAnsi" w:cs="B Mitra" w:hint="cs"/>
          <w:rtl/>
        </w:rPr>
        <w:t>.</w:t>
      </w:r>
    </w:p>
    <w:p w14:paraId="4BE13899" w14:textId="77777777" w:rsidR="00917A8F" w:rsidRPr="005051DF" w:rsidRDefault="00917A8F" w:rsidP="001B7CC4">
      <w:pPr>
        <w:keepNext/>
        <w:bidi w:val="0"/>
        <w:jc w:val="both"/>
        <w:outlineLvl w:val="1"/>
        <w:rPr>
          <w:rFonts w:asciiTheme="majorHAnsi" w:hAnsiTheme="majorHAnsi" w:cs="Arial"/>
          <w:sz w:val="20"/>
          <w:szCs w:val="20"/>
        </w:rPr>
      </w:pPr>
    </w:p>
    <w:p w14:paraId="1A4516F5" w14:textId="77777777" w:rsidR="00917A8F" w:rsidRPr="005051DF" w:rsidRDefault="00917A8F" w:rsidP="001B7CC4">
      <w:pPr>
        <w:keepNext/>
        <w:bidi w:val="0"/>
        <w:jc w:val="both"/>
        <w:outlineLvl w:val="1"/>
        <w:rPr>
          <w:rFonts w:asciiTheme="majorHAnsi" w:hAnsiTheme="majorHAnsi" w:cs="Arial"/>
          <w:sz w:val="20"/>
          <w:szCs w:val="20"/>
        </w:rPr>
        <w:sectPr w:rsidR="00917A8F" w:rsidRPr="005051DF" w:rsidSect="003E0BDA">
          <w:headerReference w:type="default" r:id="rId12"/>
          <w:footerReference w:type="even" r:id="rId13"/>
          <w:footerReference w:type="default" r:id="rId14"/>
          <w:headerReference w:type="first" r:id="rId15"/>
          <w:footerReference w:type="first" r:id="rId16"/>
          <w:type w:val="continuous"/>
          <w:pgSz w:w="11906" w:h="16838" w:code="9"/>
          <w:pgMar w:top="1418" w:right="1134" w:bottom="1418" w:left="1134" w:header="454" w:footer="567" w:gutter="0"/>
          <w:cols w:space="567"/>
          <w:titlePg/>
          <w:rtlGutter/>
          <w:docGrid w:linePitch="360"/>
        </w:sectPr>
      </w:pPr>
    </w:p>
    <w:p w14:paraId="678E7285" w14:textId="74522493" w:rsidR="007D1618" w:rsidRPr="007A136B" w:rsidRDefault="007A136B" w:rsidP="007A136B">
      <w:pPr>
        <w:keepNext/>
        <w:bidi w:val="0"/>
        <w:outlineLvl w:val="1"/>
        <w:rPr>
          <w:rFonts w:asciiTheme="majorHAnsi" w:hAnsiTheme="majorHAnsi" w:cs="Arial"/>
          <w:b/>
          <w:bCs/>
          <w:sz w:val="20"/>
          <w:szCs w:val="20"/>
        </w:rPr>
      </w:pPr>
      <w:r w:rsidRPr="007A136B">
        <w:rPr>
          <w:rFonts w:asciiTheme="majorHAnsi" w:hAnsiTheme="majorHAnsi" w:cs="Arial"/>
          <w:b/>
          <w:bCs/>
          <w:sz w:val="20"/>
          <w:szCs w:val="20"/>
        </w:rPr>
        <w:t>1.</w:t>
      </w:r>
      <w:r>
        <w:rPr>
          <w:rFonts w:asciiTheme="majorHAnsi" w:hAnsiTheme="majorHAnsi" w:cs="Arial"/>
          <w:b/>
          <w:bCs/>
          <w:sz w:val="20"/>
          <w:szCs w:val="20"/>
        </w:rPr>
        <w:t xml:space="preserve"> </w:t>
      </w:r>
      <w:r w:rsidR="007D1618" w:rsidRPr="007A136B">
        <w:rPr>
          <w:rFonts w:asciiTheme="majorHAnsi" w:hAnsiTheme="majorHAnsi" w:cs="Arial"/>
          <w:b/>
          <w:bCs/>
          <w:sz w:val="20"/>
          <w:szCs w:val="20"/>
        </w:rPr>
        <w:t>Introduction</w:t>
      </w:r>
    </w:p>
    <w:p w14:paraId="09B60F81" w14:textId="5DB3BD52" w:rsidR="006E15F6" w:rsidRPr="006E15F6" w:rsidRDefault="006E15F6" w:rsidP="006E15F6">
      <w:pPr>
        <w:bidi w:val="0"/>
        <w:jc w:val="both"/>
        <w:rPr>
          <w:rFonts w:asciiTheme="majorHAnsi" w:hAnsiTheme="majorHAnsi" w:cstheme="majorBidi"/>
          <w:sz w:val="20"/>
          <w:szCs w:val="20"/>
        </w:rPr>
      </w:pPr>
      <w:r>
        <w:rPr>
          <w:rFonts w:asciiTheme="majorHAnsi" w:hAnsiTheme="majorHAnsi" w:cstheme="majorBidi"/>
          <w:sz w:val="20"/>
          <w:szCs w:val="20"/>
        </w:rPr>
        <w:t xml:space="preserve">Over the past </w:t>
      </w:r>
      <w:r w:rsidRPr="006E15F6">
        <w:rPr>
          <w:rFonts w:asciiTheme="majorHAnsi" w:hAnsiTheme="majorHAnsi" w:cstheme="majorBidi"/>
          <w:sz w:val="20"/>
          <w:szCs w:val="20"/>
        </w:rPr>
        <w:t>Over</w:t>
      </w:r>
      <w:r>
        <w:rPr>
          <w:rFonts w:asciiTheme="majorHAnsi" w:hAnsiTheme="majorHAnsi" w:cstheme="majorBidi"/>
          <w:sz w:val="20"/>
          <w:szCs w:val="20"/>
        </w:rPr>
        <w:t xml:space="preserve"> </w:t>
      </w:r>
      <w:r w:rsidRPr="006E15F6">
        <w:rPr>
          <w:rFonts w:asciiTheme="majorHAnsi" w:hAnsiTheme="majorHAnsi" w:cstheme="majorBidi"/>
          <w:sz w:val="20"/>
          <w:szCs w:val="20"/>
        </w:rPr>
        <w:t>the past few years, carbon-based nanocomposite (NC) materials have gained exceptional attention from aerospace, mechanical, and other industries due to their beneficial mechanical properties.</w:t>
      </w:r>
      <w:r>
        <w:rPr>
          <w:rFonts w:asciiTheme="majorHAnsi" w:hAnsiTheme="majorHAnsi" w:cstheme="majorBidi"/>
          <w:sz w:val="20"/>
          <w:szCs w:val="20"/>
        </w:rPr>
        <w:t xml:space="preserve"> </w:t>
      </w:r>
      <w:r w:rsidRPr="006E15F6">
        <w:rPr>
          <w:rFonts w:asciiTheme="majorHAnsi" w:hAnsiTheme="majorHAnsi" w:cstheme="majorBidi"/>
          <w:sz w:val="20"/>
          <w:szCs w:val="20"/>
        </w:rPr>
        <w:t xml:space="preserve">Research shows advantageous mechanical, thermal, and electrical characteristics in such carbonic nanocomposites. It is worth mentioning that these materials are often made by dispersing carbon-based reinforcements to a polymeric resin. To illustrate the importance of such carbon-based NCs, here are some examples. The graphene oxide (GO) dispersion effect on mechanical properties of graphene\epoxy composites was carried out by Tang et al. </w:t>
      </w:r>
      <w:r w:rsidRPr="006E15F6">
        <w:rPr>
          <w:rFonts w:asciiTheme="majorHAnsi" w:hAnsiTheme="majorHAnsi" w:cstheme="majorBidi"/>
          <w:sz w:val="20"/>
          <w:szCs w:val="20"/>
        </w:rPr>
        <w:fldChar w:fldCharType="begin"/>
      </w:r>
      <w:r w:rsidRPr="006E15F6">
        <w:rPr>
          <w:rFonts w:asciiTheme="majorHAnsi" w:hAnsiTheme="majorHAnsi" w:cstheme="majorBidi"/>
          <w:sz w:val="20"/>
          <w:szCs w:val="20"/>
        </w:rPr>
        <w:instrText xml:space="preserve"> ADDIN EN.CITE &lt;EndNote&gt;&lt;Cite&gt;&lt;Author&gt;Tang&lt;/Author&gt;&lt;Year&gt;2013&lt;/Year&gt;&lt;RecNum&gt;2&lt;/RecNum&gt;&lt;DisplayText&gt;[1]&lt;/DisplayText&gt;&lt;record&gt;&lt;rec-number&gt;2&lt;/rec-number&gt;&lt;foreign-keys&gt;&lt;key app="EN" db-id="90trzr5pe9eewcewtsrvfztdp5z5drzswfa0" timestamp="1654507090"&gt;2&lt;/key&gt;&lt;/foreign-keys&gt;&lt;ref-type name="Journal Article"&gt;17&lt;/ref-type&gt;&lt;contributors&gt;&lt;authors&gt;&lt;author&gt;Tang, Long-Cheng&lt;/author&gt;&lt;author&gt;Wan, Yan-Jun&lt;/author&gt;&lt;author&gt;Yan, Dong&lt;/author&gt;&lt;author&gt;Pei, Yong-Bing&lt;/author&gt;&lt;author&gt;Zhao, Li&lt;/author&gt;&lt;author&gt;Li, Yi-Bao&lt;/author&gt;&lt;author&gt;Wu, Lian-Bin&lt;/author&gt;&lt;author&gt;Jiang, Jian-Xiong&lt;/author&gt;&lt;author&gt;Lai, Guo-Qiao&lt;/author&gt;&lt;/authors&gt;&lt;/contributors&gt;&lt;titles&gt;&lt;title&gt;The effect of graphene dispersion on the mechanical properties of graphene/epoxy composites&lt;/title&gt;&lt;secondary-title&gt;Carbon&lt;/secondary-title&gt;&lt;/titles&gt;&lt;pages&gt;16-27&lt;/pages&gt;&lt;volume&gt;60&lt;/volume&gt;&lt;dates&gt;&lt;year&gt;2013&lt;/year&gt;&lt;/dates&gt;&lt;isbn&gt;0008-6223&lt;/isbn&gt;&lt;urls&gt;&lt;/urls&gt;&lt;/record&gt;&lt;/Cite&gt;&lt;/EndNote&gt;</w:instrText>
      </w:r>
      <w:r w:rsidRPr="006E15F6">
        <w:rPr>
          <w:rFonts w:asciiTheme="majorHAnsi" w:hAnsiTheme="majorHAnsi" w:cstheme="majorBidi"/>
          <w:sz w:val="20"/>
          <w:szCs w:val="20"/>
        </w:rPr>
        <w:fldChar w:fldCharType="separate"/>
      </w:r>
      <w:r w:rsidRPr="006E15F6">
        <w:rPr>
          <w:rFonts w:asciiTheme="majorHAnsi" w:hAnsiTheme="majorHAnsi" w:cstheme="majorBidi"/>
          <w:noProof/>
          <w:sz w:val="20"/>
          <w:szCs w:val="20"/>
        </w:rPr>
        <w:t>[1]</w:t>
      </w:r>
      <w:r w:rsidRPr="006E15F6">
        <w:rPr>
          <w:rFonts w:asciiTheme="majorHAnsi" w:hAnsiTheme="majorHAnsi" w:cstheme="majorBidi"/>
          <w:sz w:val="20"/>
          <w:szCs w:val="20"/>
        </w:rPr>
        <w:fldChar w:fldCharType="end"/>
      </w:r>
      <w:r w:rsidRPr="006E15F6">
        <w:rPr>
          <w:rFonts w:asciiTheme="majorHAnsi" w:hAnsiTheme="majorHAnsi" w:cstheme="majorBidi"/>
          <w:sz w:val="20"/>
          <w:szCs w:val="20"/>
        </w:rPr>
        <w:t xml:space="preserve"> using an experimental approach. In another experimental research done by </w:t>
      </w:r>
      <w:proofErr w:type="spellStart"/>
      <w:r w:rsidRPr="006E15F6">
        <w:rPr>
          <w:rFonts w:asciiTheme="majorHAnsi" w:hAnsiTheme="majorHAnsi" w:cstheme="majorBidi"/>
          <w:sz w:val="20"/>
          <w:szCs w:val="20"/>
        </w:rPr>
        <w:t>Naebe</w:t>
      </w:r>
      <w:proofErr w:type="spellEnd"/>
      <w:r w:rsidRPr="006E15F6">
        <w:rPr>
          <w:rFonts w:asciiTheme="majorHAnsi" w:hAnsiTheme="majorHAnsi" w:cstheme="majorBidi"/>
          <w:sz w:val="20"/>
          <w:szCs w:val="20"/>
        </w:rPr>
        <w:t xml:space="preserve"> et al. </w:t>
      </w:r>
      <w:r w:rsidRPr="006E15F6">
        <w:rPr>
          <w:rFonts w:asciiTheme="majorHAnsi" w:hAnsiTheme="majorHAnsi" w:cstheme="majorBidi"/>
          <w:sz w:val="20"/>
          <w:szCs w:val="20"/>
        </w:rPr>
        <w:fldChar w:fldCharType="begin"/>
      </w:r>
      <w:r w:rsidRPr="006E15F6">
        <w:rPr>
          <w:rFonts w:asciiTheme="majorHAnsi" w:hAnsiTheme="majorHAnsi" w:cstheme="majorBidi"/>
          <w:sz w:val="20"/>
          <w:szCs w:val="20"/>
        </w:rPr>
        <w:instrText xml:space="preserve"> ADDIN EN.CITE &lt;EndNote&gt;&lt;Cite&gt;&lt;Author&gt;Naebe&lt;/Author&gt;&lt;Year&gt;2014&lt;/Year&gt;&lt;RecNum&gt;14&lt;/RecNum&gt;&lt;DisplayText&gt;[2]&lt;/DisplayText&gt;&lt;record&gt;&lt;rec-number&gt;14&lt;/rec-number&gt;&lt;foreign-keys&gt;&lt;key app="EN" db-id="90trzr5pe9eewcewtsrvfztdp5z5drzswfa0" timestamp="1654507521"&gt;14&lt;/key&gt;&lt;/foreign-keys&gt;&lt;ref-type name="Journal Article"&gt;17&lt;/ref-type&gt;&lt;contributors&gt;&lt;authors&gt;&lt;author&gt;Naebe, Minoo&lt;/author&gt;&lt;author&gt;Wang, Jing&lt;/author&gt;&lt;author&gt;Amini, Abbas&lt;/author&gt;&lt;author&gt;Khayyam, Hamid&lt;/author&gt;&lt;author&gt;Hameed, Nishar&lt;/author&gt;&lt;author&gt;Li, Lu Hua&lt;/author&gt;&lt;author&gt;Chen, Ying&lt;/author&gt;&lt;author&gt;Fox, Bronwyn&lt;/author&gt;&lt;/authors&gt;&lt;/contributors&gt;&lt;titles&gt;&lt;title&gt;Mechanical property and structure of covalent functionalised graphene/epoxy nanocomposites&lt;/title&gt;&lt;secondary-title&gt;Scientific reports&lt;/secondary-title&gt;&lt;/titles&gt;&lt;pages&gt;1-7&lt;/pages&gt;&lt;volume&gt;4&lt;/volume&gt;&lt;number&gt;1&lt;/number&gt;&lt;dates&gt;&lt;year&gt;2014&lt;/year&gt;&lt;/dates&gt;&lt;isbn&gt;2045-2322&lt;/isbn&gt;&lt;urls&gt;&lt;/urls&gt;&lt;/record&gt;&lt;/Cite&gt;&lt;/EndNote&gt;</w:instrText>
      </w:r>
      <w:r w:rsidRPr="006E15F6">
        <w:rPr>
          <w:rFonts w:asciiTheme="majorHAnsi" w:hAnsiTheme="majorHAnsi" w:cstheme="majorBidi"/>
          <w:sz w:val="20"/>
          <w:szCs w:val="20"/>
        </w:rPr>
        <w:fldChar w:fldCharType="separate"/>
      </w:r>
      <w:r w:rsidRPr="006E15F6">
        <w:rPr>
          <w:rFonts w:asciiTheme="majorHAnsi" w:hAnsiTheme="majorHAnsi" w:cstheme="majorBidi"/>
          <w:noProof/>
          <w:sz w:val="20"/>
          <w:szCs w:val="20"/>
        </w:rPr>
        <w:t>[2]</w:t>
      </w:r>
      <w:r w:rsidRPr="006E15F6">
        <w:rPr>
          <w:rFonts w:asciiTheme="majorHAnsi" w:hAnsiTheme="majorHAnsi" w:cstheme="majorBidi"/>
          <w:sz w:val="20"/>
          <w:szCs w:val="20"/>
        </w:rPr>
        <w:fldChar w:fldCharType="end"/>
      </w:r>
      <w:r w:rsidRPr="006E15F6">
        <w:rPr>
          <w:rFonts w:asciiTheme="majorHAnsi" w:hAnsiTheme="majorHAnsi" w:cstheme="majorBidi"/>
          <w:sz w:val="20"/>
          <w:szCs w:val="20"/>
        </w:rPr>
        <w:t xml:space="preserve"> graphene nanoplates (GNPs) were covalently functionalized in order to improve their bonding with the epoxy resin. Their investigation showed an increase in flexural strength and elastic modulus compared with GO due to the more consistent dispersion of functionalized graphene (FG).</w:t>
      </w:r>
    </w:p>
    <w:p w14:paraId="287D872E" w14:textId="43030E9B" w:rsidR="006E15F6" w:rsidRPr="006E15F6" w:rsidRDefault="006E15F6" w:rsidP="006E15F6">
      <w:pPr>
        <w:bidi w:val="0"/>
        <w:jc w:val="both"/>
        <w:rPr>
          <w:rFonts w:asciiTheme="majorHAnsi" w:hAnsiTheme="majorHAnsi" w:cstheme="majorBidi"/>
          <w:sz w:val="20"/>
          <w:szCs w:val="20"/>
        </w:rPr>
      </w:pPr>
      <w:r w:rsidRPr="006E15F6">
        <w:rPr>
          <w:rFonts w:asciiTheme="majorHAnsi" w:hAnsiTheme="majorHAnsi" w:cstheme="majorBidi"/>
          <w:sz w:val="20"/>
          <w:szCs w:val="20"/>
        </w:rPr>
        <w:t xml:space="preserve">On top of the aforementioned experimental studies, Numerous studies have been conducted about the static and dynamic responses of carbon nanofillers reinforced NCs with the use of a theoretical framework. For instance, Yas and </w:t>
      </w:r>
      <w:proofErr w:type="spellStart"/>
      <w:r w:rsidRPr="006E15F6">
        <w:rPr>
          <w:rFonts w:asciiTheme="majorHAnsi" w:hAnsiTheme="majorHAnsi" w:cstheme="majorBidi"/>
          <w:sz w:val="20"/>
          <w:szCs w:val="20"/>
        </w:rPr>
        <w:t>Samadi</w:t>
      </w:r>
      <w:proofErr w:type="spellEnd"/>
      <w:r w:rsidRPr="006E15F6">
        <w:rPr>
          <w:rFonts w:asciiTheme="majorHAnsi" w:hAnsiTheme="majorHAnsi" w:cstheme="majorBidi"/>
          <w:sz w:val="20"/>
          <w:szCs w:val="20"/>
        </w:rPr>
        <w:t xml:space="preserve"> </w:t>
      </w:r>
      <w:r w:rsidRPr="006E15F6">
        <w:rPr>
          <w:rFonts w:asciiTheme="majorHAnsi" w:hAnsiTheme="majorHAnsi" w:cstheme="majorBidi"/>
          <w:sz w:val="20"/>
          <w:szCs w:val="20"/>
        </w:rPr>
        <w:fldChar w:fldCharType="begin"/>
      </w:r>
      <w:r w:rsidRPr="006E15F6">
        <w:rPr>
          <w:rFonts w:asciiTheme="majorHAnsi" w:hAnsiTheme="majorHAnsi" w:cstheme="majorBidi"/>
          <w:sz w:val="20"/>
          <w:szCs w:val="20"/>
        </w:rPr>
        <w:instrText xml:space="preserve"> ADDIN EN.CITE &lt;EndNote&gt;&lt;Cite&gt;&lt;Author&gt;Yas&lt;/Author&gt;&lt;Year&gt;2012&lt;/Year&gt;&lt;RecNum&gt;22&lt;/RecNum&gt;&lt;DisplayText&gt;[4]&lt;/DisplayText&gt;&lt;record&gt;&lt;rec-number&gt;22&lt;/rec-number&gt;&lt;foreign-keys&gt;&lt;key app="EN" db-id="90trzr5pe9eewcewtsrvfztdp5z5drzswfa0" timestamp="1654509435"&gt;22&lt;/key&gt;&lt;/foreign-keys&gt;&lt;ref-type name="Journal Article"&gt;17&lt;/ref-type&gt;&lt;contributors&gt;&lt;authors&gt;&lt;author&gt;Yas, MH&lt;/author&gt;&lt;author&gt;Samadi, N&lt;/author&gt;&lt;/authors&gt;&lt;/contributors&gt;&lt;titles&gt;&lt;title&gt;Free vibrations and buckling analysis of carbon nanotube-reinforced composite Timoshenko beams on elastic foundation&lt;/title&gt;&lt;secondary-title&gt;International Journal of Pressure Vessels and Piping&lt;/secondary-title&gt;&lt;/titles&gt;&lt;pages&gt;119-128&lt;/pages&gt;&lt;volume&gt;98&lt;/volume&gt;&lt;dates&gt;&lt;year&gt;2012&lt;/year&gt;&lt;/dates&gt;&lt;isbn&gt;0308-0161&lt;/isbn&gt;&lt;urls&gt;&lt;/urls&gt;&lt;/record&gt;&lt;/Cite&gt;&lt;/EndNote&gt;</w:instrText>
      </w:r>
      <w:r w:rsidRPr="006E15F6">
        <w:rPr>
          <w:rFonts w:asciiTheme="majorHAnsi" w:hAnsiTheme="majorHAnsi" w:cstheme="majorBidi"/>
          <w:sz w:val="20"/>
          <w:szCs w:val="20"/>
        </w:rPr>
        <w:fldChar w:fldCharType="separate"/>
      </w:r>
      <w:r w:rsidRPr="006E15F6">
        <w:rPr>
          <w:rFonts w:asciiTheme="majorHAnsi" w:hAnsiTheme="majorHAnsi" w:cstheme="majorBidi"/>
          <w:noProof/>
          <w:sz w:val="20"/>
          <w:szCs w:val="20"/>
        </w:rPr>
        <w:t>[</w:t>
      </w:r>
      <w:r w:rsidR="007134F4">
        <w:rPr>
          <w:rFonts w:asciiTheme="majorHAnsi" w:hAnsiTheme="majorHAnsi" w:cstheme="majorBidi"/>
          <w:noProof/>
          <w:sz w:val="20"/>
          <w:szCs w:val="20"/>
        </w:rPr>
        <w:t>3</w:t>
      </w:r>
      <w:r w:rsidRPr="006E15F6">
        <w:rPr>
          <w:rFonts w:asciiTheme="majorHAnsi" w:hAnsiTheme="majorHAnsi" w:cstheme="majorBidi"/>
          <w:noProof/>
          <w:sz w:val="20"/>
          <w:szCs w:val="20"/>
        </w:rPr>
        <w:t>]</w:t>
      </w:r>
      <w:r w:rsidRPr="006E15F6">
        <w:rPr>
          <w:rFonts w:asciiTheme="majorHAnsi" w:hAnsiTheme="majorHAnsi" w:cstheme="majorBidi"/>
          <w:sz w:val="20"/>
          <w:szCs w:val="20"/>
        </w:rPr>
        <w:fldChar w:fldCharType="end"/>
      </w:r>
      <w:r w:rsidRPr="006E15F6">
        <w:rPr>
          <w:rFonts w:asciiTheme="majorHAnsi" w:hAnsiTheme="majorHAnsi" w:cstheme="majorBidi"/>
          <w:sz w:val="20"/>
          <w:szCs w:val="20"/>
        </w:rPr>
        <w:t xml:space="preserve"> studied the buckling and free vibration response of beams fabricated from four types of carbon nanotube (CNT) distributions resting on an elastic foundation. Besides, the effects of a non-uniform magnetic field on the vibrational behavior of GO reinforced nanocomposite (GORNC) beams were carried out by Ebrahimi et al. </w:t>
      </w:r>
      <w:r w:rsidRPr="006E15F6">
        <w:rPr>
          <w:rFonts w:asciiTheme="majorHAnsi" w:hAnsiTheme="majorHAnsi" w:cstheme="majorBidi"/>
          <w:sz w:val="20"/>
          <w:szCs w:val="20"/>
        </w:rPr>
        <w:fldChar w:fldCharType="begin"/>
      </w:r>
      <w:r w:rsidRPr="006E15F6">
        <w:rPr>
          <w:rFonts w:asciiTheme="majorHAnsi" w:hAnsiTheme="majorHAnsi" w:cstheme="majorBidi"/>
          <w:sz w:val="20"/>
          <w:szCs w:val="20"/>
        </w:rPr>
        <w:instrText xml:space="preserve"> ADDIN EN.CITE &lt;EndNote&gt;&lt;Cite&gt;&lt;Author&gt;Ebrahimi&lt;/Author&gt;&lt;Year&gt;2019&lt;/Year&gt;&lt;RecNum&gt;7&lt;/RecNum&gt;&lt;DisplayText&gt;[5]&lt;/DisplayText&gt;&lt;record&gt;&lt;rec-number&gt;7&lt;/rec-number&gt;&lt;foreign-keys&gt;&lt;key app="EN" db-id="90trzr5pe9eewcewtsrvfztdp5z5drzswfa0" timestamp="1654507258"&gt;7&lt;/key&gt;&lt;/foreign-keys&gt;&lt;ref-type name="Journal Article"&gt;17&lt;/ref-type&gt;&lt;contributors&gt;&lt;authors&gt;&lt;author&gt;Ebrahimi, Farzad&lt;/author&gt;&lt;author&gt;Dabbagh, Ali&lt;/author&gt;&lt;author&gt;Civalek, Ömer&lt;/author&gt;&lt;/authors&gt;&lt;/contributors&gt;&lt;titles&gt;&lt;title&gt;Vibration analysis of magnetically affected graphene oxide-reinforced nanocomposite beams&lt;/title&gt;&lt;secondary-title&gt;Journal of Vibration and Control&lt;/secondary-title&gt;&lt;/titles&gt;&lt;pages&gt;2837-2849&lt;/pages&gt;&lt;volume&gt;25&lt;/volume&gt;&lt;number&gt;23-24&lt;/number&gt;&lt;dates&gt;&lt;year&gt;2019&lt;/year&gt;&lt;/dates&gt;&lt;isbn&gt;1077-5463&lt;/isbn&gt;&lt;urls&gt;&lt;/urls&gt;&lt;/record&gt;&lt;/Cite&gt;&lt;/EndNote&gt;</w:instrText>
      </w:r>
      <w:r w:rsidRPr="006E15F6">
        <w:rPr>
          <w:rFonts w:asciiTheme="majorHAnsi" w:hAnsiTheme="majorHAnsi" w:cstheme="majorBidi"/>
          <w:sz w:val="20"/>
          <w:szCs w:val="20"/>
        </w:rPr>
        <w:fldChar w:fldCharType="separate"/>
      </w:r>
      <w:r w:rsidRPr="006E15F6">
        <w:rPr>
          <w:rFonts w:asciiTheme="majorHAnsi" w:hAnsiTheme="majorHAnsi" w:cstheme="majorBidi"/>
          <w:noProof/>
          <w:sz w:val="20"/>
          <w:szCs w:val="20"/>
        </w:rPr>
        <w:t>[</w:t>
      </w:r>
      <w:r w:rsidR="007134F4">
        <w:rPr>
          <w:rFonts w:asciiTheme="majorHAnsi" w:hAnsiTheme="majorHAnsi" w:cstheme="majorBidi"/>
          <w:noProof/>
          <w:sz w:val="20"/>
          <w:szCs w:val="20"/>
        </w:rPr>
        <w:t>4</w:t>
      </w:r>
      <w:r w:rsidRPr="006E15F6">
        <w:rPr>
          <w:rFonts w:asciiTheme="majorHAnsi" w:hAnsiTheme="majorHAnsi" w:cstheme="majorBidi"/>
          <w:noProof/>
          <w:sz w:val="20"/>
          <w:szCs w:val="20"/>
        </w:rPr>
        <w:t>]</w:t>
      </w:r>
      <w:r w:rsidRPr="006E15F6">
        <w:rPr>
          <w:rFonts w:asciiTheme="majorHAnsi" w:hAnsiTheme="majorHAnsi" w:cstheme="majorBidi"/>
          <w:sz w:val="20"/>
          <w:szCs w:val="20"/>
        </w:rPr>
        <w:fldChar w:fldCharType="end"/>
      </w:r>
      <w:r w:rsidRPr="006E15F6">
        <w:rPr>
          <w:rFonts w:asciiTheme="majorHAnsi" w:hAnsiTheme="majorHAnsi" w:cstheme="majorBidi"/>
          <w:sz w:val="20"/>
          <w:szCs w:val="20"/>
        </w:rPr>
        <w:t xml:space="preserve"> utilizing a higher-order trigonometric beam model. Recently, machine learning methods were implemented by </w:t>
      </w:r>
      <w:proofErr w:type="spellStart"/>
      <w:r w:rsidRPr="006E15F6">
        <w:rPr>
          <w:rFonts w:asciiTheme="majorHAnsi" w:hAnsiTheme="majorHAnsi" w:cstheme="majorBidi"/>
          <w:sz w:val="20"/>
          <w:szCs w:val="20"/>
        </w:rPr>
        <w:t>Amini</w:t>
      </w:r>
      <w:proofErr w:type="spellEnd"/>
      <w:r w:rsidRPr="006E15F6">
        <w:rPr>
          <w:rFonts w:asciiTheme="majorHAnsi" w:hAnsiTheme="majorHAnsi" w:cstheme="majorBidi"/>
          <w:sz w:val="20"/>
          <w:szCs w:val="20"/>
        </w:rPr>
        <w:t xml:space="preserve"> et al. </w:t>
      </w:r>
      <w:r w:rsidRPr="006E15F6">
        <w:rPr>
          <w:rFonts w:asciiTheme="majorHAnsi" w:hAnsiTheme="majorHAnsi" w:cstheme="majorBidi"/>
          <w:sz w:val="20"/>
          <w:szCs w:val="20"/>
        </w:rPr>
        <w:fldChar w:fldCharType="begin"/>
      </w:r>
      <w:r w:rsidRPr="006E15F6">
        <w:rPr>
          <w:rFonts w:asciiTheme="majorHAnsi" w:hAnsiTheme="majorHAnsi" w:cstheme="majorBidi"/>
          <w:sz w:val="20"/>
          <w:szCs w:val="20"/>
        </w:rPr>
        <w:instrText xml:space="preserve"> ADDIN EN.CITE &lt;EndNote&gt;&lt;Cite&gt;&lt;Author&gt;Amani&lt;/Author&gt;&lt;Year&gt;2021&lt;/Year&gt;&lt;RecNum&gt;8&lt;/RecNum&gt;&lt;DisplayText&gt;[6]&lt;/DisplayText&gt;&lt;record&gt;&lt;rec-number&gt;8&lt;/rec-number&gt;&lt;foreign-keys&gt;&lt;key app="EN" db-id="90trzr5pe9eewcewtsrvfztdp5z5drzswfa0" timestamp="1654507294"&gt;8&lt;/key&gt;&lt;/foreign-keys&gt;&lt;ref-type name="Journal Article"&gt;17&lt;/ref-type&gt;&lt;contributors&gt;&lt;authors&gt;&lt;author&gt;Amani, Mohammad Amin&lt;/author&gt;&lt;author&gt;Ebrahimi, Farzad&lt;/author&gt;&lt;author&gt;Dabbagh, Ali&lt;/author&gt;&lt;author&gt;Rastgoo, Abbas&lt;/author&gt;&lt;author&gt;Nasiri, Mohammad Mahdi&lt;/author&gt;&lt;/authors&gt;&lt;/contributors&gt;&lt;titles&gt;&lt;title&gt;A machine learning-based model for the estimation of the temperature-dependent moduli of graphene oxide reinforced nanocomposites and its application in a thermally affected buckling analysis&lt;/title&gt;&lt;secondary-title&gt;Engineering with Computers&lt;/secondary-title&gt;&lt;/titles&gt;&lt;pages&gt;2245-2255&lt;/pages&gt;&lt;volume&gt;37&lt;/volume&gt;&lt;number&gt;3&lt;/number&gt;&lt;dates&gt;&lt;year&gt;2021&lt;/year&gt;&lt;/dates&gt;&lt;isbn&gt;1435-5663&lt;/isbn&gt;&lt;urls&gt;&lt;/urls&gt;&lt;/record&gt;&lt;/Cite&gt;&lt;/EndNote&gt;</w:instrText>
      </w:r>
      <w:r w:rsidRPr="006E15F6">
        <w:rPr>
          <w:rFonts w:asciiTheme="majorHAnsi" w:hAnsiTheme="majorHAnsi" w:cstheme="majorBidi"/>
          <w:sz w:val="20"/>
          <w:szCs w:val="20"/>
        </w:rPr>
        <w:fldChar w:fldCharType="separate"/>
      </w:r>
      <w:r w:rsidRPr="006E15F6">
        <w:rPr>
          <w:rFonts w:asciiTheme="majorHAnsi" w:hAnsiTheme="majorHAnsi" w:cstheme="majorBidi"/>
          <w:noProof/>
          <w:sz w:val="20"/>
          <w:szCs w:val="20"/>
        </w:rPr>
        <w:t>[</w:t>
      </w:r>
      <w:r w:rsidR="007134F4">
        <w:rPr>
          <w:rFonts w:asciiTheme="majorHAnsi" w:hAnsiTheme="majorHAnsi" w:cstheme="majorBidi"/>
          <w:noProof/>
          <w:sz w:val="20"/>
          <w:szCs w:val="20"/>
        </w:rPr>
        <w:t>5</w:t>
      </w:r>
      <w:r w:rsidRPr="006E15F6">
        <w:rPr>
          <w:rFonts w:asciiTheme="majorHAnsi" w:hAnsiTheme="majorHAnsi" w:cstheme="majorBidi"/>
          <w:noProof/>
          <w:sz w:val="20"/>
          <w:szCs w:val="20"/>
        </w:rPr>
        <w:t>]</w:t>
      </w:r>
      <w:r w:rsidRPr="006E15F6">
        <w:rPr>
          <w:rFonts w:asciiTheme="majorHAnsi" w:hAnsiTheme="majorHAnsi" w:cstheme="majorBidi"/>
          <w:sz w:val="20"/>
          <w:szCs w:val="20"/>
        </w:rPr>
        <w:fldChar w:fldCharType="end"/>
      </w:r>
      <w:r w:rsidRPr="006E15F6">
        <w:rPr>
          <w:rFonts w:asciiTheme="majorHAnsi" w:hAnsiTheme="majorHAnsi" w:cstheme="majorBidi"/>
          <w:sz w:val="20"/>
          <w:szCs w:val="20"/>
        </w:rPr>
        <w:t xml:space="preserve"> in order to derive the relationship between elasticity moduli and the working temperature of various types of GORNCs. By doing so they were able to obtain the critical buckling response of GORNC beam with different GO weigh fractions. Lately, Thermal buckling analysis of GRNC beams with negative thermal expansion coefficient using the Ritz method was carried out by Zhao et al. </w:t>
      </w:r>
      <w:r w:rsidRPr="006E15F6">
        <w:rPr>
          <w:rFonts w:asciiTheme="majorHAnsi" w:hAnsiTheme="majorHAnsi" w:cstheme="majorBidi"/>
          <w:sz w:val="20"/>
          <w:szCs w:val="20"/>
        </w:rPr>
        <w:fldChar w:fldCharType="begin"/>
      </w:r>
      <w:r w:rsidRPr="006E15F6">
        <w:rPr>
          <w:rFonts w:asciiTheme="majorHAnsi" w:hAnsiTheme="majorHAnsi" w:cstheme="majorBidi"/>
          <w:sz w:val="20"/>
          <w:szCs w:val="20"/>
        </w:rPr>
        <w:instrText xml:space="preserve"> ADDIN EN.CITE &lt;EndNote&gt;&lt;Cite&gt;&lt;Author&gt;Zhao&lt;/Author&gt;&lt;Year&gt;2022&lt;/Year&gt;&lt;RecNum&gt;30&lt;/RecNum&gt;&lt;DisplayText&gt;[7]&lt;/DisplayText&gt;&lt;record&gt;&lt;rec-number&gt;30&lt;/rec-number&gt;&lt;foreign-keys&gt;&lt;key app="EN" db-id="90trzr5pe9eewcewtsrvfztdp5z5drzswfa0" timestamp="1655268015"&gt;30&lt;/key&gt;&lt;/foreign-keys&gt;&lt;ref-type name="Journal Article"&gt;17&lt;/ref-type&gt;&lt;contributors&gt;&lt;authors&gt;&lt;author&gt;Zhao, Shaoyu&lt;/author&gt;&lt;author&gt;Zhang, Yingyan&lt;/author&gt;&lt;author&gt;Chen, Da&lt;/author&gt;&lt;author&gt;Yang, Jie&lt;/author&gt;&lt;author&gt;Kitipornchai, Sritawat&lt;/author&gt;&lt;/authors&gt;&lt;/contributors&gt;&lt;titles&gt;&lt;title&gt;Enhanced thermal buckling resistance of folded graphene reinforced nanocomposites with negative thermal expansion: From atomistic study to continuum mechanics modelling&lt;/title&gt;&lt;secondary-title&gt;Composite Structures&lt;/secondary-title&gt;&lt;/titles&gt;&lt;periodical&gt;&lt;full-title&gt;Composite Structures&lt;/full-title&gt;&lt;/periodical&gt;&lt;pages&gt;114872&lt;/pages&gt;&lt;volume&gt;279&lt;/volume&gt;&lt;dates&gt;&lt;year&gt;2022&lt;/year&gt;&lt;/dates&gt;&lt;isbn&gt;0263-8223&lt;/isbn&gt;&lt;urls&gt;&lt;/urls&gt;&lt;/record&gt;&lt;/Cite&gt;&lt;/EndNote&gt;</w:instrText>
      </w:r>
      <w:r w:rsidRPr="006E15F6">
        <w:rPr>
          <w:rFonts w:asciiTheme="majorHAnsi" w:hAnsiTheme="majorHAnsi" w:cstheme="majorBidi"/>
          <w:sz w:val="20"/>
          <w:szCs w:val="20"/>
        </w:rPr>
        <w:fldChar w:fldCharType="separate"/>
      </w:r>
      <w:r w:rsidRPr="006E15F6">
        <w:rPr>
          <w:rFonts w:asciiTheme="majorHAnsi" w:hAnsiTheme="majorHAnsi" w:cstheme="majorBidi"/>
          <w:noProof/>
          <w:sz w:val="20"/>
          <w:szCs w:val="20"/>
        </w:rPr>
        <w:t>[</w:t>
      </w:r>
      <w:r w:rsidR="007134F4">
        <w:rPr>
          <w:rFonts w:asciiTheme="majorHAnsi" w:hAnsiTheme="majorHAnsi" w:cstheme="majorBidi"/>
          <w:noProof/>
          <w:sz w:val="20"/>
          <w:szCs w:val="20"/>
        </w:rPr>
        <w:t>6</w:t>
      </w:r>
      <w:r w:rsidRPr="006E15F6">
        <w:rPr>
          <w:rFonts w:asciiTheme="majorHAnsi" w:hAnsiTheme="majorHAnsi" w:cstheme="majorBidi"/>
          <w:noProof/>
          <w:sz w:val="20"/>
          <w:szCs w:val="20"/>
        </w:rPr>
        <w:t>]</w:t>
      </w:r>
      <w:r w:rsidRPr="006E15F6">
        <w:rPr>
          <w:rFonts w:asciiTheme="majorHAnsi" w:hAnsiTheme="majorHAnsi" w:cstheme="majorBidi"/>
          <w:sz w:val="20"/>
          <w:szCs w:val="20"/>
        </w:rPr>
        <w:fldChar w:fldCharType="end"/>
      </w:r>
      <w:r w:rsidRPr="006E15F6">
        <w:rPr>
          <w:rFonts w:asciiTheme="majorHAnsi" w:hAnsiTheme="majorHAnsi" w:cstheme="majorBidi"/>
          <w:sz w:val="20"/>
          <w:szCs w:val="20"/>
        </w:rPr>
        <w:t>.</w:t>
      </w:r>
    </w:p>
    <w:p w14:paraId="72B7B5D7" w14:textId="3E9732A4" w:rsidR="006E15F6" w:rsidRPr="006E15F6" w:rsidRDefault="006E15F6" w:rsidP="006E15F6">
      <w:pPr>
        <w:bidi w:val="0"/>
        <w:jc w:val="both"/>
        <w:rPr>
          <w:rFonts w:asciiTheme="majorHAnsi" w:hAnsiTheme="majorHAnsi" w:cstheme="majorBidi"/>
          <w:sz w:val="20"/>
          <w:szCs w:val="20"/>
        </w:rPr>
      </w:pPr>
      <w:bookmarkStart w:id="1" w:name="_Hlk106388779"/>
      <w:r w:rsidRPr="006E15F6">
        <w:rPr>
          <w:rFonts w:asciiTheme="majorHAnsi" w:hAnsiTheme="majorHAnsi" w:cstheme="majorBidi"/>
          <w:sz w:val="20"/>
          <w:szCs w:val="20"/>
        </w:rPr>
        <w:t>Motivated to make a bridge between theoretical relations and the experimental data, we utilized machine learning methods to determine the relation between</w:t>
      </w:r>
      <w:r w:rsidR="00FE6D38">
        <w:rPr>
          <w:rFonts w:asciiTheme="majorHAnsi" w:hAnsiTheme="majorHAnsi" w:cstheme="majorBidi"/>
          <w:sz w:val="20"/>
          <w:szCs w:val="20"/>
        </w:rPr>
        <w:t xml:space="preserve"> the</w:t>
      </w:r>
      <w:r w:rsidRPr="006E15F6">
        <w:rPr>
          <w:rFonts w:asciiTheme="majorHAnsi" w:hAnsiTheme="majorHAnsi" w:cstheme="majorBidi"/>
          <w:sz w:val="20"/>
          <w:szCs w:val="20"/>
        </w:rPr>
        <w:t xml:space="preserve"> young’s modulus</w:t>
      </w:r>
      <w:r w:rsidR="00FE6D38">
        <w:rPr>
          <w:rFonts w:asciiTheme="majorHAnsi" w:hAnsiTheme="majorHAnsi" w:cstheme="majorBidi"/>
          <w:sz w:val="20"/>
          <w:szCs w:val="20"/>
        </w:rPr>
        <w:t xml:space="preserve"> of a nanocomposite</w:t>
      </w:r>
      <w:r w:rsidRPr="006E15F6">
        <w:rPr>
          <w:rFonts w:asciiTheme="majorHAnsi" w:hAnsiTheme="majorHAnsi" w:cstheme="majorBidi"/>
          <w:sz w:val="20"/>
          <w:szCs w:val="20"/>
        </w:rPr>
        <w:t xml:space="preserve"> and its temperature. Using these established mathematical relations, we were able to ascertain the critical buckling load of t</w:t>
      </w:r>
      <w:r w:rsidR="00FE6D38">
        <w:rPr>
          <w:rFonts w:asciiTheme="majorHAnsi" w:hAnsiTheme="majorHAnsi" w:cstheme="majorBidi"/>
          <w:sz w:val="20"/>
          <w:szCs w:val="20"/>
        </w:rPr>
        <w:t>wo</w:t>
      </w:r>
      <w:r w:rsidRPr="006E15F6">
        <w:rPr>
          <w:rFonts w:asciiTheme="majorHAnsi" w:hAnsiTheme="majorHAnsi" w:cstheme="majorBidi"/>
          <w:sz w:val="20"/>
          <w:szCs w:val="20"/>
        </w:rPr>
        <w:t xml:space="preserve"> types of beams fabricated from neat epoxy, and functionalized graphene reinforced nanocomposite (FGRNC) in a thermal environment.  Here we undertake the buckling analysis using a higher-order shear deformation theory. Ensuing, a series of depicted reports are </w:t>
      </w:r>
      <w:r w:rsidRPr="006E15F6">
        <w:rPr>
          <w:rFonts w:asciiTheme="majorHAnsi" w:hAnsiTheme="majorHAnsi" w:cstheme="majorBidi"/>
          <w:sz w:val="20"/>
          <w:szCs w:val="20"/>
        </w:rPr>
        <w:t>expressed to show the effects of different variants on the buckling behavior of NC beams.</w:t>
      </w:r>
    </w:p>
    <w:bookmarkEnd w:id="1"/>
    <w:p w14:paraId="38E8592D" w14:textId="77777777" w:rsidR="007D1618" w:rsidRPr="005051DF" w:rsidRDefault="007D1618" w:rsidP="001B7CC4">
      <w:pPr>
        <w:bidi w:val="0"/>
        <w:jc w:val="both"/>
        <w:rPr>
          <w:rFonts w:asciiTheme="majorHAnsi" w:hAnsiTheme="majorHAnsi" w:cs="Arial"/>
          <w:sz w:val="20"/>
          <w:szCs w:val="20"/>
        </w:rPr>
      </w:pPr>
    </w:p>
    <w:p w14:paraId="05ACBDF6" w14:textId="0FFB82EC" w:rsidR="007A136B" w:rsidRDefault="007A136B" w:rsidP="007A136B">
      <w:pPr>
        <w:bidi w:val="0"/>
        <w:rPr>
          <w:rFonts w:asciiTheme="majorHAnsi" w:hAnsiTheme="majorHAnsi" w:cs="Arial"/>
          <w:b/>
          <w:bCs/>
          <w:sz w:val="20"/>
          <w:szCs w:val="20"/>
        </w:rPr>
      </w:pPr>
      <w:r>
        <w:rPr>
          <w:rFonts w:asciiTheme="majorHAnsi" w:hAnsiTheme="majorHAnsi" w:cs="Arial"/>
          <w:b/>
          <w:bCs/>
          <w:sz w:val="20"/>
          <w:szCs w:val="20"/>
        </w:rPr>
        <w:t xml:space="preserve">2. </w:t>
      </w:r>
      <w:r w:rsidR="006E15F6">
        <w:rPr>
          <w:rFonts w:asciiTheme="majorHAnsi" w:hAnsiTheme="majorHAnsi" w:cs="Arial"/>
          <w:b/>
          <w:bCs/>
          <w:sz w:val="20"/>
          <w:szCs w:val="20"/>
        </w:rPr>
        <w:t>Theory and formulation</w:t>
      </w:r>
    </w:p>
    <w:p w14:paraId="3EDA607E" w14:textId="38F98BF8" w:rsidR="007A136B" w:rsidRPr="000F1C80" w:rsidRDefault="007A136B" w:rsidP="007A136B">
      <w:pPr>
        <w:bidi w:val="0"/>
        <w:rPr>
          <w:rFonts w:asciiTheme="majorHAnsi" w:hAnsiTheme="majorHAnsi" w:cs="Arial"/>
          <w:b/>
          <w:bCs/>
          <w:sz w:val="20"/>
          <w:szCs w:val="20"/>
        </w:rPr>
      </w:pPr>
      <w:r w:rsidRPr="000F1C80">
        <w:rPr>
          <w:rFonts w:asciiTheme="majorHAnsi" w:hAnsiTheme="majorHAnsi" w:cs="Arial"/>
          <w:b/>
          <w:bCs/>
          <w:sz w:val="20"/>
          <w:szCs w:val="20"/>
        </w:rPr>
        <w:t>2.1 Problem definition</w:t>
      </w:r>
    </w:p>
    <w:p w14:paraId="4862A2B4" w14:textId="51217513" w:rsidR="007A136B" w:rsidRDefault="007A136B" w:rsidP="007A136B">
      <w:pPr>
        <w:bidi w:val="0"/>
        <w:jc w:val="both"/>
        <w:rPr>
          <w:rFonts w:asciiTheme="majorHAnsi" w:hAnsiTheme="majorHAnsi" w:cstheme="majorBidi"/>
          <w:sz w:val="20"/>
          <w:szCs w:val="20"/>
        </w:rPr>
      </w:pPr>
      <w:r w:rsidRPr="007A136B">
        <w:rPr>
          <w:rFonts w:asciiTheme="majorHAnsi" w:hAnsiTheme="majorHAnsi" w:cstheme="majorBidi"/>
          <w:sz w:val="20"/>
          <w:szCs w:val="20"/>
        </w:rPr>
        <w:t xml:space="preserve">Herein, the temperature dependency of FGRNC, and neat epoxy will be derived using the experimental data gathered from the </w:t>
      </w:r>
      <w:r>
        <w:rPr>
          <w:rFonts w:asciiTheme="majorHAnsi" w:hAnsiTheme="majorHAnsi" w:cstheme="majorBidi"/>
          <w:sz w:val="20"/>
          <w:szCs w:val="20"/>
        </w:rPr>
        <w:t xml:space="preserve">work of </w:t>
      </w:r>
      <w:proofErr w:type="spellStart"/>
      <w:r w:rsidRPr="006E15F6">
        <w:rPr>
          <w:rFonts w:asciiTheme="majorHAnsi" w:hAnsiTheme="majorHAnsi" w:cstheme="majorBidi"/>
          <w:sz w:val="20"/>
          <w:szCs w:val="20"/>
        </w:rPr>
        <w:t>Naebe</w:t>
      </w:r>
      <w:proofErr w:type="spellEnd"/>
      <w:r w:rsidRPr="006E15F6">
        <w:rPr>
          <w:rFonts w:asciiTheme="majorHAnsi" w:hAnsiTheme="majorHAnsi" w:cstheme="majorBidi"/>
          <w:sz w:val="20"/>
          <w:szCs w:val="20"/>
        </w:rPr>
        <w:t xml:space="preserve"> et al. </w:t>
      </w:r>
      <w:r w:rsidRPr="006E15F6">
        <w:rPr>
          <w:rFonts w:asciiTheme="majorHAnsi" w:hAnsiTheme="majorHAnsi" w:cstheme="majorBidi"/>
          <w:sz w:val="20"/>
          <w:szCs w:val="20"/>
        </w:rPr>
        <w:fldChar w:fldCharType="begin"/>
      </w:r>
      <w:r w:rsidRPr="006E15F6">
        <w:rPr>
          <w:rFonts w:asciiTheme="majorHAnsi" w:hAnsiTheme="majorHAnsi" w:cstheme="majorBidi"/>
          <w:sz w:val="20"/>
          <w:szCs w:val="20"/>
        </w:rPr>
        <w:instrText xml:space="preserve"> ADDIN EN.CITE &lt;EndNote&gt;&lt;Cite&gt;&lt;Author&gt;Naebe&lt;/Author&gt;&lt;Year&gt;2014&lt;/Year&gt;&lt;RecNum&gt;14&lt;/RecNum&gt;&lt;DisplayText&gt;[2]&lt;/DisplayText&gt;&lt;record&gt;&lt;rec-number&gt;14&lt;/rec-number&gt;&lt;foreign-keys&gt;&lt;key app="EN" db-id="90trzr5pe9eewcewtsrvfztdp5z5drzswfa0" timestamp="1654507521"&gt;14&lt;/key&gt;&lt;/foreign-keys&gt;&lt;ref-type name="Journal Article"&gt;17&lt;/ref-type&gt;&lt;contributors&gt;&lt;authors&gt;&lt;author&gt;Naebe, Minoo&lt;/author&gt;&lt;author&gt;Wang, Jing&lt;/author&gt;&lt;author&gt;Amini, Abbas&lt;/author&gt;&lt;author&gt;Khayyam, Hamid&lt;/author&gt;&lt;author&gt;Hameed, Nishar&lt;/author&gt;&lt;author&gt;Li, Lu Hua&lt;/author&gt;&lt;author&gt;Chen, Ying&lt;/author&gt;&lt;author&gt;Fox, Bronwyn&lt;/author&gt;&lt;/authors&gt;&lt;/contributors&gt;&lt;titles&gt;&lt;title&gt;Mechanical property and structure of covalent functionalised graphene/epoxy nanocomposites&lt;/title&gt;&lt;secondary-title&gt;Scientific reports&lt;/secondary-title&gt;&lt;/titles&gt;&lt;pages&gt;1-7&lt;/pages&gt;&lt;volume&gt;4&lt;/volume&gt;&lt;number&gt;1&lt;/number&gt;&lt;dates&gt;&lt;year&gt;2014&lt;/year&gt;&lt;/dates&gt;&lt;isbn&gt;2045-2322&lt;/isbn&gt;&lt;urls&gt;&lt;/urls&gt;&lt;/record&gt;&lt;/Cite&gt;&lt;/EndNote&gt;</w:instrText>
      </w:r>
      <w:r w:rsidRPr="006E15F6">
        <w:rPr>
          <w:rFonts w:asciiTheme="majorHAnsi" w:hAnsiTheme="majorHAnsi" w:cstheme="majorBidi"/>
          <w:sz w:val="20"/>
          <w:szCs w:val="20"/>
        </w:rPr>
        <w:fldChar w:fldCharType="separate"/>
      </w:r>
      <w:r w:rsidRPr="006E15F6">
        <w:rPr>
          <w:rFonts w:asciiTheme="majorHAnsi" w:hAnsiTheme="majorHAnsi" w:cstheme="majorBidi"/>
          <w:noProof/>
          <w:sz w:val="20"/>
          <w:szCs w:val="20"/>
        </w:rPr>
        <w:t>[2]</w:t>
      </w:r>
      <w:r w:rsidRPr="006E15F6">
        <w:rPr>
          <w:rFonts w:asciiTheme="majorHAnsi" w:hAnsiTheme="majorHAnsi" w:cstheme="majorBidi"/>
          <w:sz w:val="20"/>
          <w:szCs w:val="20"/>
        </w:rPr>
        <w:fldChar w:fldCharType="end"/>
      </w:r>
      <w:r>
        <w:rPr>
          <w:rFonts w:asciiTheme="majorHAnsi" w:hAnsiTheme="majorHAnsi" w:cstheme="majorBidi"/>
          <w:sz w:val="20"/>
          <w:szCs w:val="20"/>
        </w:rPr>
        <w:t xml:space="preserve">. </w:t>
      </w:r>
      <w:r w:rsidRPr="007A136B">
        <w:rPr>
          <w:rFonts w:asciiTheme="majorHAnsi" w:hAnsiTheme="majorHAnsi" w:cstheme="majorBidi"/>
          <w:sz w:val="20"/>
          <w:szCs w:val="20"/>
        </w:rPr>
        <w:t xml:space="preserve">Next, by utilizing the principle of virtual work, the buckling equations of beam-type elements will be obtained. In the end, an analytical solution will be presented to extract the critical buckling load of the simply-supported boundary conditions on each edge of the structure. The beam-type element used in the </w:t>
      </w:r>
      <w:proofErr w:type="gramStart"/>
      <w:r w:rsidRPr="007A136B">
        <w:rPr>
          <w:rFonts w:asciiTheme="majorHAnsi" w:hAnsiTheme="majorHAnsi" w:cstheme="majorBidi"/>
          <w:sz w:val="20"/>
          <w:szCs w:val="20"/>
        </w:rPr>
        <w:t xml:space="preserve">study </w:t>
      </w:r>
      <w:r w:rsidR="00CE3318">
        <w:rPr>
          <w:rFonts w:asciiTheme="majorHAnsi" w:hAnsiTheme="majorHAnsi" w:cstheme="majorBidi"/>
          <w:sz w:val="20"/>
          <w:szCs w:val="20"/>
        </w:rPr>
        <w:t xml:space="preserve"> is</w:t>
      </w:r>
      <w:proofErr w:type="gramEnd"/>
      <w:r w:rsidR="00CE3318">
        <w:rPr>
          <w:rFonts w:asciiTheme="majorHAnsi" w:hAnsiTheme="majorHAnsi" w:cstheme="majorBidi"/>
          <w:sz w:val="20"/>
          <w:szCs w:val="20"/>
        </w:rPr>
        <w:t xml:space="preserve"> rested on a Winkler-Pasternak foundation and </w:t>
      </w:r>
      <w:r w:rsidRPr="007A136B">
        <w:rPr>
          <w:rFonts w:asciiTheme="majorHAnsi" w:hAnsiTheme="majorHAnsi" w:cstheme="majorBidi"/>
          <w:sz w:val="20"/>
          <w:szCs w:val="20"/>
        </w:rPr>
        <w:t>has the length </w:t>
      </w:r>
      <w:r w:rsidRPr="007A136B">
        <w:rPr>
          <w:rStyle w:val="Emphasis"/>
          <w:rFonts w:asciiTheme="majorHAnsi" w:hAnsiTheme="majorHAnsi" w:cstheme="majorBidi"/>
          <w:color w:val="0E101A"/>
          <w:sz w:val="20"/>
          <w:szCs w:val="20"/>
        </w:rPr>
        <w:t>L</w:t>
      </w:r>
      <w:r w:rsidRPr="007A136B">
        <w:rPr>
          <w:rFonts w:asciiTheme="majorHAnsi" w:hAnsiTheme="majorHAnsi" w:cstheme="majorBidi"/>
          <w:sz w:val="20"/>
          <w:szCs w:val="20"/>
        </w:rPr>
        <w:t>, width </w:t>
      </w:r>
      <w:r w:rsidRPr="007A136B">
        <w:rPr>
          <w:rStyle w:val="Emphasis"/>
          <w:rFonts w:asciiTheme="majorHAnsi" w:hAnsiTheme="majorHAnsi" w:cstheme="majorBidi"/>
          <w:color w:val="0E101A"/>
          <w:sz w:val="20"/>
          <w:szCs w:val="20"/>
        </w:rPr>
        <w:t>b</w:t>
      </w:r>
      <w:r w:rsidRPr="007A136B">
        <w:rPr>
          <w:rFonts w:asciiTheme="majorHAnsi" w:hAnsiTheme="majorHAnsi" w:cstheme="majorBidi"/>
          <w:sz w:val="20"/>
          <w:szCs w:val="20"/>
        </w:rPr>
        <w:t>, and thickness of </w:t>
      </w:r>
      <w:r w:rsidRPr="007A136B">
        <w:rPr>
          <w:rStyle w:val="Emphasis"/>
          <w:rFonts w:asciiTheme="majorHAnsi" w:hAnsiTheme="majorHAnsi" w:cstheme="majorBidi"/>
          <w:color w:val="0E101A"/>
          <w:sz w:val="20"/>
          <w:szCs w:val="20"/>
        </w:rPr>
        <w:t>h</w:t>
      </w:r>
      <w:r w:rsidRPr="007A136B">
        <w:rPr>
          <w:rFonts w:asciiTheme="majorHAnsi" w:hAnsiTheme="majorHAnsi" w:cstheme="majorBidi"/>
          <w:sz w:val="20"/>
          <w:szCs w:val="20"/>
        </w:rPr>
        <w:t>.</w:t>
      </w:r>
    </w:p>
    <w:p w14:paraId="0BB237B6" w14:textId="77777777" w:rsidR="007A136B" w:rsidRDefault="007A136B" w:rsidP="007A136B">
      <w:pPr>
        <w:bidi w:val="0"/>
        <w:jc w:val="both"/>
        <w:rPr>
          <w:rFonts w:asciiTheme="majorHAnsi" w:hAnsiTheme="majorHAnsi" w:cstheme="majorBidi"/>
          <w:sz w:val="20"/>
          <w:szCs w:val="20"/>
        </w:rPr>
      </w:pPr>
    </w:p>
    <w:p w14:paraId="7D656C2B" w14:textId="089F3510" w:rsidR="007A136B" w:rsidRPr="000F1C80" w:rsidRDefault="007A136B" w:rsidP="007A136B">
      <w:pPr>
        <w:bidi w:val="0"/>
        <w:jc w:val="both"/>
        <w:rPr>
          <w:rFonts w:asciiTheme="majorHAnsi" w:hAnsiTheme="majorHAnsi" w:cstheme="majorBidi"/>
          <w:b/>
          <w:bCs/>
          <w:sz w:val="20"/>
          <w:szCs w:val="20"/>
        </w:rPr>
      </w:pPr>
      <w:r w:rsidRPr="000F1C80">
        <w:rPr>
          <w:rFonts w:asciiTheme="majorHAnsi" w:hAnsiTheme="majorHAnsi" w:cstheme="majorBidi"/>
          <w:b/>
          <w:bCs/>
          <w:sz w:val="20"/>
          <w:szCs w:val="20"/>
        </w:rPr>
        <w:t>2.</w:t>
      </w:r>
      <w:r w:rsidR="000F1C80">
        <w:rPr>
          <w:rFonts w:asciiTheme="majorHAnsi" w:hAnsiTheme="majorHAnsi" w:cstheme="majorBidi"/>
          <w:b/>
          <w:bCs/>
          <w:sz w:val="20"/>
          <w:szCs w:val="20"/>
        </w:rPr>
        <w:t>2</w:t>
      </w:r>
      <w:r w:rsidRPr="000F1C80">
        <w:rPr>
          <w:rFonts w:asciiTheme="majorHAnsi" w:hAnsiTheme="majorHAnsi" w:cstheme="majorBidi"/>
          <w:b/>
          <w:bCs/>
          <w:sz w:val="20"/>
          <w:szCs w:val="20"/>
        </w:rPr>
        <w:t xml:space="preserve"> Estimation of the temperature-dependent young’s moduli</w:t>
      </w:r>
    </w:p>
    <w:p w14:paraId="22501030" w14:textId="21645A87" w:rsidR="007A136B" w:rsidRDefault="007A136B" w:rsidP="007A136B">
      <w:pPr>
        <w:bidi w:val="0"/>
        <w:jc w:val="both"/>
        <w:rPr>
          <w:rFonts w:asciiTheme="majorHAnsi" w:hAnsiTheme="majorHAnsi" w:cstheme="majorBidi"/>
          <w:sz w:val="20"/>
          <w:szCs w:val="20"/>
        </w:rPr>
      </w:pPr>
      <w:r>
        <w:rPr>
          <w:rFonts w:asciiTheme="majorHAnsi" w:hAnsiTheme="majorHAnsi" w:cstheme="majorBidi"/>
          <w:sz w:val="20"/>
          <w:szCs w:val="20"/>
        </w:rPr>
        <w:t>A</w:t>
      </w:r>
      <w:r w:rsidR="009F2354">
        <w:rPr>
          <w:rFonts w:asciiTheme="majorHAnsi" w:hAnsiTheme="majorHAnsi" w:cstheme="majorBidi"/>
          <w:sz w:val="20"/>
          <w:szCs w:val="20"/>
        </w:rPr>
        <w:t xml:space="preserve"> regression-based model was developed to derive an analytical expression describing the dependency of young’s moduli to temperature. To do so, we extracted more than 300 data points f</w:t>
      </w:r>
      <w:r w:rsidR="00FE6D38">
        <w:rPr>
          <w:rFonts w:asciiTheme="majorHAnsi" w:hAnsiTheme="majorHAnsi" w:cstheme="majorBidi"/>
          <w:sz w:val="20"/>
          <w:szCs w:val="20"/>
        </w:rPr>
        <w:t>ro</w:t>
      </w:r>
      <w:r w:rsidR="009F2354">
        <w:rPr>
          <w:rFonts w:asciiTheme="majorHAnsi" w:hAnsiTheme="majorHAnsi" w:cstheme="majorBidi"/>
          <w:sz w:val="20"/>
          <w:szCs w:val="20"/>
        </w:rPr>
        <w:t xml:space="preserve">m the experimental data presented by </w:t>
      </w:r>
      <w:proofErr w:type="spellStart"/>
      <w:r w:rsidR="009F2354" w:rsidRPr="006E15F6">
        <w:rPr>
          <w:rFonts w:asciiTheme="majorHAnsi" w:hAnsiTheme="majorHAnsi" w:cstheme="majorBidi"/>
          <w:sz w:val="20"/>
          <w:szCs w:val="20"/>
        </w:rPr>
        <w:t>Naebe</w:t>
      </w:r>
      <w:proofErr w:type="spellEnd"/>
      <w:r w:rsidR="009F2354" w:rsidRPr="006E15F6">
        <w:rPr>
          <w:rFonts w:asciiTheme="majorHAnsi" w:hAnsiTheme="majorHAnsi" w:cstheme="majorBidi"/>
          <w:sz w:val="20"/>
          <w:szCs w:val="20"/>
        </w:rPr>
        <w:t xml:space="preserve"> et al. </w:t>
      </w:r>
      <w:r w:rsidR="009F2354" w:rsidRPr="006E15F6">
        <w:rPr>
          <w:rFonts w:asciiTheme="majorHAnsi" w:hAnsiTheme="majorHAnsi" w:cstheme="majorBidi"/>
          <w:sz w:val="20"/>
          <w:szCs w:val="20"/>
        </w:rPr>
        <w:fldChar w:fldCharType="begin"/>
      </w:r>
      <w:r w:rsidR="009F2354" w:rsidRPr="006E15F6">
        <w:rPr>
          <w:rFonts w:asciiTheme="majorHAnsi" w:hAnsiTheme="majorHAnsi" w:cstheme="majorBidi"/>
          <w:sz w:val="20"/>
          <w:szCs w:val="20"/>
        </w:rPr>
        <w:instrText xml:space="preserve"> ADDIN EN.CITE &lt;EndNote&gt;&lt;Cite&gt;&lt;Author&gt;Naebe&lt;/Author&gt;&lt;Year&gt;2014&lt;/Year&gt;&lt;RecNum&gt;14&lt;/RecNum&gt;&lt;DisplayText&gt;[2]&lt;/DisplayText&gt;&lt;record&gt;&lt;rec-number&gt;14&lt;/rec-number&gt;&lt;foreign-keys&gt;&lt;key app="EN" db-id="90trzr5pe9eewcewtsrvfztdp5z5drzswfa0" timestamp="1654507521"&gt;14&lt;/key&gt;&lt;/foreign-keys&gt;&lt;ref-type name="Journal Article"&gt;17&lt;/ref-type&gt;&lt;contributors&gt;&lt;authors&gt;&lt;author&gt;Naebe, Minoo&lt;/author&gt;&lt;author&gt;Wang, Jing&lt;/author&gt;&lt;author&gt;Amini, Abbas&lt;/author&gt;&lt;author&gt;Khayyam, Hamid&lt;/author&gt;&lt;author&gt;Hameed, Nishar&lt;/author&gt;&lt;author&gt;Li, Lu Hua&lt;/author&gt;&lt;author&gt;Chen, Ying&lt;/author&gt;&lt;author&gt;Fox, Bronwyn&lt;/author&gt;&lt;/authors&gt;&lt;/contributors&gt;&lt;titles&gt;&lt;title&gt;Mechanical property and structure of covalent functionalised graphene/epoxy nanocomposites&lt;/title&gt;&lt;secondary-title&gt;Scientific reports&lt;/secondary-title&gt;&lt;/titles&gt;&lt;pages&gt;1-7&lt;/pages&gt;&lt;volume&gt;4&lt;/volume&gt;&lt;number&gt;1&lt;/number&gt;&lt;dates&gt;&lt;year&gt;2014&lt;/year&gt;&lt;/dates&gt;&lt;isbn&gt;2045-2322&lt;/isbn&gt;&lt;urls&gt;&lt;/urls&gt;&lt;/record&gt;&lt;/Cite&gt;&lt;/EndNote&gt;</w:instrText>
      </w:r>
      <w:r w:rsidR="009F2354" w:rsidRPr="006E15F6">
        <w:rPr>
          <w:rFonts w:asciiTheme="majorHAnsi" w:hAnsiTheme="majorHAnsi" w:cstheme="majorBidi"/>
          <w:sz w:val="20"/>
          <w:szCs w:val="20"/>
        </w:rPr>
        <w:fldChar w:fldCharType="separate"/>
      </w:r>
      <w:r w:rsidR="009F2354" w:rsidRPr="006E15F6">
        <w:rPr>
          <w:rFonts w:asciiTheme="majorHAnsi" w:hAnsiTheme="majorHAnsi" w:cstheme="majorBidi"/>
          <w:noProof/>
          <w:sz w:val="20"/>
          <w:szCs w:val="20"/>
        </w:rPr>
        <w:t>[2]</w:t>
      </w:r>
      <w:r w:rsidR="009F2354" w:rsidRPr="006E15F6">
        <w:rPr>
          <w:rFonts w:asciiTheme="majorHAnsi" w:hAnsiTheme="majorHAnsi" w:cstheme="majorBidi"/>
          <w:sz w:val="20"/>
          <w:szCs w:val="20"/>
        </w:rPr>
        <w:fldChar w:fldCharType="end"/>
      </w:r>
      <w:r w:rsidR="009F2354">
        <w:rPr>
          <w:rFonts w:asciiTheme="majorHAnsi" w:hAnsiTheme="majorHAnsi" w:cstheme="majorBidi"/>
          <w:sz w:val="20"/>
          <w:szCs w:val="20"/>
        </w:rPr>
        <w:t xml:space="preserve">. Using these data </w:t>
      </w:r>
      <w:r w:rsidR="00F3616F">
        <w:rPr>
          <w:rFonts w:asciiTheme="majorHAnsi" w:hAnsiTheme="majorHAnsi" w:cstheme="majorBidi"/>
          <w:sz w:val="20"/>
          <w:szCs w:val="20"/>
        </w:rPr>
        <w:t>points,</w:t>
      </w:r>
      <w:r w:rsidR="009F2354">
        <w:rPr>
          <w:rFonts w:asciiTheme="majorHAnsi" w:hAnsiTheme="majorHAnsi" w:cstheme="majorBidi"/>
          <w:sz w:val="20"/>
          <w:szCs w:val="20"/>
        </w:rPr>
        <w:t xml:space="preserve"> </w:t>
      </w:r>
      <w:r w:rsidR="00F3616F">
        <w:rPr>
          <w:rFonts w:asciiTheme="majorHAnsi" w:hAnsiTheme="majorHAnsi" w:cstheme="majorBidi"/>
          <w:sz w:val="20"/>
          <w:szCs w:val="20"/>
        </w:rPr>
        <w:t>we were able to fully train and test a regression machine learning model. The developed model consists of multiple polynomial and sigmoid functions. At the end, the following expression was the outcome of the regression which takes the desired temperature as input and gives the young’s modulus as output:</w:t>
      </w:r>
    </w:p>
    <w:p w14:paraId="18D30ACF" w14:textId="175FAF24" w:rsidR="007B0E90" w:rsidRDefault="00A63866" w:rsidP="007B0E90">
      <w:pPr>
        <w:bidi w:val="0"/>
        <w:jc w:val="both"/>
        <w:rPr>
          <w:rFonts w:asciiTheme="majorHAnsi" w:hAnsiTheme="majorHAnsi" w:cstheme="majorBidi"/>
          <w:sz w:val="20"/>
          <w:szCs w:val="20"/>
        </w:rPr>
      </w:pPr>
      <w:r>
        <w:rPr>
          <w:noProof/>
          <w:sz w:val="20"/>
          <w:szCs w:val="20"/>
        </w:rPr>
        <mc:AlternateContent>
          <mc:Choice Requires="wps">
            <w:drawing>
              <wp:anchor distT="0" distB="0" distL="114300" distR="114300" simplePos="0" relativeHeight="251659264" behindDoc="0" locked="0" layoutInCell="1" allowOverlap="1" wp14:anchorId="06BE7FC5" wp14:editId="3394AA59">
                <wp:simplePos x="0" y="0"/>
                <wp:positionH relativeFrom="column">
                  <wp:posOffset>2501900</wp:posOffset>
                </wp:positionH>
                <wp:positionV relativeFrom="paragraph">
                  <wp:posOffset>1216025</wp:posOffset>
                </wp:positionV>
                <wp:extent cx="375920" cy="259080"/>
                <wp:effectExtent l="0" t="0" r="24130" b="266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 cy="259080"/>
                        </a:xfrm>
                        <a:prstGeom prst="rect">
                          <a:avLst/>
                        </a:prstGeom>
                        <a:solidFill>
                          <a:srgbClr val="FFFFFF"/>
                        </a:solidFill>
                        <a:ln w="9525">
                          <a:solidFill>
                            <a:schemeClr val="bg1">
                              <a:lumMod val="100000"/>
                              <a:lumOff val="0"/>
                            </a:schemeClr>
                          </a:solidFill>
                          <a:miter lim="800000"/>
                          <a:headEnd/>
                          <a:tailEnd/>
                        </a:ln>
                      </wps:spPr>
                      <wps:txbx>
                        <w:txbxContent>
                          <w:p w14:paraId="68A5F013" w14:textId="19682DDB" w:rsidR="00A63866" w:rsidRPr="00A63866" w:rsidRDefault="00A63866" w:rsidP="00A63866">
                            <w:pPr>
                              <w:rPr>
                                <w:rFonts w:asciiTheme="majorHAnsi" w:hAnsiTheme="majorHAnsi"/>
                                <w:sz w:val="18"/>
                                <w:szCs w:val="18"/>
                              </w:rPr>
                            </w:pPr>
                            <w:r w:rsidRPr="00A63866">
                              <w:rPr>
                                <w:rFonts w:asciiTheme="majorHAnsi" w:hAnsiTheme="majorHAnsi"/>
                                <w:sz w:val="18"/>
                                <w:szCs w:val="1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BE7FC5" id="_x0000_t202" coordsize="21600,21600" o:spt="202" path="m,l,21600r21600,l21600,xe">
                <v:stroke joinstyle="miter"/>
                <v:path gradientshapeok="t" o:connecttype="rect"/>
              </v:shapetype>
              <v:shape id="Text Box 11" o:spid="_x0000_s1026" type="#_x0000_t202" style="position:absolute;left:0;text-align:left;margin-left:197pt;margin-top:95.75pt;width:29.6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" strokecolor="white [3212]">
                <v:textbox>
                  <w:txbxContent>
                    <w:p w14:paraId="68A5F013" w14:textId="19682DDB" w:rsidR="00A63866" w:rsidRPr="00A63866" w:rsidRDefault="00A63866" w:rsidP="00A63866">
                      <w:pPr>
                        <w:rPr>
                          <w:rFonts w:asciiTheme="majorHAnsi" w:hAnsiTheme="majorHAnsi"/>
                          <w:sz w:val="18"/>
                          <w:szCs w:val="18"/>
                        </w:rPr>
                      </w:pPr>
                      <w:r w:rsidRPr="00A63866">
                        <w:rPr>
                          <w:rFonts w:asciiTheme="majorHAnsi" w:hAnsiTheme="majorHAnsi"/>
                          <w:sz w:val="18"/>
                          <w:szCs w:val="18"/>
                        </w:rPr>
                        <w:t>(1)</w:t>
                      </w:r>
                    </w:p>
                  </w:txbxContent>
                </v:textbox>
              </v:shape>
            </w:pict>
          </mc:Fallback>
        </mc:AlternateContent>
      </w:r>
    </w:p>
    <w:p w14:paraId="79FB9ACC" w14:textId="4480B89D" w:rsidR="00F3616F" w:rsidRPr="00E42F1A" w:rsidRDefault="007B0E90" w:rsidP="00F3616F">
      <w:pPr>
        <w:jc w:val="both"/>
        <w:rPr>
          <w:rFonts w:asciiTheme="majorBidi" w:eastAsiaTheme="minorEastAsia" w:hAnsiTheme="majorBidi" w:cstheme="majorBidi"/>
          <w:sz w:val="18"/>
          <w:szCs w:val="18"/>
        </w:rPr>
      </w:pPr>
      <m:oMathPara>
        <m:oMathParaPr>
          <m:jc m:val="left"/>
        </m:oMathParaPr>
        <m:oMath>
          <m:r>
            <w:rPr>
              <w:rFonts w:ascii="Cambria Math" w:hAnsi="Cambria Math" w:cstheme="majorBidi"/>
              <w:sz w:val="18"/>
              <w:szCs w:val="18"/>
            </w:rPr>
            <m:t>E=</m:t>
          </m:r>
          <m:func>
            <m:funcPr>
              <m:ctrlPr>
                <w:rPr>
                  <w:rFonts w:ascii="Cambria Math" w:hAnsi="Cambria Math" w:cstheme="majorBidi"/>
                  <w:sz w:val="18"/>
                  <w:szCs w:val="18"/>
                </w:rPr>
              </m:ctrlPr>
            </m:funcPr>
            <m:fName>
              <m:sSub>
                <m:sSubPr>
                  <m:ctrlPr>
                    <w:rPr>
                      <w:rFonts w:ascii="Cambria Math" w:hAnsi="Cambria Math" w:cstheme="majorBidi"/>
                      <w:sz w:val="18"/>
                      <w:szCs w:val="18"/>
                    </w:rPr>
                  </m:ctrlPr>
                </m:sSubPr>
                <m:e>
                  <m:r>
                    <w:rPr>
                      <w:rFonts w:ascii="Cambria Math" w:hAnsi="Cambria Math" w:cstheme="majorBidi"/>
                      <w:sz w:val="18"/>
                      <w:szCs w:val="18"/>
                    </w:rPr>
                    <m:t>α</m:t>
                  </m:r>
                </m:e>
                <m:sub>
                  <m:r>
                    <w:rPr>
                      <w:rFonts w:ascii="Cambria Math" w:hAnsi="Cambria Math" w:cstheme="majorBidi"/>
                      <w:sz w:val="18"/>
                      <w:szCs w:val="18"/>
                    </w:rPr>
                    <m:t>1</m:t>
                  </m:r>
                </m:sub>
              </m:sSub>
              <m:r>
                <w:rPr>
                  <w:rFonts w:ascii="Cambria Math" w:hAnsi="Cambria Math" w:cstheme="majorBidi"/>
                  <w:sz w:val="18"/>
                  <w:szCs w:val="18"/>
                </w:rPr>
                <m:t>T</m:t>
              </m:r>
              <m:ctrlPr>
                <w:rPr>
                  <w:rFonts w:ascii="Cambria Math" w:hAnsi="Cambria Math" w:cstheme="majorBidi"/>
                  <w:i/>
                  <w:sz w:val="18"/>
                  <w:szCs w:val="18"/>
                </w:rPr>
              </m:ctrlPr>
            </m:fName>
            <m:e>
              <m:r>
                <w:rPr>
                  <w:rFonts w:ascii="Cambria Math" w:hAnsi="Cambria Math" w:cstheme="majorBidi"/>
                  <w:sz w:val="18"/>
                  <w:szCs w:val="18"/>
                </w:rPr>
                <m:t>+</m:t>
              </m:r>
              <m:sSub>
                <m:sSubPr>
                  <m:ctrlPr>
                    <w:rPr>
                      <w:rFonts w:ascii="Cambria Math" w:hAnsi="Cambria Math" w:cstheme="majorBidi"/>
                      <w:i/>
                      <w:sz w:val="18"/>
                      <w:szCs w:val="18"/>
                    </w:rPr>
                  </m:ctrlPr>
                </m:sSubPr>
                <m:e>
                  <m:r>
                    <w:rPr>
                      <w:rFonts w:ascii="Cambria Math" w:hAnsi="Cambria Math" w:cstheme="majorBidi"/>
                      <w:sz w:val="18"/>
                      <w:szCs w:val="18"/>
                    </w:rPr>
                    <m:t>α</m:t>
                  </m:r>
                </m:e>
                <m:sub>
                  <m:r>
                    <w:rPr>
                      <w:rFonts w:ascii="Cambria Math" w:hAnsi="Cambria Math" w:cstheme="majorBidi"/>
                      <w:sz w:val="18"/>
                      <w:szCs w:val="18"/>
                    </w:rPr>
                    <m:t>2</m:t>
                  </m:r>
                </m:sub>
              </m:sSub>
              <m:sSup>
                <m:sSupPr>
                  <m:ctrlPr>
                    <w:rPr>
                      <w:rFonts w:ascii="Cambria Math" w:hAnsi="Cambria Math" w:cstheme="majorBidi"/>
                      <w:i/>
                      <w:sz w:val="18"/>
                      <w:szCs w:val="18"/>
                    </w:rPr>
                  </m:ctrlPr>
                </m:sSupPr>
                <m:e>
                  <m:r>
                    <w:rPr>
                      <w:rFonts w:ascii="Cambria Math" w:hAnsi="Cambria Math" w:cstheme="majorBidi"/>
                      <w:sz w:val="18"/>
                      <w:szCs w:val="18"/>
                    </w:rPr>
                    <m:t>T</m:t>
                  </m:r>
                </m:e>
                <m:sup>
                  <m:r>
                    <w:rPr>
                      <w:rFonts w:ascii="Cambria Math" w:hAnsi="Cambria Math" w:cstheme="majorBidi"/>
                      <w:sz w:val="18"/>
                      <w:szCs w:val="18"/>
                    </w:rPr>
                    <m:t>2</m:t>
                  </m:r>
                </m:sup>
              </m:sSup>
              <m:r>
                <w:rPr>
                  <w:rFonts w:ascii="Cambria Math" w:hAnsi="Cambria Math" w:cstheme="majorBidi"/>
                  <w:sz w:val="18"/>
                  <w:szCs w:val="18"/>
                </w:rPr>
                <m:t>+</m:t>
              </m:r>
              <m:sSub>
                <m:sSubPr>
                  <m:ctrlPr>
                    <w:rPr>
                      <w:rFonts w:ascii="Cambria Math" w:hAnsi="Cambria Math" w:cstheme="majorBidi"/>
                      <w:i/>
                      <w:sz w:val="18"/>
                      <w:szCs w:val="18"/>
                    </w:rPr>
                  </m:ctrlPr>
                </m:sSubPr>
                <m:e>
                  <m:r>
                    <w:rPr>
                      <w:rFonts w:ascii="Cambria Math" w:hAnsi="Cambria Math" w:cstheme="majorBidi"/>
                      <w:sz w:val="18"/>
                      <w:szCs w:val="18"/>
                    </w:rPr>
                    <m:t>α</m:t>
                  </m:r>
                </m:e>
                <m:sub>
                  <m:r>
                    <w:rPr>
                      <w:rFonts w:ascii="Cambria Math" w:hAnsi="Cambria Math" w:cstheme="majorBidi"/>
                      <w:sz w:val="18"/>
                      <w:szCs w:val="18"/>
                    </w:rPr>
                    <m:t>3</m:t>
                  </m:r>
                </m:sub>
              </m:sSub>
              <m:sSup>
                <m:sSupPr>
                  <m:ctrlPr>
                    <w:rPr>
                      <w:rFonts w:ascii="Cambria Math" w:hAnsi="Cambria Math" w:cstheme="majorBidi"/>
                      <w:i/>
                      <w:sz w:val="18"/>
                      <w:szCs w:val="18"/>
                    </w:rPr>
                  </m:ctrlPr>
                </m:sSupPr>
                <m:e>
                  <m:r>
                    <w:rPr>
                      <w:rFonts w:ascii="Cambria Math" w:hAnsi="Cambria Math" w:cstheme="majorBidi"/>
                      <w:sz w:val="18"/>
                      <w:szCs w:val="18"/>
                    </w:rPr>
                    <m:t>T</m:t>
                  </m:r>
                </m:e>
                <m:sup>
                  <m:r>
                    <w:rPr>
                      <w:rFonts w:ascii="Cambria Math" w:hAnsi="Cambria Math" w:cstheme="majorBidi"/>
                      <w:sz w:val="18"/>
                      <w:szCs w:val="18"/>
                    </w:rPr>
                    <m:t>3</m:t>
                  </m:r>
                </m:sup>
              </m:sSup>
              <m:r>
                <w:rPr>
                  <w:rFonts w:ascii="Cambria Math" w:hAnsi="Cambria Math" w:cstheme="majorBidi"/>
                  <w:sz w:val="18"/>
                  <w:szCs w:val="18"/>
                </w:rPr>
                <m:t xml:space="preserve">+ </m:t>
              </m:r>
              <m:sSub>
                <m:sSubPr>
                  <m:ctrlPr>
                    <w:rPr>
                      <w:rFonts w:ascii="Cambria Math" w:hAnsi="Cambria Math" w:cstheme="majorBidi"/>
                      <w:i/>
                      <w:sz w:val="18"/>
                      <w:szCs w:val="18"/>
                    </w:rPr>
                  </m:ctrlPr>
                </m:sSubPr>
                <m:e>
                  <m:r>
                    <w:rPr>
                      <w:rFonts w:ascii="Cambria Math" w:hAnsi="Cambria Math" w:cstheme="majorBidi"/>
                      <w:sz w:val="18"/>
                      <w:szCs w:val="18"/>
                    </w:rPr>
                    <m:t>α</m:t>
                  </m:r>
                </m:e>
                <m:sub>
                  <m:r>
                    <w:rPr>
                      <w:rFonts w:ascii="Cambria Math" w:hAnsi="Cambria Math" w:cstheme="majorBidi"/>
                      <w:sz w:val="18"/>
                      <w:szCs w:val="18"/>
                    </w:rPr>
                    <m:t>4</m:t>
                  </m:r>
                </m:sub>
              </m:sSub>
            </m:e>
          </m:func>
          <m:d>
            <m:dPr>
              <m:ctrlPr>
                <w:rPr>
                  <w:rFonts w:ascii="Cambria Math" w:hAnsi="Cambria Math" w:cstheme="majorBidi"/>
                  <w:i/>
                  <w:sz w:val="18"/>
                  <w:szCs w:val="18"/>
                </w:rPr>
              </m:ctrlPr>
            </m:dPr>
            <m:e>
              <m:f>
                <m:fPr>
                  <m:ctrlPr>
                    <w:rPr>
                      <w:rFonts w:ascii="Cambria Math" w:hAnsi="Cambria Math" w:cstheme="majorBidi"/>
                      <w:i/>
                      <w:sz w:val="18"/>
                      <w:szCs w:val="18"/>
                    </w:rPr>
                  </m:ctrlPr>
                </m:fPr>
                <m:num>
                  <m:r>
                    <w:rPr>
                      <w:rFonts w:ascii="Cambria Math" w:hAnsi="Cambria Math" w:cstheme="majorBidi"/>
                      <w:sz w:val="18"/>
                      <w:szCs w:val="18"/>
                    </w:rPr>
                    <m:t>1</m:t>
                  </m:r>
                </m:num>
                <m:den>
                  <m:r>
                    <w:rPr>
                      <w:rFonts w:ascii="Cambria Math" w:hAnsi="Cambria Math" w:cstheme="majorBidi"/>
                      <w:sz w:val="18"/>
                      <w:szCs w:val="18"/>
                    </w:rPr>
                    <m:t>1+</m:t>
                  </m:r>
                  <m:func>
                    <m:funcPr>
                      <m:ctrlPr>
                        <w:rPr>
                          <w:rFonts w:ascii="Cambria Math" w:hAnsi="Cambria Math" w:cstheme="majorBidi"/>
                          <w:sz w:val="18"/>
                          <w:szCs w:val="18"/>
                        </w:rPr>
                      </m:ctrlPr>
                    </m:funcPr>
                    <m:fName>
                      <m:r>
                        <m:rPr>
                          <m:sty m:val="p"/>
                        </m:rPr>
                        <w:rPr>
                          <w:rFonts w:ascii="Cambria Math" w:hAnsi="Cambria Math" w:cstheme="majorBidi"/>
                          <w:sz w:val="18"/>
                          <w:szCs w:val="18"/>
                        </w:rPr>
                        <m:t>exp</m:t>
                      </m:r>
                      <m:ctrlPr>
                        <w:rPr>
                          <w:rFonts w:ascii="Cambria Math" w:hAnsi="Cambria Math" w:cstheme="majorBidi"/>
                          <w:i/>
                          <w:sz w:val="18"/>
                          <w:szCs w:val="18"/>
                        </w:rPr>
                      </m:ctrlPr>
                    </m:fName>
                    <m:e>
                      <m:d>
                        <m:dPr>
                          <m:ctrlPr>
                            <w:rPr>
                              <w:rFonts w:ascii="Cambria Math" w:hAnsi="Cambria Math" w:cstheme="majorBidi"/>
                              <w:i/>
                              <w:sz w:val="18"/>
                              <w:szCs w:val="18"/>
                            </w:rPr>
                          </m:ctrlPr>
                        </m:dPr>
                        <m:e>
                          <m:r>
                            <w:rPr>
                              <w:rFonts w:ascii="Cambria Math" w:hAnsi="Cambria Math" w:cstheme="majorBidi"/>
                              <w:sz w:val="18"/>
                              <w:szCs w:val="18"/>
                            </w:rPr>
                            <m:t>-T+105</m:t>
                          </m:r>
                        </m:e>
                      </m:d>
                    </m:e>
                  </m:func>
                </m:den>
              </m:f>
            </m:e>
          </m:d>
          <m:r>
            <w:rPr>
              <w:rFonts w:ascii="Cambria Math" w:hAnsi="Cambria Math" w:cstheme="majorBidi"/>
              <w:sz w:val="18"/>
              <w:szCs w:val="18"/>
            </w:rPr>
            <m:t>+</m:t>
          </m:r>
          <m:sSub>
            <m:sSubPr>
              <m:ctrlPr>
                <w:rPr>
                  <w:rFonts w:ascii="Cambria Math" w:hAnsi="Cambria Math" w:cstheme="majorBidi"/>
                  <w:i/>
                  <w:sz w:val="18"/>
                  <w:szCs w:val="18"/>
                </w:rPr>
              </m:ctrlPr>
            </m:sSubPr>
            <m:e>
              <m:r>
                <w:rPr>
                  <w:rFonts w:ascii="Cambria Math" w:hAnsi="Cambria Math" w:cstheme="majorBidi"/>
                  <w:sz w:val="18"/>
                  <w:szCs w:val="18"/>
                </w:rPr>
                <m:t>α</m:t>
              </m:r>
            </m:e>
            <m:sub>
              <m:r>
                <w:rPr>
                  <w:rFonts w:ascii="Cambria Math" w:hAnsi="Cambria Math" w:cstheme="majorBidi"/>
                  <w:sz w:val="18"/>
                  <w:szCs w:val="18"/>
                </w:rPr>
                <m:t>5</m:t>
              </m:r>
            </m:sub>
          </m:sSub>
          <m:d>
            <m:dPr>
              <m:ctrlPr>
                <w:rPr>
                  <w:rFonts w:ascii="Cambria Math" w:hAnsi="Cambria Math" w:cstheme="majorBidi"/>
                  <w:i/>
                  <w:sz w:val="18"/>
                  <w:szCs w:val="18"/>
                </w:rPr>
              </m:ctrlPr>
            </m:dPr>
            <m:e>
              <m:f>
                <m:fPr>
                  <m:ctrlPr>
                    <w:rPr>
                      <w:rFonts w:ascii="Cambria Math" w:hAnsi="Cambria Math" w:cstheme="majorBidi"/>
                      <w:i/>
                      <w:sz w:val="18"/>
                      <w:szCs w:val="18"/>
                    </w:rPr>
                  </m:ctrlPr>
                </m:fPr>
                <m:num>
                  <m:r>
                    <w:rPr>
                      <w:rFonts w:ascii="Cambria Math" w:hAnsi="Cambria Math" w:cstheme="majorBidi"/>
                      <w:sz w:val="18"/>
                      <w:szCs w:val="18"/>
                    </w:rPr>
                    <m:t>1</m:t>
                  </m:r>
                </m:num>
                <m:den>
                  <m:r>
                    <w:rPr>
                      <w:rFonts w:ascii="Cambria Math" w:hAnsi="Cambria Math" w:cstheme="majorBidi"/>
                      <w:sz w:val="18"/>
                      <w:szCs w:val="18"/>
                    </w:rPr>
                    <m:t>1+</m:t>
                  </m:r>
                  <m:func>
                    <m:funcPr>
                      <m:ctrlPr>
                        <w:rPr>
                          <w:rFonts w:ascii="Cambria Math" w:hAnsi="Cambria Math" w:cstheme="majorBidi"/>
                          <w:sz w:val="18"/>
                          <w:szCs w:val="18"/>
                        </w:rPr>
                      </m:ctrlPr>
                    </m:funcPr>
                    <m:fName>
                      <m:r>
                        <m:rPr>
                          <m:sty m:val="p"/>
                        </m:rPr>
                        <w:rPr>
                          <w:rFonts w:ascii="Cambria Math" w:hAnsi="Cambria Math" w:cstheme="majorBidi"/>
                          <w:sz w:val="18"/>
                          <w:szCs w:val="18"/>
                        </w:rPr>
                        <m:t>exp</m:t>
                      </m:r>
                      <m:ctrlPr>
                        <w:rPr>
                          <w:rFonts w:ascii="Cambria Math" w:hAnsi="Cambria Math" w:cstheme="majorBidi"/>
                          <w:i/>
                          <w:sz w:val="18"/>
                          <w:szCs w:val="18"/>
                        </w:rPr>
                      </m:ctrlPr>
                    </m:fName>
                    <m:e>
                      <m:d>
                        <m:dPr>
                          <m:ctrlPr>
                            <w:rPr>
                              <w:rFonts w:ascii="Cambria Math" w:hAnsi="Cambria Math" w:cstheme="majorBidi"/>
                              <w:i/>
                              <w:sz w:val="18"/>
                              <w:szCs w:val="18"/>
                            </w:rPr>
                          </m:ctrlPr>
                        </m:dPr>
                        <m:e>
                          <m:r>
                            <w:rPr>
                              <w:rFonts w:ascii="Cambria Math" w:hAnsi="Cambria Math" w:cstheme="majorBidi"/>
                              <w:sz w:val="18"/>
                              <w:szCs w:val="18"/>
                            </w:rPr>
                            <m:t>-T+115</m:t>
                          </m:r>
                        </m:e>
                      </m:d>
                    </m:e>
                  </m:func>
                </m:den>
              </m:f>
            </m:e>
          </m:d>
          <m:r>
            <w:rPr>
              <w:rFonts w:ascii="Cambria Math" w:hAnsi="Cambria Math" w:cstheme="majorBidi"/>
              <w:sz w:val="18"/>
              <w:szCs w:val="18"/>
            </w:rPr>
            <m:t>+</m:t>
          </m:r>
          <m:sSub>
            <m:sSubPr>
              <m:ctrlPr>
                <w:rPr>
                  <w:rFonts w:ascii="Cambria Math" w:hAnsi="Cambria Math" w:cstheme="majorBidi"/>
                  <w:i/>
                  <w:sz w:val="18"/>
                  <w:szCs w:val="18"/>
                </w:rPr>
              </m:ctrlPr>
            </m:sSubPr>
            <m:e>
              <m:r>
                <w:rPr>
                  <w:rFonts w:ascii="Cambria Math" w:hAnsi="Cambria Math" w:cstheme="majorBidi"/>
                  <w:sz w:val="18"/>
                  <w:szCs w:val="18"/>
                </w:rPr>
                <m:t>α</m:t>
              </m:r>
            </m:e>
            <m:sub>
              <m:r>
                <w:rPr>
                  <w:rFonts w:ascii="Cambria Math" w:hAnsi="Cambria Math" w:cstheme="majorBidi"/>
                  <w:sz w:val="18"/>
                  <w:szCs w:val="18"/>
                </w:rPr>
                <m:t>6</m:t>
              </m:r>
            </m:sub>
          </m:sSub>
          <m:d>
            <m:dPr>
              <m:ctrlPr>
                <w:rPr>
                  <w:rFonts w:ascii="Cambria Math" w:hAnsi="Cambria Math" w:cstheme="majorBidi"/>
                  <w:i/>
                  <w:sz w:val="18"/>
                  <w:szCs w:val="18"/>
                </w:rPr>
              </m:ctrlPr>
            </m:dPr>
            <m:e>
              <m:f>
                <m:fPr>
                  <m:ctrlPr>
                    <w:rPr>
                      <w:rFonts w:ascii="Cambria Math" w:hAnsi="Cambria Math" w:cstheme="majorBidi"/>
                      <w:i/>
                      <w:sz w:val="18"/>
                      <w:szCs w:val="18"/>
                    </w:rPr>
                  </m:ctrlPr>
                </m:fPr>
                <m:num>
                  <m:r>
                    <w:rPr>
                      <w:rFonts w:ascii="Cambria Math" w:hAnsi="Cambria Math" w:cstheme="majorBidi"/>
                      <w:sz w:val="18"/>
                      <w:szCs w:val="18"/>
                    </w:rPr>
                    <m:t>1</m:t>
                  </m:r>
                </m:num>
                <m:den>
                  <m:r>
                    <w:rPr>
                      <w:rFonts w:ascii="Cambria Math" w:hAnsi="Cambria Math" w:cstheme="majorBidi"/>
                      <w:sz w:val="18"/>
                      <w:szCs w:val="18"/>
                    </w:rPr>
                    <m:t>1+</m:t>
                  </m:r>
                  <m:func>
                    <m:funcPr>
                      <m:ctrlPr>
                        <w:rPr>
                          <w:rFonts w:ascii="Cambria Math" w:hAnsi="Cambria Math" w:cstheme="majorBidi"/>
                          <w:sz w:val="18"/>
                          <w:szCs w:val="18"/>
                        </w:rPr>
                      </m:ctrlPr>
                    </m:funcPr>
                    <m:fName>
                      <m:r>
                        <m:rPr>
                          <m:sty m:val="p"/>
                        </m:rPr>
                        <w:rPr>
                          <w:rFonts w:ascii="Cambria Math" w:hAnsi="Cambria Math" w:cstheme="majorBidi"/>
                          <w:sz w:val="18"/>
                          <w:szCs w:val="18"/>
                        </w:rPr>
                        <m:t>exp</m:t>
                      </m:r>
                      <m:ctrlPr>
                        <w:rPr>
                          <w:rFonts w:ascii="Cambria Math" w:hAnsi="Cambria Math" w:cstheme="majorBidi"/>
                          <w:i/>
                          <w:sz w:val="18"/>
                          <w:szCs w:val="18"/>
                        </w:rPr>
                      </m:ctrlPr>
                    </m:fName>
                    <m:e>
                      <m:d>
                        <m:dPr>
                          <m:ctrlPr>
                            <w:rPr>
                              <w:rFonts w:ascii="Cambria Math" w:hAnsi="Cambria Math" w:cstheme="majorBidi"/>
                              <w:i/>
                              <w:sz w:val="18"/>
                              <w:szCs w:val="18"/>
                            </w:rPr>
                          </m:ctrlPr>
                        </m:dPr>
                        <m:e>
                          <m:r>
                            <w:rPr>
                              <w:rFonts w:ascii="Cambria Math" w:hAnsi="Cambria Math" w:cstheme="majorBidi"/>
                              <w:sz w:val="18"/>
                              <w:szCs w:val="18"/>
                            </w:rPr>
                            <m:t>-T+122</m:t>
                          </m:r>
                        </m:e>
                      </m:d>
                    </m:e>
                  </m:func>
                </m:den>
              </m:f>
            </m:e>
          </m:d>
          <m:r>
            <w:rPr>
              <w:rFonts w:ascii="Cambria Math" w:hAnsi="Cambria Math" w:cstheme="majorBidi"/>
              <w:sz w:val="18"/>
              <w:szCs w:val="18"/>
            </w:rPr>
            <m:t>+</m:t>
          </m:r>
          <m:sSub>
            <m:sSubPr>
              <m:ctrlPr>
                <w:rPr>
                  <w:rFonts w:ascii="Cambria Math" w:hAnsi="Cambria Math" w:cstheme="majorBidi"/>
                  <w:i/>
                  <w:sz w:val="18"/>
                  <w:szCs w:val="18"/>
                </w:rPr>
              </m:ctrlPr>
            </m:sSubPr>
            <m:e>
              <m:r>
                <w:rPr>
                  <w:rFonts w:ascii="Cambria Math" w:hAnsi="Cambria Math" w:cstheme="majorBidi"/>
                  <w:sz w:val="18"/>
                  <w:szCs w:val="18"/>
                </w:rPr>
                <m:t>α</m:t>
              </m:r>
            </m:e>
            <m:sub>
              <m:r>
                <w:rPr>
                  <w:rFonts w:ascii="Cambria Math" w:hAnsi="Cambria Math" w:cstheme="majorBidi"/>
                  <w:sz w:val="18"/>
                  <w:szCs w:val="18"/>
                </w:rPr>
                <m:t>7</m:t>
              </m:r>
            </m:sub>
          </m:sSub>
          <m:d>
            <m:dPr>
              <m:ctrlPr>
                <w:rPr>
                  <w:rFonts w:ascii="Cambria Math" w:hAnsi="Cambria Math" w:cstheme="majorBidi"/>
                  <w:i/>
                  <w:sz w:val="18"/>
                  <w:szCs w:val="18"/>
                </w:rPr>
              </m:ctrlPr>
            </m:dPr>
            <m:e>
              <m:f>
                <m:fPr>
                  <m:ctrlPr>
                    <w:rPr>
                      <w:rFonts w:ascii="Cambria Math" w:hAnsi="Cambria Math" w:cstheme="majorBidi"/>
                      <w:i/>
                      <w:sz w:val="18"/>
                      <w:szCs w:val="18"/>
                    </w:rPr>
                  </m:ctrlPr>
                </m:fPr>
                <m:num>
                  <m:r>
                    <w:rPr>
                      <w:rFonts w:ascii="Cambria Math" w:hAnsi="Cambria Math" w:cstheme="majorBidi"/>
                      <w:sz w:val="18"/>
                      <w:szCs w:val="18"/>
                    </w:rPr>
                    <m:t>1</m:t>
                  </m:r>
                </m:num>
                <m:den>
                  <m:r>
                    <w:rPr>
                      <w:rFonts w:ascii="Cambria Math" w:hAnsi="Cambria Math" w:cstheme="majorBidi"/>
                      <w:sz w:val="18"/>
                      <w:szCs w:val="18"/>
                    </w:rPr>
                    <m:t>1+</m:t>
                  </m:r>
                  <m:func>
                    <m:funcPr>
                      <m:ctrlPr>
                        <w:rPr>
                          <w:rFonts w:ascii="Cambria Math" w:hAnsi="Cambria Math" w:cstheme="majorBidi"/>
                          <w:sz w:val="18"/>
                          <w:szCs w:val="18"/>
                        </w:rPr>
                      </m:ctrlPr>
                    </m:funcPr>
                    <m:fName>
                      <m:r>
                        <m:rPr>
                          <m:sty m:val="p"/>
                        </m:rPr>
                        <w:rPr>
                          <w:rFonts w:ascii="Cambria Math" w:hAnsi="Cambria Math" w:cstheme="majorBidi"/>
                          <w:sz w:val="18"/>
                          <w:szCs w:val="18"/>
                        </w:rPr>
                        <m:t>exp</m:t>
                      </m:r>
                      <m:ctrlPr>
                        <w:rPr>
                          <w:rFonts w:ascii="Cambria Math" w:hAnsi="Cambria Math" w:cstheme="majorBidi"/>
                          <w:i/>
                          <w:sz w:val="18"/>
                          <w:szCs w:val="18"/>
                        </w:rPr>
                      </m:ctrlPr>
                    </m:fName>
                    <m:e>
                      <m:d>
                        <m:dPr>
                          <m:ctrlPr>
                            <w:rPr>
                              <w:rFonts w:ascii="Cambria Math" w:hAnsi="Cambria Math" w:cstheme="majorBidi"/>
                              <w:i/>
                              <w:sz w:val="18"/>
                              <w:szCs w:val="18"/>
                            </w:rPr>
                          </m:ctrlPr>
                        </m:dPr>
                        <m:e>
                          <m:r>
                            <w:rPr>
                              <w:rFonts w:ascii="Cambria Math" w:hAnsi="Cambria Math" w:cstheme="majorBidi"/>
                              <w:sz w:val="18"/>
                              <w:szCs w:val="18"/>
                            </w:rPr>
                            <m:t>-T+125</m:t>
                          </m:r>
                        </m:e>
                      </m:d>
                    </m:e>
                  </m:func>
                </m:den>
              </m:f>
            </m:e>
          </m:d>
          <m:r>
            <w:rPr>
              <w:rFonts w:ascii="Cambria Math" w:hAnsi="Cambria Math" w:cstheme="majorBidi"/>
              <w:sz w:val="18"/>
              <w:szCs w:val="18"/>
            </w:rPr>
            <m:t xml:space="preserve">+ </m:t>
          </m:r>
          <m:sSub>
            <m:sSubPr>
              <m:ctrlPr>
                <w:rPr>
                  <w:rFonts w:ascii="Cambria Math" w:hAnsi="Cambria Math" w:cstheme="majorBidi"/>
                  <w:i/>
                  <w:sz w:val="18"/>
                  <w:szCs w:val="18"/>
                </w:rPr>
              </m:ctrlPr>
            </m:sSubPr>
            <m:e>
              <m:r>
                <w:rPr>
                  <w:rFonts w:ascii="Cambria Math" w:hAnsi="Cambria Math" w:cstheme="majorBidi"/>
                  <w:sz w:val="18"/>
                  <w:szCs w:val="18"/>
                </w:rPr>
                <m:t>α</m:t>
              </m:r>
            </m:e>
            <m:sub>
              <m:r>
                <w:rPr>
                  <w:rFonts w:ascii="Cambria Math" w:hAnsi="Cambria Math" w:cstheme="majorBidi"/>
                  <w:sz w:val="18"/>
                  <w:szCs w:val="18"/>
                </w:rPr>
                <m:t>8</m:t>
              </m:r>
            </m:sub>
          </m:sSub>
          <m:d>
            <m:dPr>
              <m:ctrlPr>
                <w:rPr>
                  <w:rFonts w:ascii="Cambria Math" w:hAnsi="Cambria Math" w:cstheme="majorBidi"/>
                  <w:i/>
                  <w:sz w:val="18"/>
                  <w:szCs w:val="18"/>
                </w:rPr>
              </m:ctrlPr>
            </m:dPr>
            <m:e>
              <m:f>
                <m:fPr>
                  <m:ctrlPr>
                    <w:rPr>
                      <w:rFonts w:ascii="Cambria Math" w:hAnsi="Cambria Math" w:cstheme="majorBidi"/>
                      <w:i/>
                      <w:sz w:val="18"/>
                      <w:szCs w:val="18"/>
                    </w:rPr>
                  </m:ctrlPr>
                </m:fPr>
                <m:num>
                  <m:r>
                    <w:rPr>
                      <w:rFonts w:ascii="Cambria Math" w:hAnsi="Cambria Math" w:cstheme="majorBidi"/>
                      <w:sz w:val="18"/>
                      <w:szCs w:val="18"/>
                    </w:rPr>
                    <m:t>1</m:t>
                  </m:r>
                </m:num>
                <m:den>
                  <m:r>
                    <w:rPr>
                      <w:rFonts w:ascii="Cambria Math" w:hAnsi="Cambria Math" w:cstheme="majorBidi"/>
                      <w:sz w:val="18"/>
                      <w:szCs w:val="18"/>
                    </w:rPr>
                    <m:t>1+</m:t>
                  </m:r>
                  <m:func>
                    <m:funcPr>
                      <m:ctrlPr>
                        <w:rPr>
                          <w:rFonts w:ascii="Cambria Math" w:hAnsi="Cambria Math" w:cstheme="majorBidi"/>
                          <w:sz w:val="18"/>
                          <w:szCs w:val="18"/>
                        </w:rPr>
                      </m:ctrlPr>
                    </m:funcPr>
                    <m:fName>
                      <m:r>
                        <m:rPr>
                          <m:sty m:val="p"/>
                        </m:rPr>
                        <w:rPr>
                          <w:rFonts w:ascii="Cambria Math" w:hAnsi="Cambria Math" w:cstheme="majorBidi"/>
                          <w:sz w:val="18"/>
                          <w:szCs w:val="18"/>
                        </w:rPr>
                        <m:t>exp</m:t>
                      </m:r>
                      <m:ctrlPr>
                        <w:rPr>
                          <w:rFonts w:ascii="Cambria Math" w:hAnsi="Cambria Math" w:cstheme="majorBidi"/>
                          <w:i/>
                          <w:sz w:val="18"/>
                          <w:szCs w:val="18"/>
                        </w:rPr>
                      </m:ctrlPr>
                    </m:fName>
                    <m:e>
                      <m:d>
                        <m:dPr>
                          <m:ctrlPr>
                            <w:rPr>
                              <w:rFonts w:ascii="Cambria Math" w:hAnsi="Cambria Math" w:cstheme="majorBidi"/>
                              <w:i/>
                              <w:sz w:val="18"/>
                              <w:szCs w:val="18"/>
                            </w:rPr>
                          </m:ctrlPr>
                        </m:dPr>
                        <m:e>
                          <m:r>
                            <w:rPr>
                              <w:rFonts w:ascii="Cambria Math" w:hAnsi="Cambria Math" w:cstheme="majorBidi"/>
                              <w:sz w:val="18"/>
                              <w:szCs w:val="18"/>
                            </w:rPr>
                            <m:t>-T+130</m:t>
                          </m:r>
                        </m:e>
                      </m:d>
                    </m:e>
                  </m:func>
                </m:den>
              </m:f>
            </m:e>
          </m:d>
          <m:r>
            <w:rPr>
              <w:rFonts w:ascii="Cambria Math" w:hAnsi="Cambria Math" w:cstheme="majorBidi"/>
              <w:sz w:val="18"/>
              <w:szCs w:val="18"/>
            </w:rPr>
            <m:t xml:space="preserve">+ </m:t>
          </m:r>
          <m:sSub>
            <m:sSubPr>
              <m:ctrlPr>
                <w:rPr>
                  <w:rFonts w:ascii="Cambria Math" w:hAnsi="Cambria Math" w:cstheme="majorBidi"/>
                  <w:i/>
                  <w:sz w:val="18"/>
                  <w:szCs w:val="18"/>
                </w:rPr>
              </m:ctrlPr>
            </m:sSubPr>
            <m:e>
              <m:r>
                <w:rPr>
                  <w:rFonts w:ascii="Cambria Math" w:hAnsi="Cambria Math" w:cstheme="majorBidi"/>
                  <w:sz w:val="18"/>
                  <w:szCs w:val="18"/>
                </w:rPr>
                <m:t>α</m:t>
              </m:r>
            </m:e>
            <m:sub>
              <m:r>
                <w:rPr>
                  <w:rFonts w:ascii="Cambria Math" w:hAnsi="Cambria Math" w:cstheme="majorBidi"/>
                  <w:sz w:val="18"/>
                  <w:szCs w:val="18"/>
                </w:rPr>
                <m:t>9</m:t>
              </m:r>
            </m:sub>
          </m:sSub>
          <m:d>
            <m:dPr>
              <m:ctrlPr>
                <w:rPr>
                  <w:rFonts w:ascii="Cambria Math" w:hAnsi="Cambria Math" w:cstheme="majorBidi"/>
                  <w:i/>
                  <w:sz w:val="18"/>
                  <w:szCs w:val="18"/>
                </w:rPr>
              </m:ctrlPr>
            </m:dPr>
            <m:e>
              <m:f>
                <m:fPr>
                  <m:ctrlPr>
                    <w:rPr>
                      <w:rFonts w:ascii="Cambria Math" w:hAnsi="Cambria Math" w:cstheme="majorBidi"/>
                      <w:i/>
                      <w:sz w:val="18"/>
                      <w:szCs w:val="18"/>
                    </w:rPr>
                  </m:ctrlPr>
                </m:fPr>
                <m:num>
                  <m:r>
                    <w:rPr>
                      <w:rFonts w:ascii="Cambria Math" w:hAnsi="Cambria Math" w:cstheme="majorBidi"/>
                      <w:sz w:val="18"/>
                      <w:szCs w:val="18"/>
                    </w:rPr>
                    <m:t>1</m:t>
                  </m:r>
                </m:num>
                <m:den>
                  <m:r>
                    <w:rPr>
                      <w:rFonts w:ascii="Cambria Math" w:hAnsi="Cambria Math" w:cstheme="majorBidi"/>
                      <w:sz w:val="18"/>
                      <w:szCs w:val="18"/>
                    </w:rPr>
                    <m:t>1+</m:t>
                  </m:r>
                  <m:func>
                    <m:funcPr>
                      <m:ctrlPr>
                        <w:rPr>
                          <w:rFonts w:ascii="Cambria Math" w:hAnsi="Cambria Math" w:cstheme="majorBidi"/>
                          <w:sz w:val="18"/>
                          <w:szCs w:val="18"/>
                        </w:rPr>
                      </m:ctrlPr>
                    </m:funcPr>
                    <m:fName>
                      <m:r>
                        <m:rPr>
                          <m:sty m:val="p"/>
                        </m:rPr>
                        <w:rPr>
                          <w:rFonts w:ascii="Cambria Math" w:hAnsi="Cambria Math" w:cstheme="majorBidi"/>
                          <w:sz w:val="18"/>
                          <w:szCs w:val="18"/>
                        </w:rPr>
                        <m:t>exp</m:t>
                      </m:r>
                      <m:ctrlPr>
                        <w:rPr>
                          <w:rFonts w:ascii="Cambria Math" w:hAnsi="Cambria Math" w:cstheme="majorBidi"/>
                          <w:i/>
                          <w:sz w:val="18"/>
                          <w:szCs w:val="18"/>
                        </w:rPr>
                      </m:ctrlPr>
                    </m:fName>
                    <m:e>
                      <m:d>
                        <m:dPr>
                          <m:ctrlPr>
                            <w:rPr>
                              <w:rFonts w:ascii="Cambria Math" w:hAnsi="Cambria Math" w:cstheme="majorBidi"/>
                              <w:i/>
                              <w:sz w:val="18"/>
                              <w:szCs w:val="18"/>
                            </w:rPr>
                          </m:ctrlPr>
                        </m:dPr>
                        <m:e>
                          <m:r>
                            <w:rPr>
                              <w:rFonts w:ascii="Cambria Math" w:hAnsi="Cambria Math" w:cstheme="majorBidi"/>
                              <w:sz w:val="18"/>
                              <w:szCs w:val="18"/>
                            </w:rPr>
                            <m:t>-T+135</m:t>
                          </m:r>
                        </m:e>
                      </m:d>
                    </m:e>
                  </m:func>
                </m:den>
              </m:f>
            </m:e>
          </m:d>
          <m:r>
            <w:rPr>
              <w:rFonts w:ascii="Cambria Math" w:hAnsi="Cambria Math" w:cstheme="majorBidi"/>
              <w:sz w:val="18"/>
              <w:szCs w:val="18"/>
            </w:rPr>
            <m:t xml:space="preserve">+ </m:t>
          </m:r>
          <m:sSub>
            <m:sSubPr>
              <m:ctrlPr>
                <w:rPr>
                  <w:rFonts w:ascii="Cambria Math" w:hAnsi="Cambria Math" w:cstheme="majorBidi"/>
                  <w:i/>
                  <w:sz w:val="18"/>
                  <w:szCs w:val="18"/>
                </w:rPr>
              </m:ctrlPr>
            </m:sSubPr>
            <m:e>
              <m:r>
                <w:rPr>
                  <w:rFonts w:ascii="Cambria Math" w:hAnsi="Cambria Math" w:cstheme="majorBidi"/>
                  <w:sz w:val="18"/>
                  <w:szCs w:val="18"/>
                </w:rPr>
                <m:t>α</m:t>
              </m:r>
            </m:e>
            <m:sub>
              <m:r>
                <w:rPr>
                  <w:rFonts w:ascii="Cambria Math" w:hAnsi="Cambria Math" w:cstheme="majorBidi"/>
                  <w:sz w:val="18"/>
                  <w:szCs w:val="18"/>
                </w:rPr>
                <m:t>10</m:t>
              </m:r>
            </m:sub>
          </m:sSub>
          <m:d>
            <m:dPr>
              <m:ctrlPr>
                <w:rPr>
                  <w:rFonts w:ascii="Cambria Math" w:hAnsi="Cambria Math" w:cstheme="majorBidi"/>
                  <w:i/>
                  <w:sz w:val="18"/>
                  <w:szCs w:val="18"/>
                </w:rPr>
              </m:ctrlPr>
            </m:dPr>
            <m:e>
              <m:f>
                <m:fPr>
                  <m:ctrlPr>
                    <w:rPr>
                      <w:rFonts w:ascii="Cambria Math" w:hAnsi="Cambria Math" w:cstheme="majorBidi"/>
                      <w:i/>
                      <w:sz w:val="18"/>
                      <w:szCs w:val="18"/>
                    </w:rPr>
                  </m:ctrlPr>
                </m:fPr>
                <m:num>
                  <m:r>
                    <w:rPr>
                      <w:rFonts w:ascii="Cambria Math" w:hAnsi="Cambria Math" w:cstheme="majorBidi"/>
                      <w:sz w:val="18"/>
                      <w:szCs w:val="18"/>
                    </w:rPr>
                    <m:t>1</m:t>
                  </m:r>
                </m:num>
                <m:den>
                  <m:r>
                    <w:rPr>
                      <w:rFonts w:ascii="Cambria Math" w:hAnsi="Cambria Math" w:cstheme="majorBidi"/>
                      <w:sz w:val="18"/>
                      <w:szCs w:val="18"/>
                    </w:rPr>
                    <m:t>1+</m:t>
                  </m:r>
                  <m:func>
                    <m:funcPr>
                      <m:ctrlPr>
                        <w:rPr>
                          <w:rFonts w:ascii="Cambria Math" w:hAnsi="Cambria Math" w:cstheme="majorBidi"/>
                          <w:sz w:val="18"/>
                          <w:szCs w:val="18"/>
                        </w:rPr>
                      </m:ctrlPr>
                    </m:funcPr>
                    <m:fName>
                      <m:r>
                        <m:rPr>
                          <m:sty m:val="p"/>
                        </m:rPr>
                        <w:rPr>
                          <w:rFonts w:ascii="Cambria Math" w:hAnsi="Cambria Math" w:cstheme="majorBidi"/>
                          <w:sz w:val="18"/>
                          <w:szCs w:val="18"/>
                        </w:rPr>
                        <m:t>exp</m:t>
                      </m:r>
                      <m:ctrlPr>
                        <w:rPr>
                          <w:rFonts w:ascii="Cambria Math" w:hAnsi="Cambria Math" w:cstheme="majorBidi"/>
                          <w:i/>
                          <w:sz w:val="18"/>
                          <w:szCs w:val="18"/>
                        </w:rPr>
                      </m:ctrlPr>
                    </m:fName>
                    <m:e>
                      <m:d>
                        <m:dPr>
                          <m:ctrlPr>
                            <w:rPr>
                              <w:rFonts w:ascii="Cambria Math" w:hAnsi="Cambria Math" w:cstheme="majorBidi"/>
                              <w:i/>
                              <w:sz w:val="18"/>
                              <w:szCs w:val="18"/>
                            </w:rPr>
                          </m:ctrlPr>
                        </m:dPr>
                        <m:e>
                          <m:r>
                            <w:rPr>
                              <w:rFonts w:ascii="Cambria Math" w:hAnsi="Cambria Math" w:cstheme="majorBidi"/>
                              <w:sz w:val="18"/>
                              <w:szCs w:val="18"/>
                            </w:rPr>
                            <m:t>-T+140</m:t>
                          </m:r>
                        </m:e>
                      </m:d>
                    </m:e>
                  </m:func>
                </m:den>
              </m:f>
            </m:e>
          </m:d>
          <m:r>
            <w:rPr>
              <w:rFonts w:ascii="Cambria Math" w:hAnsi="Cambria Math" w:cstheme="majorBidi"/>
              <w:sz w:val="18"/>
              <w:szCs w:val="18"/>
            </w:rPr>
            <m:t xml:space="preserve"> + </m:t>
          </m:r>
          <m:sSub>
            <m:sSubPr>
              <m:ctrlPr>
                <w:rPr>
                  <w:rFonts w:ascii="Cambria Math" w:hAnsi="Cambria Math" w:cstheme="majorBidi"/>
                  <w:i/>
                  <w:sz w:val="18"/>
                  <w:szCs w:val="18"/>
                </w:rPr>
              </m:ctrlPr>
            </m:sSubPr>
            <m:e>
              <m:r>
                <w:rPr>
                  <w:rFonts w:ascii="Cambria Math" w:hAnsi="Cambria Math" w:cstheme="majorBidi"/>
                  <w:sz w:val="18"/>
                  <w:szCs w:val="18"/>
                </w:rPr>
                <m:t>α</m:t>
              </m:r>
            </m:e>
            <m:sub>
              <m:r>
                <w:rPr>
                  <w:rFonts w:ascii="Cambria Math" w:hAnsi="Cambria Math" w:cstheme="majorBidi"/>
                  <w:sz w:val="18"/>
                  <w:szCs w:val="18"/>
                </w:rPr>
                <m:t>11</m:t>
              </m:r>
            </m:sub>
          </m:sSub>
          <m:d>
            <m:dPr>
              <m:ctrlPr>
                <w:rPr>
                  <w:rFonts w:ascii="Cambria Math" w:hAnsi="Cambria Math" w:cstheme="majorBidi"/>
                  <w:i/>
                  <w:sz w:val="18"/>
                  <w:szCs w:val="18"/>
                </w:rPr>
              </m:ctrlPr>
            </m:dPr>
            <m:e>
              <m:f>
                <m:fPr>
                  <m:ctrlPr>
                    <w:rPr>
                      <w:rFonts w:ascii="Cambria Math" w:hAnsi="Cambria Math" w:cstheme="majorBidi"/>
                      <w:i/>
                      <w:sz w:val="18"/>
                      <w:szCs w:val="18"/>
                    </w:rPr>
                  </m:ctrlPr>
                </m:fPr>
                <m:num>
                  <m:r>
                    <w:rPr>
                      <w:rFonts w:ascii="Cambria Math" w:hAnsi="Cambria Math" w:cstheme="majorBidi"/>
                      <w:sz w:val="18"/>
                      <w:szCs w:val="18"/>
                    </w:rPr>
                    <m:t>1</m:t>
                  </m:r>
                </m:num>
                <m:den>
                  <m:r>
                    <w:rPr>
                      <w:rFonts w:ascii="Cambria Math" w:hAnsi="Cambria Math" w:cstheme="majorBidi"/>
                      <w:sz w:val="18"/>
                      <w:szCs w:val="18"/>
                    </w:rPr>
                    <m:t>1+</m:t>
                  </m:r>
                  <m:func>
                    <m:funcPr>
                      <m:ctrlPr>
                        <w:rPr>
                          <w:rFonts w:ascii="Cambria Math" w:hAnsi="Cambria Math" w:cstheme="majorBidi"/>
                          <w:sz w:val="18"/>
                          <w:szCs w:val="18"/>
                        </w:rPr>
                      </m:ctrlPr>
                    </m:funcPr>
                    <m:fName>
                      <m:r>
                        <m:rPr>
                          <m:sty m:val="p"/>
                        </m:rPr>
                        <w:rPr>
                          <w:rFonts w:ascii="Cambria Math" w:hAnsi="Cambria Math" w:cstheme="majorBidi"/>
                          <w:sz w:val="18"/>
                          <w:szCs w:val="18"/>
                        </w:rPr>
                        <m:t>exp</m:t>
                      </m:r>
                      <m:ctrlPr>
                        <w:rPr>
                          <w:rFonts w:ascii="Cambria Math" w:hAnsi="Cambria Math" w:cstheme="majorBidi"/>
                          <w:i/>
                          <w:sz w:val="18"/>
                          <w:szCs w:val="18"/>
                        </w:rPr>
                      </m:ctrlPr>
                    </m:fName>
                    <m:e>
                      <m:d>
                        <m:dPr>
                          <m:ctrlPr>
                            <w:rPr>
                              <w:rFonts w:ascii="Cambria Math" w:hAnsi="Cambria Math" w:cstheme="majorBidi"/>
                              <w:i/>
                              <w:sz w:val="18"/>
                              <w:szCs w:val="18"/>
                            </w:rPr>
                          </m:ctrlPr>
                        </m:dPr>
                        <m:e>
                          <m:r>
                            <w:rPr>
                              <w:rFonts w:ascii="Cambria Math" w:hAnsi="Cambria Math" w:cstheme="majorBidi"/>
                              <w:sz w:val="18"/>
                              <w:szCs w:val="18"/>
                            </w:rPr>
                            <m:t>-T+145</m:t>
                          </m:r>
                        </m:e>
                      </m:d>
                    </m:e>
                  </m:func>
                </m:den>
              </m:f>
            </m:e>
          </m:d>
          <m:r>
            <w:rPr>
              <w:rFonts w:ascii="Cambria Math" w:hAnsi="Cambria Math" w:cstheme="majorBidi"/>
              <w:sz w:val="18"/>
              <w:szCs w:val="18"/>
            </w:rPr>
            <m:t>+ C</m:t>
          </m:r>
        </m:oMath>
      </m:oMathPara>
    </w:p>
    <w:p w14:paraId="00E20785" w14:textId="77777777" w:rsidR="007B0E90" w:rsidRPr="007B0E90" w:rsidRDefault="007B0E90" w:rsidP="00F3616F">
      <w:pPr>
        <w:jc w:val="both"/>
        <w:rPr>
          <w:rFonts w:asciiTheme="majorBidi" w:eastAsiaTheme="minorEastAsia" w:hAnsiTheme="majorBidi" w:cstheme="majorBidi"/>
          <w:sz w:val="18"/>
          <w:szCs w:val="18"/>
        </w:rPr>
      </w:pPr>
    </w:p>
    <w:p w14:paraId="24ECD637" w14:textId="1F824CD1" w:rsidR="00E42F1A" w:rsidRDefault="007B0E90" w:rsidP="00E42F1A">
      <w:pPr>
        <w:bidi w:val="0"/>
        <w:jc w:val="both"/>
        <w:rPr>
          <w:rFonts w:asciiTheme="majorHAnsi" w:eastAsiaTheme="minorEastAsia" w:hAnsiTheme="majorHAnsi" w:cstheme="majorBidi"/>
          <w:sz w:val="20"/>
          <w:szCs w:val="20"/>
        </w:rPr>
      </w:pPr>
      <w:r w:rsidRPr="007B0E90">
        <w:rPr>
          <w:rFonts w:asciiTheme="majorHAnsi" w:eastAsiaTheme="minorEastAsia" w:hAnsiTheme="majorHAnsi" w:cstheme="majorBidi"/>
          <w:sz w:val="20"/>
          <w:szCs w:val="20"/>
        </w:rPr>
        <w:t xml:space="preserve">Where </w:t>
      </w:r>
      <m:oMath>
        <m:r>
          <w:rPr>
            <w:rFonts w:ascii="Cambria Math" w:hAnsi="Cambria Math" w:cstheme="majorBidi"/>
            <w:sz w:val="20"/>
            <w:szCs w:val="20"/>
          </w:rPr>
          <m:t>E</m:t>
        </m:r>
      </m:oMath>
      <w:r w:rsidRPr="007B0E90">
        <w:rPr>
          <w:rFonts w:asciiTheme="majorHAnsi" w:eastAsiaTheme="minorEastAsia" w:hAnsiTheme="majorHAnsi" w:cstheme="majorBidi"/>
          <w:sz w:val="20"/>
          <w:szCs w:val="20"/>
        </w:rPr>
        <w:t xml:space="preserve"> is the young’s modulus, </w:t>
      </w:r>
      <m:oMath>
        <m:sSub>
          <m:sSubPr>
            <m:ctrlPr>
              <w:rPr>
                <w:rFonts w:ascii="Cambria Math" w:hAnsi="Cambria Math" w:cstheme="majorBidi"/>
                <w:sz w:val="20"/>
                <w:szCs w:val="20"/>
              </w:rPr>
            </m:ctrlPr>
          </m:sSubPr>
          <m:e>
            <m:r>
              <w:rPr>
                <w:rFonts w:ascii="Cambria Math" w:hAnsi="Cambria Math" w:cstheme="majorBidi"/>
                <w:sz w:val="20"/>
                <w:szCs w:val="20"/>
              </w:rPr>
              <m:t>α</m:t>
            </m:r>
            <m:ctrlPr>
              <w:rPr>
                <w:rFonts w:ascii="Cambria Math" w:hAnsi="Cambria Math" w:cstheme="majorBidi"/>
                <w:i/>
                <w:sz w:val="20"/>
                <w:szCs w:val="20"/>
              </w:rPr>
            </m:ctrlPr>
          </m:e>
          <m:sub>
            <m:r>
              <w:rPr>
                <w:rFonts w:ascii="Cambria Math" w:hAnsi="Cambria Math" w:cstheme="majorBidi"/>
                <w:sz w:val="20"/>
                <w:szCs w:val="20"/>
              </w:rPr>
              <m:t>i</m:t>
            </m:r>
          </m:sub>
        </m:sSub>
      </m:oMath>
      <w:r w:rsidRPr="007B0E90">
        <w:rPr>
          <w:rFonts w:asciiTheme="majorHAnsi" w:eastAsiaTheme="minorEastAsia" w:hAnsiTheme="majorHAnsi" w:cstheme="majorBidi"/>
          <w:sz w:val="20"/>
          <w:szCs w:val="20"/>
        </w:rPr>
        <w:t xml:space="preserve"> are the estimation coefficients reported in Table 1 for each material type, and  </w:t>
      </w:r>
      <m:oMath>
        <m:r>
          <w:rPr>
            <w:rFonts w:ascii="Cambria Math" w:hAnsi="Cambria Math" w:cstheme="majorBidi"/>
            <w:sz w:val="20"/>
            <w:szCs w:val="20"/>
          </w:rPr>
          <m:t>T</m:t>
        </m:r>
      </m:oMath>
      <w:r w:rsidRPr="007B0E90">
        <w:rPr>
          <w:rFonts w:asciiTheme="majorHAnsi" w:eastAsiaTheme="minorEastAsia" w:hAnsiTheme="majorHAnsi" w:cstheme="majorBidi"/>
          <w:sz w:val="20"/>
          <w:szCs w:val="20"/>
        </w:rPr>
        <w:t xml:space="preserve"> is the desired </w:t>
      </w:r>
      <w:proofErr w:type="gramStart"/>
      <w:r w:rsidRPr="007B0E90">
        <w:rPr>
          <w:rFonts w:asciiTheme="majorHAnsi" w:eastAsiaTheme="minorEastAsia" w:hAnsiTheme="majorHAnsi" w:cstheme="majorBidi"/>
          <w:sz w:val="20"/>
          <w:szCs w:val="20"/>
        </w:rPr>
        <w:t>temperature.</w:t>
      </w:r>
      <w:proofErr w:type="gramEnd"/>
      <w:r w:rsidRPr="007B0E90">
        <w:rPr>
          <w:rFonts w:asciiTheme="majorHAnsi" w:eastAsiaTheme="minorEastAsia" w:hAnsiTheme="majorHAnsi" w:cstheme="majorBidi"/>
          <w:sz w:val="20"/>
          <w:szCs w:val="20"/>
        </w:rPr>
        <w:t xml:space="preserve"> Also, the term C indicates the initial value of each of the types.</w:t>
      </w:r>
      <w:r>
        <w:rPr>
          <w:rFonts w:asciiTheme="majorHAnsi" w:eastAsiaTheme="minorEastAsia" w:hAnsiTheme="majorHAnsi" w:cstheme="majorBidi"/>
          <w:sz w:val="20"/>
          <w:szCs w:val="20"/>
        </w:rPr>
        <w:t xml:space="preserve"> It is worth mentioning that the 80% of the datapoints were used to train the model, and </w:t>
      </w:r>
      <w:r w:rsidR="00E42F1A">
        <w:rPr>
          <w:rFonts w:asciiTheme="majorHAnsi" w:eastAsiaTheme="minorEastAsia" w:hAnsiTheme="majorHAnsi" w:cstheme="majorBidi"/>
          <w:sz w:val="20"/>
          <w:szCs w:val="20"/>
        </w:rPr>
        <w:t>for testing the model the remaining 20% was used. Following table (i.e., Table 1) represents the coefficients used in the mathematical expression.</w:t>
      </w:r>
    </w:p>
    <w:p w14:paraId="7D8061FA" w14:textId="1311A37A" w:rsidR="00E42F1A" w:rsidRDefault="00E42F1A" w:rsidP="00E42F1A">
      <w:pPr>
        <w:bidi w:val="0"/>
        <w:jc w:val="both"/>
        <w:rPr>
          <w:rFonts w:asciiTheme="majorHAnsi" w:eastAsiaTheme="minorEastAsia" w:hAnsiTheme="majorHAnsi" w:cstheme="majorBidi"/>
          <w:sz w:val="20"/>
          <w:szCs w:val="20"/>
        </w:rPr>
      </w:pPr>
    </w:p>
    <w:tbl>
      <w:tblPr>
        <w:tblStyle w:val="TableGrid"/>
        <w:tblpPr w:leftFromText="187" w:rightFromText="187" w:vertAnchor="text" w:horzAnchor="margin" w:tblpY="36"/>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1583"/>
        <w:gridCol w:w="1583"/>
        <w:gridCol w:w="1684"/>
        <w:gridCol w:w="1684"/>
        <w:gridCol w:w="1585"/>
      </w:tblGrid>
      <w:tr w:rsidR="00652E3E" w:rsidRPr="00652E3E" w14:paraId="6375271B" w14:textId="77777777" w:rsidTr="00A63866">
        <w:trPr>
          <w:trHeight w:val="294"/>
        </w:trPr>
        <w:tc>
          <w:tcPr>
            <w:tcW w:w="9704" w:type="dxa"/>
            <w:gridSpan w:val="6"/>
            <w:tcBorders>
              <w:top w:val="nil"/>
              <w:left w:val="nil"/>
              <w:right w:val="nil"/>
            </w:tcBorders>
          </w:tcPr>
          <w:p w14:paraId="33551E38" w14:textId="3BBDDC7D" w:rsidR="00652E3E" w:rsidRPr="00652E3E" w:rsidRDefault="00652E3E" w:rsidP="00652E3E">
            <w:pPr>
              <w:pStyle w:val="HTMLPreformatted"/>
              <w:shd w:val="clear" w:color="auto" w:fill="FFFFFF"/>
              <w:wordWrap w:val="0"/>
              <w:jc w:val="center"/>
              <w:textAlignment w:val="baseline"/>
              <w:rPr>
                <w:rFonts w:asciiTheme="majorHAnsi" w:hAnsiTheme="majorHAnsi" w:cstheme="minorBidi"/>
                <w:i/>
                <w:iCs/>
                <w:sz w:val="18"/>
                <w:szCs w:val="18"/>
              </w:rPr>
            </w:pPr>
            <w:r w:rsidRPr="00652E3E">
              <w:rPr>
                <w:rFonts w:asciiTheme="majorHAnsi" w:hAnsiTheme="majorHAnsi" w:cstheme="minorBidi"/>
                <w:sz w:val="18"/>
                <w:szCs w:val="18"/>
              </w:rPr>
              <w:lastRenderedPageBreak/>
              <w:t>Table 1. The estimation coefficients of d</w:t>
            </w:r>
            <w:r>
              <w:rPr>
                <w:rFonts w:asciiTheme="majorHAnsi" w:hAnsiTheme="majorHAnsi" w:cstheme="minorBidi"/>
                <w:sz w:val="18"/>
                <w:szCs w:val="18"/>
              </w:rPr>
              <w:t>i</w:t>
            </w:r>
            <w:r w:rsidRPr="00652E3E">
              <w:rPr>
                <w:rFonts w:asciiTheme="majorHAnsi" w:hAnsiTheme="majorHAnsi" w:cstheme="minorBidi"/>
                <w:sz w:val="18"/>
                <w:szCs w:val="18"/>
              </w:rPr>
              <w:t>f</w:t>
            </w:r>
            <w:r>
              <w:rPr>
                <w:rFonts w:asciiTheme="majorHAnsi" w:hAnsiTheme="majorHAnsi" w:cstheme="minorBidi"/>
                <w:sz w:val="18"/>
                <w:szCs w:val="18"/>
              </w:rPr>
              <w:t>f</w:t>
            </w:r>
            <w:r w:rsidRPr="00652E3E">
              <w:rPr>
                <w:rFonts w:asciiTheme="majorHAnsi" w:hAnsiTheme="majorHAnsi" w:cstheme="minorBidi"/>
                <w:sz w:val="18"/>
                <w:szCs w:val="18"/>
              </w:rPr>
              <w:t>erent martial types</w:t>
            </w:r>
          </w:p>
        </w:tc>
      </w:tr>
      <w:tr w:rsidR="00652E3E" w:rsidRPr="00652E3E" w14:paraId="210906B3" w14:textId="77777777" w:rsidTr="00A63866">
        <w:trPr>
          <w:trHeight w:val="341"/>
        </w:trPr>
        <w:tc>
          <w:tcPr>
            <w:tcW w:w="9704" w:type="dxa"/>
            <w:gridSpan w:val="6"/>
            <w:tcBorders>
              <w:bottom w:val="single" w:sz="4" w:space="0" w:color="auto"/>
            </w:tcBorders>
            <w:vAlign w:val="bottom"/>
          </w:tcPr>
          <w:p w14:paraId="206A1735" w14:textId="77777777" w:rsidR="00652E3E" w:rsidRPr="00652E3E" w:rsidRDefault="00652E3E" w:rsidP="00652E3E">
            <w:pPr>
              <w:pStyle w:val="HTMLPreformatted"/>
              <w:shd w:val="clear" w:color="auto" w:fill="FFFFFF"/>
              <w:wordWrap w:val="0"/>
              <w:textAlignment w:val="baseline"/>
              <w:rPr>
                <w:rFonts w:asciiTheme="majorHAnsi" w:hAnsiTheme="majorHAnsi" w:cstheme="minorBidi"/>
                <w:color w:val="000000"/>
                <w:sz w:val="18"/>
                <w:szCs w:val="18"/>
              </w:rPr>
            </w:pPr>
            <w:r w:rsidRPr="00652E3E">
              <w:rPr>
                <w:rFonts w:asciiTheme="majorHAnsi" w:hAnsiTheme="majorHAnsi" w:cstheme="minorBidi"/>
                <w:i/>
                <w:iCs/>
                <w:sz w:val="18"/>
                <w:szCs w:val="18"/>
              </w:rPr>
              <w:t xml:space="preserve">Neat epoxy </w:t>
            </w:r>
            <w:proofErr w:type="gramStart"/>
            <w:r w:rsidRPr="00652E3E">
              <w:rPr>
                <w:rFonts w:asciiTheme="majorHAnsi" w:hAnsiTheme="majorHAnsi" w:cstheme="minorBidi"/>
                <w:i/>
                <w:iCs/>
                <w:sz w:val="18"/>
                <w:szCs w:val="18"/>
              </w:rPr>
              <w:t xml:space="preserve">   (</w:t>
            </w:r>
            <w:proofErr w:type="gramEnd"/>
            <w:r w:rsidRPr="00652E3E">
              <w:rPr>
                <w:rFonts w:asciiTheme="majorHAnsi" w:hAnsiTheme="majorHAnsi" w:cstheme="minorBidi"/>
                <w:i/>
                <w:iCs/>
                <w:sz w:val="18"/>
                <w:szCs w:val="18"/>
              </w:rPr>
              <w:t xml:space="preserve">C = </w:t>
            </w:r>
            <w:r w:rsidRPr="00652E3E">
              <w:rPr>
                <w:rFonts w:asciiTheme="majorHAnsi" w:hAnsiTheme="majorHAnsi" w:cstheme="minorBidi"/>
                <w:color w:val="000000"/>
                <w:sz w:val="18"/>
                <w:szCs w:val="18"/>
              </w:rPr>
              <w:t>2121.54893</w:t>
            </w:r>
            <w:r w:rsidRPr="00652E3E">
              <w:rPr>
                <w:rFonts w:asciiTheme="majorHAnsi" w:hAnsiTheme="majorHAnsi" w:cstheme="minorBidi"/>
                <w:i/>
                <w:iCs/>
                <w:sz w:val="18"/>
                <w:szCs w:val="18"/>
              </w:rPr>
              <w:t>)</w:t>
            </w:r>
          </w:p>
        </w:tc>
      </w:tr>
      <w:tr w:rsidR="00652E3E" w:rsidRPr="00652E3E" w14:paraId="7C5D6D46" w14:textId="77777777" w:rsidTr="00A63866">
        <w:trPr>
          <w:trHeight w:val="147"/>
        </w:trPr>
        <w:tc>
          <w:tcPr>
            <w:tcW w:w="1585" w:type="dxa"/>
            <w:tcBorders>
              <w:bottom w:val="nil"/>
            </w:tcBorders>
          </w:tcPr>
          <w:p w14:paraId="7252CE93" w14:textId="77777777" w:rsidR="00652E3E" w:rsidRPr="00652E3E" w:rsidRDefault="00652E3E" w:rsidP="00652E3E">
            <w:pPr>
              <w:bidi w:val="0"/>
              <w:jc w:val="both"/>
              <w:rPr>
                <w:rFonts w:asciiTheme="majorHAnsi" w:hAnsiTheme="majorHAnsi"/>
                <w:sz w:val="18"/>
                <w:szCs w:val="18"/>
              </w:rPr>
            </w:pPr>
            <w:r w:rsidRPr="00652E3E">
              <w:rPr>
                <w:rFonts w:asciiTheme="majorHAnsi" w:hAnsiTheme="majorHAnsi"/>
                <w:i/>
                <w:iCs/>
                <w:color w:val="000000"/>
                <w:sz w:val="18"/>
                <w:szCs w:val="18"/>
              </w:rPr>
              <w:t>α</w:t>
            </w:r>
            <w:r w:rsidRPr="00652E3E">
              <w:rPr>
                <w:rFonts w:asciiTheme="majorHAnsi" w:hAnsiTheme="majorHAnsi"/>
                <w:i/>
                <w:iCs/>
                <w:color w:val="000000"/>
                <w:sz w:val="18"/>
                <w:szCs w:val="18"/>
                <w:vertAlign w:val="subscript"/>
              </w:rPr>
              <w:t>1</w:t>
            </w:r>
          </w:p>
        </w:tc>
        <w:tc>
          <w:tcPr>
            <w:tcW w:w="1583" w:type="dxa"/>
            <w:tcBorders>
              <w:bottom w:val="nil"/>
            </w:tcBorders>
          </w:tcPr>
          <w:p w14:paraId="6DCBDD87" w14:textId="77777777" w:rsidR="00652E3E" w:rsidRPr="00652E3E" w:rsidRDefault="00652E3E" w:rsidP="00652E3E">
            <w:pPr>
              <w:bidi w:val="0"/>
              <w:jc w:val="both"/>
              <w:rPr>
                <w:rFonts w:asciiTheme="majorHAnsi" w:hAnsiTheme="majorHAnsi"/>
                <w:sz w:val="18"/>
                <w:szCs w:val="18"/>
              </w:rPr>
            </w:pPr>
            <w:r w:rsidRPr="00652E3E">
              <w:rPr>
                <w:rFonts w:asciiTheme="majorHAnsi" w:hAnsiTheme="majorHAnsi"/>
                <w:i/>
                <w:iCs/>
                <w:color w:val="000000"/>
                <w:sz w:val="18"/>
                <w:szCs w:val="18"/>
              </w:rPr>
              <w:t>α</w:t>
            </w:r>
            <w:r w:rsidRPr="00652E3E">
              <w:rPr>
                <w:rFonts w:asciiTheme="majorHAnsi" w:hAnsiTheme="majorHAnsi"/>
                <w:i/>
                <w:iCs/>
                <w:color w:val="000000"/>
                <w:sz w:val="18"/>
                <w:szCs w:val="18"/>
                <w:vertAlign w:val="subscript"/>
              </w:rPr>
              <w:t>2</w:t>
            </w:r>
          </w:p>
        </w:tc>
        <w:tc>
          <w:tcPr>
            <w:tcW w:w="1583" w:type="dxa"/>
            <w:tcBorders>
              <w:bottom w:val="nil"/>
            </w:tcBorders>
          </w:tcPr>
          <w:p w14:paraId="40FE7543" w14:textId="77777777" w:rsidR="00652E3E" w:rsidRPr="00652E3E" w:rsidRDefault="00652E3E" w:rsidP="00652E3E">
            <w:pPr>
              <w:bidi w:val="0"/>
              <w:jc w:val="both"/>
              <w:rPr>
                <w:rFonts w:asciiTheme="majorHAnsi" w:hAnsiTheme="majorHAnsi"/>
                <w:sz w:val="18"/>
                <w:szCs w:val="18"/>
                <w:vertAlign w:val="subscript"/>
              </w:rPr>
            </w:pPr>
            <w:r w:rsidRPr="00652E3E">
              <w:rPr>
                <w:rFonts w:asciiTheme="majorHAnsi" w:hAnsiTheme="majorHAnsi"/>
                <w:i/>
                <w:iCs/>
                <w:color w:val="000000"/>
                <w:sz w:val="18"/>
                <w:szCs w:val="18"/>
              </w:rPr>
              <w:t>α</w:t>
            </w:r>
            <w:r w:rsidRPr="00652E3E">
              <w:rPr>
                <w:rFonts w:asciiTheme="majorHAnsi" w:hAnsiTheme="majorHAnsi"/>
                <w:i/>
                <w:iCs/>
                <w:color w:val="000000"/>
                <w:sz w:val="18"/>
                <w:szCs w:val="18"/>
                <w:vertAlign w:val="subscript"/>
              </w:rPr>
              <w:t>3</w:t>
            </w:r>
          </w:p>
        </w:tc>
        <w:tc>
          <w:tcPr>
            <w:tcW w:w="1684" w:type="dxa"/>
            <w:tcBorders>
              <w:bottom w:val="nil"/>
            </w:tcBorders>
          </w:tcPr>
          <w:p w14:paraId="7CE5507F" w14:textId="77777777" w:rsidR="00652E3E" w:rsidRPr="00652E3E" w:rsidRDefault="00652E3E" w:rsidP="00652E3E">
            <w:pPr>
              <w:bidi w:val="0"/>
              <w:jc w:val="both"/>
              <w:rPr>
                <w:rFonts w:asciiTheme="majorHAnsi" w:hAnsiTheme="majorHAnsi"/>
                <w:sz w:val="18"/>
                <w:szCs w:val="18"/>
              </w:rPr>
            </w:pPr>
            <w:r w:rsidRPr="00652E3E">
              <w:rPr>
                <w:rFonts w:asciiTheme="majorHAnsi" w:hAnsiTheme="majorHAnsi"/>
                <w:i/>
                <w:iCs/>
                <w:color w:val="000000"/>
                <w:sz w:val="18"/>
                <w:szCs w:val="18"/>
              </w:rPr>
              <w:t>α</w:t>
            </w:r>
            <w:r w:rsidRPr="00652E3E">
              <w:rPr>
                <w:rFonts w:asciiTheme="majorHAnsi" w:hAnsiTheme="majorHAnsi"/>
                <w:i/>
                <w:iCs/>
                <w:color w:val="000000"/>
                <w:sz w:val="18"/>
                <w:szCs w:val="18"/>
                <w:vertAlign w:val="subscript"/>
              </w:rPr>
              <w:t>4</w:t>
            </w:r>
          </w:p>
        </w:tc>
        <w:tc>
          <w:tcPr>
            <w:tcW w:w="1684" w:type="dxa"/>
            <w:tcBorders>
              <w:bottom w:val="nil"/>
            </w:tcBorders>
          </w:tcPr>
          <w:p w14:paraId="044E0B15" w14:textId="77777777" w:rsidR="00652E3E" w:rsidRPr="00652E3E" w:rsidRDefault="00652E3E" w:rsidP="00652E3E">
            <w:pPr>
              <w:bidi w:val="0"/>
              <w:jc w:val="both"/>
              <w:rPr>
                <w:rFonts w:asciiTheme="majorHAnsi" w:hAnsiTheme="majorHAnsi"/>
                <w:sz w:val="18"/>
                <w:szCs w:val="18"/>
              </w:rPr>
            </w:pPr>
            <w:r w:rsidRPr="00652E3E">
              <w:rPr>
                <w:rFonts w:asciiTheme="majorHAnsi" w:hAnsiTheme="majorHAnsi"/>
                <w:i/>
                <w:iCs/>
                <w:color w:val="000000"/>
                <w:sz w:val="18"/>
                <w:szCs w:val="18"/>
              </w:rPr>
              <w:t>α</w:t>
            </w:r>
            <w:r w:rsidRPr="00652E3E">
              <w:rPr>
                <w:rFonts w:asciiTheme="majorHAnsi" w:hAnsiTheme="majorHAnsi"/>
                <w:i/>
                <w:iCs/>
                <w:color w:val="000000"/>
                <w:sz w:val="18"/>
                <w:szCs w:val="18"/>
                <w:vertAlign w:val="subscript"/>
              </w:rPr>
              <w:t>5</w:t>
            </w:r>
          </w:p>
        </w:tc>
        <w:tc>
          <w:tcPr>
            <w:tcW w:w="1584" w:type="dxa"/>
            <w:tcBorders>
              <w:bottom w:val="nil"/>
            </w:tcBorders>
          </w:tcPr>
          <w:p w14:paraId="410BCA51" w14:textId="77777777" w:rsidR="00652E3E" w:rsidRPr="00652E3E" w:rsidRDefault="00652E3E" w:rsidP="00652E3E">
            <w:pPr>
              <w:bidi w:val="0"/>
              <w:jc w:val="both"/>
              <w:rPr>
                <w:rFonts w:asciiTheme="majorHAnsi" w:hAnsiTheme="majorHAnsi"/>
                <w:sz w:val="18"/>
                <w:szCs w:val="18"/>
              </w:rPr>
            </w:pPr>
            <w:r w:rsidRPr="00652E3E">
              <w:rPr>
                <w:rFonts w:asciiTheme="majorHAnsi" w:hAnsiTheme="majorHAnsi"/>
                <w:i/>
                <w:iCs/>
                <w:color w:val="000000"/>
                <w:sz w:val="18"/>
                <w:szCs w:val="18"/>
              </w:rPr>
              <w:t>α</w:t>
            </w:r>
            <w:r w:rsidRPr="00652E3E">
              <w:rPr>
                <w:rFonts w:asciiTheme="majorHAnsi" w:hAnsiTheme="majorHAnsi"/>
                <w:i/>
                <w:iCs/>
                <w:color w:val="000000"/>
                <w:sz w:val="18"/>
                <w:szCs w:val="18"/>
                <w:vertAlign w:val="subscript"/>
              </w:rPr>
              <w:t>6</w:t>
            </w:r>
          </w:p>
        </w:tc>
      </w:tr>
      <w:tr w:rsidR="00652E3E" w:rsidRPr="00652E3E" w14:paraId="00D88D97" w14:textId="77777777" w:rsidTr="00A63866">
        <w:trPr>
          <w:trHeight w:val="227"/>
        </w:trPr>
        <w:tc>
          <w:tcPr>
            <w:tcW w:w="1585" w:type="dxa"/>
            <w:tcBorders>
              <w:top w:val="nil"/>
              <w:bottom w:val="single" w:sz="4" w:space="0" w:color="auto"/>
            </w:tcBorders>
          </w:tcPr>
          <w:p w14:paraId="27360D31" w14:textId="77777777" w:rsidR="00652E3E" w:rsidRPr="00652E3E" w:rsidRDefault="00652E3E" w:rsidP="00652E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jc w:val="both"/>
              <w:textAlignment w:val="baseline"/>
              <w:rPr>
                <w:rFonts w:asciiTheme="majorHAnsi" w:hAnsiTheme="majorHAnsi"/>
                <w:color w:val="000000"/>
                <w:sz w:val="18"/>
                <w:szCs w:val="18"/>
              </w:rPr>
            </w:pPr>
            <w:r w:rsidRPr="00652E3E">
              <w:rPr>
                <w:rFonts w:asciiTheme="majorHAnsi" w:hAnsiTheme="majorHAnsi"/>
                <w:color w:val="000000"/>
                <w:sz w:val="18"/>
                <w:szCs w:val="18"/>
              </w:rPr>
              <w:t>7.80627389</w:t>
            </w:r>
          </w:p>
        </w:tc>
        <w:tc>
          <w:tcPr>
            <w:tcW w:w="1583" w:type="dxa"/>
            <w:tcBorders>
              <w:top w:val="nil"/>
              <w:bottom w:val="single" w:sz="4" w:space="0" w:color="auto"/>
            </w:tcBorders>
          </w:tcPr>
          <w:p w14:paraId="5FA4E6E4" w14:textId="77777777" w:rsidR="00652E3E" w:rsidRPr="00652E3E" w:rsidRDefault="00652E3E" w:rsidP="00652E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jc w:val="both"/>
              <w:textAlignment w:val="baseline"/>
              <w:rPr>
                <w:rFonts w:asciiTheme="majorHAnsi" w:hAnsiTheme="majorHAnsi"/>
                <w:color w:val="000000"/>
                <w:sz w:val="18"/>
                <w:szCs w:val="18"/>
              </w:rPr>
            </w:pPr>
            <w:r w:rsidRPr="00652E3E">
              <w:rPr>
                <w:rFonts w:asciiTheme="majorHAnsi" w:hAnsiTheme="majorHAnsi"/>
                <w:color w:val="000000"/>
                <w:sz w:val="18"/>
                <w:szCs w:val="18"/>
              </w:rPr>
              <w:t>-1.81533262e-1</w:t>
            </w:r>
          </w:p>
        </w:tc>
        <w:tc>
          <w:tcPr>
            <w:tcW w:w="1583" w:type="dxa"/>
            <w:tcBorders>
              <w:top w:val="nil"/>
              <w:bottom w:val="single" w:sz="4" w:space="0" w:color="auto"/>
            </w:tcBorders>
          </w:tcPr>
          <w:p w14:paraId="543AADB7" w14:textId="77777777" w:rsidR="00652E3E" w:rsidRPr="00652E3E" w:rsidRDefault="00652E3E" w:rsidP="00652E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jc w:val="both"/>
              <w:textAlignment w:val="baseline"/>
              <w:rPr>
                <w:rFonts w:asciiTheme="majorHAnsi" w:hAnsiTheme="majorHAnsi"/>
                <w:color w:val="000000"/>
                <w:sz w:val="18"/>
                <w:szCs w:val="18"/>
              </w:rPr>
            </w:pPr>
            <w:r w:rsidRPr="00652E3E">
              <w:rPr>
                <w:rFonts w:asciiTheme="majorHAnsi" w:hAnsiTheme="majorHAnsi"/>
                <w:color w:val="000000"/>
                <w:sz w:val="18"/>
                <w:szCs w:val="18"/>
              </w:rPr>
              <w:t>5.99054633e-4</w:t>
            </w:r>
          </w:p>
        </w:tc>
        <w:tc>
          <w:tcPr>
            <w:tcW w:w="1684" w:type="dxa"/>
            <w:tcBorders>
              <w:top w:val="nil"/>
              <w:bottom w:val="single" w:sz="4" w:space="0" w:color="auto"/>
            </w:tcBorders>
          </w:tcPr>
          <w:p w14:paraId="6A272D1B" w14:textId="77777777" w:rsidR="00652E3E" w:rsidRPr="00652E3E" w:rsidRDefault="00652E3E" w:rsidP="00652E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jc w:val="both"/>
              <w:textAlignment w:val="baseline"/>
              <w:rPr>
                <w:rFonts w:asciiTheme="majorHAnsi" w:hAnsiTheme="majorHAnsi"/>
                <w:color w:val="000000"/>
                <w:sz w:val="18"/>
                <w:szCs w:val="18"/>
              </w:rPr>
            </w:pPr>
            <w:r w:rsidRPr="00652E3E">
              <w:rPr>
                <w:rFonts w:asciiTheme="majorHAnsi" w:hAnsiTheme="majorHAnsi"/>
                <w:color w:val="000000"/>
                <w:sz w:val="18"/>
                <w:szCs w:val="18"/>
              </w:rPr>
              <w:t>-9.41097233e1</w:t>
            </w:r>
          </w:p>
        </w:tc>
        <w:tc>
          <w:tcPr>
            <w:tcW w:w="1684" w:type="dxa"/>
            <w:tcBorders>
              <w:top w:val="nil"/>
              <w:bottom w:val="single" w:sz="4" w:space="0" w:color="auto"/>
            </w:tcBorders>
          </w:tcPr>
          <w:p w14:paraId="7BFA46A9" w14:textId="77777777" w:rsidR="00652E3E" w:rsidRPr="00652E3E" w:rsidRDefault="00652E3E" w:rsidP="00652E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jc w:val="both"/>
              <w:textAlignment w:val="baseline"/>
              <w:rPr>
                <w:rFonts w:asciiTheme="majorHAnsi" w:hAnsiTheme="majorHAnsi"/>
                <w:color w:val="000000"/>
                <w:sz w:val="18"/>
                <w:szCs w:val="18"/>
              </w:rPr>
            </w:pPr>
            <w:r w:rsidRPr="00652E3E">
              <w:rPr>
                <w:rFonts w:asciiTheme="majorHAnsi" w:hAnsiTheme="majorHAnsi"/>
                <w:color w:val="000000"/>
                <w:sz w:val="18"/>
                <w:szCs w:val="18"/>
              </w:rPr>
              <w:t>-1.87784478e2</w:t>
            </w:r>
          </w:p>
        </w:tc>
        <w:tc>
          <w:tcPr>
            <w:tcW w:w="1584" w:type="dxa"/>
            <w:tcBorders>
              <w:top w:val="nil"/>
              <w:bottom w:val="single" w:sz="4" w:space="0" w:color="auto"/>
            </w:tcBorders>
          </w:tcPr>
          <w:p w14:paraId="4B75CA23" w14:textId="77777777" w:rsidR="00652E3E" w:rsidRPr="00652E3E" w:rsidRDefault="00652E3E" w:rsidP="00652E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jc w:val="both"/>
              <w:textAlignment w:val="baseline"/>
              <w:rPr>
                <w:rFonts w:asciiTheme="majorHAnsi" w:hAnsiTheme="majorHAnsi"/>
                <w:color w:val="000000"/>
                <w:sz w:val="18"/>
                <w:szCs w:val="18"/>
              </w:rPr>
            </w:pPr>
            <w:r w:rsidRPr="00652E3E">
              <w:rPr>
                <w:rFonts w:asciiTheme="majorHAnsi" w:hAnsiTheme="majorHAnsi"/>
                <w:color w:val="000000"/>
                <w:sz w:val="18"/>
                <w:szCs w:val="18"/>
              </w:rPr>
              <w:t>-1.82985862e2</w:t>
            </w:r>
          </w:p>
        </w:tc>
      </w:tr>
      <w:tr w:rsidR="00652E3E" w:rsidRPr="00652E3E" w14:paraId="616F54A7" w14:textId="77777777" w:rsidTr="00A63866">
        <w:trPr>
          <w:trHeight w:val="64"/>
        </w:trPr>
        <w:tc>
          <w:tcPr>
            <w:tcW w:w="1585" w:type="dxa"/>
            <w:tcBorders>
              <w:bottom w:val="nil"/>
            </w:tcBorders>
          </w:tcPr>
          <w:p w14:paraId="0EBC8A6A" w14:textId="77777777" w:rsidR="00652E3E" w:rsidRPr="00652E3E" w:rsidRDefault="00652E3E" w:rsidP="00652E3E">
            <w:pPr>
              <w:bidi w:val="0"/>
              <w:jc w:val="both"/>
              <w:rPr>
                <w:rFonts w:asciiTheme="majorHAnsi" w:hAnsiTheme="majorHAnsi"/>
                <w:sz w:val="18"/>
                <w:szCs w:val="18"/>
              </w:rPr>
            </w:pPr>
            <w:r w:rsidRPr="00652E3E">
              <w:rPr>
                <w:rFonts w:asciiTheme="majorHAnsi" w:hAnsiTheme="majorHAnsi"/>
                <w:i/>
                <w:iCs/>
                <w:color w:val="000000"/>
                <w:sz w:val="18"/>
                <w:szCs w:val="18"/>
              </w:rPr>
              <w:t>α</w:t>
            </w:r>
            <w:r w:rsidRPr="00652E3E">
              <w:rPr>
                <w:rFonts w:asciiTheme="majorHAnsi" w:hAnsiTheme="majorHAnsi"/>
                <w:i/>
                <w:iCs/>
                <w:color w:val="000000"/>
                <w:sz w:val="18"/>
                <w:szCs w:val="18"/>
                <w:vertAlign w:val="subscript"/>
              </w:rPr>
              <w:t>7</w:t>
            </w:r>
          </w:p>
        </w:tc>
        <w:tc>
          <w:tcPr>
            <w:tcW w:w="1583" w:type="dxa"/>
            <w:tcBorders>
              <w:bottom w:val="nil"/>
            </w:tcBorders>
          </w:tcPr>
          <w:p w14:paraId="7216AC98" w14:textId="77777777" w:rsidR="00652E3E" w:rsidRPr="00652E3E" w:rsidRDefault="00652E3E" w:rsidP="00652E3E">
            <w:pPr>
              <w:bidi w:val="0"/>
              <w:jc w:val="both"/>
              <w:rPr>
                <w:rFonts w:asciiTheme="majorHAnsi" w:hAnsiTheme="majorHAnsi"/>
                <w:sz w:val="18"/>
                <w:szCs w:val="18"/>
              </w:rPr>
            </w:pPr>
            <w:r w:rsidRPr="00652E3E">
              <w:rPr>
                <w:rFonts w:asciiTheme="majorHAnsi" w:hAnsiTheme="majorHAnsi"/>
                <w:i/>
                <w:iCs/>
                <w:color w:val="000000"/>
                <w:sz w:val="18"/>
                <w:szCs w:val="18"/>
              </w:rPr>
              <w:t>α</w:t>
            </w:r>
            <w:r w:rsidRPr="00652E3E">
              <w:rPr>
                <w:rFonts w:asciiTheme="majorHAnsi" w:hAnsiTheme="majorHAnsi"/>
                <w:i/>
                <w:iCs/>
                <w:color w:val="000000"/>
                <w:sz w:val="18"/>
                <w:szCs w:val="18"/>
                <w:vertAlign w:val="subscript"/>
              </w:rPr>
              <w:t>8</w:t>
            </w:r>
          </w:p>
        </w:tc>
        <w:tc>
          <w:tcPr>
            <w:tcW w:w="1583" w:type="dxa"/>
            <w:tcBorders>
              <w:bottom w:val="nil"/>
            </w:tcBorders>
          </w:tcPr>
          <w:p w14:paraId="6AE82F60" w14:textId="77777777" w:rsidR="00652E3E" w:rsidRPr="00652E3E" w:rsidRDefault="00652E3E" w:rsidP="00652E3E">
            <w:pPr>
              <w:bidi w:val="0"/>
              <w:jc w:val="both"/>
              <w:rPr>
                <w:rFonts w:asciiTheme="majorHAnsi" w:hAnsiTheme="majorHAnsi"/>
                <w:sz w:val="18"/>
                <w:szCs w:val="18"/>
              </w:rPr>
            </w:pPr>
            <w:r w:rsidRPr="00652E3E">
              <w:rPr>
                <w:rFonts w:asciiTheme="majorHAnsi" w:hAnsiTheme="majorHAnsi"/>
                <w:i/>
                <w:iCs/>
                <w:color w:val="000000"/>
                <w:sz w:val="18"/>
                <w:szCs w:val="18"/>
              </w:rPr>
              <w:t>α</w:t>
            </w:r>
            <w:r w:rsidRPr="00652E3E">
              <w:rPr>
                <w:rFonts w:asciiTheme="majorHAnsi" w:hAnsiTheme="majorHAnsi"/>
                <w:i/>
                <w:iCs/>
                <w:color w:val="000000"/>
                <w:sz w:val="18"/>
                <w:szCs w:val="18"/>
                <w:vertAlign w:val="subscript"/>
              </w:rPr>
              <w:t>9</w:t>
            </w:r>
          </w:p>
        </w:tc>
        <w:tc>
          <w:tcPr>
            <w:tcW w:w="1684" w:type="dxa"/>
            <w:tcBorders>
              <w:bottom w:val="nil"/>
            </w:tcBorders>
          </w:tcPr>
          <w:p w14:paraId="686E6A89" w14:textId="77777777" w:rsidR="00652E3E" w:rsidRPr="00652E3E" w:rsidRDefault="00652E3E" w:rsidP="00652E3E">
            <w:pPr>
              <w:bidi w:val="0"/>
              <w:jc w:val="both"/>
              <w:rPr>
                <w:rFonts w:asciiTheme="majorHAnsi" w:hAnsiTheme="majorHAnsi"/>
                <w:sz w:val="18"/>
                <w:szCs w:val="18"/>
              </w:rPr>
            </w:pPr>
            <w:r w:rsidRPr="00652E3E">
              <w:rPr>
                <w:rFonts w:asciiTheme="majorHAnsi" w:hAnsiTheme="majorHAnsi"/>
                <w:i/>
                <w:iCs/>
                <w:color w:val="000000"/>
                <w:sz w:val="18"/>
                <w:szCs w:val="18"/>
              </w:rPr>
              <w:t>α</w:t>
            </w:r>
            <w:r w:rsidRPr="00652E3E">
              <w:rPr>
                <w:rFonts w:asciiTheme="majorHAnsi" w:hAnsiTheme="majorHAnsi"/>
                <w:i/>
                <w:iCs/>
                <w:color w:val="000000"/>
                <w:sz w:val="18"/>
                <w:szCs w:val="18"/>
                <w:vertAlign w:val="subscript"/>
              </w:rPr>
              <w:t>10</w:t>
            </w:r>
          </w:p>
        </w:tc>
        <w:tc>
          <w:tcPr>
            <w:tcW w:w="1684" w:type="dxa"/>
            <w:tcBorders>
              <w:bottom w:val="nil"/>
              <w:right w:val="nil"/>
            </w:tcBorders>
          </w:tcPr>
          <w:p w14:paraId="6EFA02ED" w14:textId="77777777" w:rsidR="00652E3E" w:rsidRPr="00652E3E" w:rsidRDefault="00652E3E" w:rsidP="00652E3E">
            <w:pPr>
              <w:bidi w:val="0"/>
              <w:jc w:val="both"/>
              <w:rPr>
                <w:rFonts w:asciiTheme="majorHAnsi" w:hAnsiTheme="majorHAnsi"/>
                <w:sz w:val="18"/>
                <w:szCs w:val="18"/>
              </w:rPr>
            </w:pPr>
            <w:r w:rsidRPr="00652E3E">
              <w:rPr>
                <w:rFonts w:asciiTheme="majorHAnsi" w:hAnsiTheme="majorHAnsi"/>
                <w:i/>
                <w:iCs/>
                <w:color w:val="000000"/>
                <w:sz w:val="18"/>
                <w:szCs w:val="18"/>
              </w:rPr>
              <w:t>α</w:t>
            </w:r>
            <w:r w:rsidRPr="00652E3E">
              <w:rPr>
                <w:rFonts w:asciiTheme="majorHAnsi" w:hAnsiTheme="majorHAnsi"/>
                <w:i/>
                <w:iCs/>
                <w:color w:val="000000"/>
                <w:sz w:val="18"/>
                <w:szCs w:val="18"/>
                <w:vertAlign w:val="subscript"/>
              </w:rPr>
              <w:t>11</w:t>
            </w:r>
          </w:p>
        </w:tc>
        <w:tc>
          <w:tcPr>
            <w:tcW w:w="1584" w:type="dxa"/>
            <w:tcBorders>
              <w:left w:val="nil"/>
              <w:bottom w:val="nil"/>
            </w:tcBorders>
          </w:tcPr>
          <w:p w14:paraId="084F334A" w14:textId="77777777" w:rsidR="00652E3E" w:rsidRPr="00652E3E" w:rsidRDefault="00652E3E" w:rsidP="00652E3E">
            <w:pPr>
              <w:bidi w:val="0"/>
              <w:jc w:val="both"/>
              <w:rPr>
                <w:rFonts w:asciiTheme="majorHAnsi" w:hAnsiTheme="majorHAnsi"/>
                <w:sz w:val="18"/>
                <w:szCs w:val="18"/>
              </w:rPr>
            </w:pPr>
          </w:p>
        </w:tc>
      </w:tr>
      <w:tr w:rsidR="00652E3E" w:rsidRPr="00652E3E" w14:paraId="02DEF6A6" w14:textId="77777777" w:rsidTr="00A63866">
        <w:trPr>
          <w:trHeight w:val="273"/>
        </w:trPr>
        <w:tc>
          <w:tcPr>
            <w:tcW w:w="1585" w:type="dxa"/>
            <w:tcBorders>
              <w:top w:val="nil"/>
            </w:tcBorders>
          </w:tcPr>
          <w:p w14:paraId="070F8268" w14:textId="77777777" w:rsidR="00652E3E" w:rsidRPr="00652E3E" w:rsidRDefault="00652E3E" w:rsidP="00652E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jc w:val="both"/>
              <w:textAlignment w:val="baseline"/>
              <w:rPr>
                <w:rFonts w:asciiTheme="majorHAnsi" w:hAnsiTheme="majorHAnsi"/>
                <w:color w:val="000000"/>
                <w:sz w:val="18"/>
                <w:szCs w:val="18"/>
              </w:rPr>
            </w:pPr>
            <w:r w:rsidRPr="00652E3E">
              <w:rPr>
                <w:rFonts w:asciiTheme="majorHAnsi" w:hAnsiTheme="majorHAnsi"/>
                <w:color w:val="000000"/>
                <w:sz w:val="18"/>
                <w:szCs w:val="18"/>
              </w:rPr>
              <w:t>-8.19707494e1</w:t>
            </w:r>
          </w:p>
        </w:tc>
        <w:tc>
          <w:tcPr>
            <w:tcW w:w="1583" w:type="dxa"/>
            <w:tcBorders>
              <w:top w:val="nil"/>
            </w:tcBorders>
          </w:tcPr>
          <w:p w14:paraId="790A8D4B" w14:textId="77777777" w:rsidR="00652E3E" w:rsidRPr="00652E3E" w:rsidRDefault="00652E3E" w:rsidP="00652E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jc w:val="both"/>
              <w:textAlignment w:val="baseline"/>
              <w:rPr>
                <w:rFonts w:asciiTheme="majorHAnsi" w:hAnsiTheme="majorHAnsi"/>
                <w:color w:val="000000"/>
                <w:sz w:val="18"/>
                <w:szCs w:val="18"/>
              </w:rPr>
            </w:pPr>
            <w:r w:rsidRPr="00652E3E">
              <w:rPr>
                <w:rFonts w:asciiTheme="majorHAnsi" w:hAnsiTheme="majorHAnsi"/>
                <w:color w:val="000000"/>
                <w:sz w:val="18"/>
                <w:szCs w:val="18"/>
              </w:rPr>
              <w:t>-1.86225844e2</w:t>
            </w:r>
          </w:p>
        </w:tc>
        <w:tc>
          <w:tcPr>
            <w:tcW w:w="1583" w:type="dxa"/>
            <w:tcBorders>
              <w:top w:val="nil"/>
            </w:tcBorders>
          </w:tcPr>
          <w:p w14:paraId="24DB7B52" w14:textId="77777777" w:rsidR="00652E3E" w:rsidRPr="00652E3E" w:rsidRDefault="00652E3E" w:rsidP="00652E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jc w:val="both"/>
              <w:textAlignment w:val="baseline"/>
              <w:rPr>
                <w:rFonts w:asciiTheme="majorHAnsi" w:hAnsiTheme="majorHAnsi"/>
                <w:color w:val="000000"/>
                <w:sz w:val="18"/>
                <w:szCs w:val="18"/>
              </w:rPr>
            </w:pPr>
            <w:r w:rsidRPr="00652E3E">
              <w:rPr>
                <w:rFonts w:asciiTheme="majorHAnsi" w:hAnsiTheme="majorHAnsi"/>
                <w:color w:val="000000"/>
                <w:sz w:val="18"/>
                <w:szCs w:val="18"/>
              </w:rPr>
              <w:t>-1.30992530e2</w:t>
            </w:r>
          </w:p>
        </w:tc>
        <w:tc>
          <w:tcPr>
            <w:tcW w:w="1684" w:type="dxa"/>
            <w:tcBorders>
              <w:top w:val="nil"/>
            </w:tcBorders>
          </w:tcPr>
          <w:p w14:paraId="1316C30C" w14:textId="77777777" w:rsidR="00652E3E" w:rsidRPr="00652E3E" w:rsidRDefault="00652E3E" w:rsidP="00652E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jc w:val="both"/>
              <w:textAlignment w:val="baseline"/>
              <w:rPr>
                <w:rFonts w:asciiTheme="majorHAnsi" w:hAnsiTheme="majorHAnsi"/>
                <w:color w:val="000000"/>
                <w:sz w:val="18"/>
                <w:szCs w:val="18"/>
              </w:rPr>
            </w:pPr>
            <w:r w:rsidRPr="00652E3E">
              <w:rPr>
                <w:rFonts w:asciiTheme="majorHAnsi" w:hAnsiTheme="majorHAnsi"/>
                <w:color w:val="000000"/>
                <w:sz w:val="18"/>
                <w:szCs w:val="18"/>
              </w:rPr>
              <w:t>-6.71379619e1</w:t>
            </w:r>
          </w:p>
        </w:tc>
        <w:tc>
          <w:tcPr>
            <w:tcW w:w="1684" w:type="dxa"/>
            <w:tcBorders>
              <w:top w:val="nil"/>
              <w:right w:val="nil"/>
            </w:tcBorders>
          </w:tcPr>
          <w:p w14:paraId="6B45570F" w14:textId="77777777" w:rsidR="00652E3E" w:rsidRPr="00652E3E" w:rsidRDefault="00652E3E" w:rsidP="00652E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jc w:val="both"/>
              <w:textAlignment w:val="baseline"/>
              <w:rPr>
                <w:rFonts w:asciiTheme="majorHAnsi" w:hAnsiTheme="majorHAnsi"/>
                <w:color w:val="000000"/>
                <w:sz w:val="18"/>
                <w:szCs w:val="18"/>
              </w:rPr>
            </w:pPr>
            <w:r w:rsidRPr="00652E3E">
              <w:rPr>
                <w:rFonts w:asciiTheme="majorHAnsi" w:hAnsiTheme="majorHAnsi"/>
                <w:color w:val="000000"/>
                <w:sz w:val="18"/>
                <w:szCs w:val="18"/>
              </w:rPr>
              <w:t>-8.64014610e1</w:t>
            </w:r>
          </w:p>
        </w:tc>
        <w:tc>
          <w:tcPr>
            <w:tcW w:w="1584" w:type="dxa"/>
            <w:tcBorders>
              <w:top w:val="nil"/>
              <w:left w:val="nil"/>
            </w:tcBorders>
          </w:tcPr>
          <w:p w14:paraId="5E29C106" w14:textId="77777777" w:rsidR="00652E3E" w:rsidRPr="00652E3E" w:rsidRDefault="00652E3E" w:rsidP="00652E3E">
            <w:pPr>
              <w:bidi w:val="0"/>
              <w:jc w:val="both"/>
              <w:rPr>
                <w:rFonts w:asciiTheme="majorHAnsi" w:hAnsiTheme="majorHAnsi"/>
                <w:sz w:val="18"/>
                <w:szCs w:val="18"/>
              </w:rPr>
            </w:pPr>
          </w:p>
        </w:tc>
      </w:tr>
      <w:tr w:rsidR="00652E3E" w:rsidRPr="00652E3E" w14:paraId="71C93D68" w14:textId="77777777" w:rsidTr="00A63866">
        <w:trPr>
          <w:trHeight w:val="322"/>
        </w:trPr>
        <w:tc>
          <w:tcPr>
            <w:tcW w:w="9704" w:type="dxa"/>
            <w:gridSpan w:val="6"/>
            <w:tcBorders>
              <w:bottom w:val="single" w:sz="4" w:space="0" w:color="auto"/>
            </w:tcBorders>
            <w:vAlign w:val="bottom"/>
          </w:tcPr>
          <w:p w14:paraId="3EA8EE42" w14:textId="77777777" w:rsidR="00652E3E" w:rsidRPr="00652E3E" w:rsidRDefault="00652E3E" w:rsidP="00652E3E">
            <w:pPr>
              <w:pStyle w:val="HTMLPreformatted"/>
              <w:shd w:val="clear" w:color="auto" w:fill="FFFFFF"/>
              <w:wordWrap w:val="0"/>
              <w:textAlignment w:val="baseline"/>
              <w:rPr>
                <w:rFonts w:asciiTheme="majorHAnsi" w:hAnsiTheme="majorHAnsi" w:cstheme="minorBidi"/>
                <w:color w:val="000000"/>
                <w:sz w:val="18"/>
                <w:szCs w:val="18"/>
              </w:rPr>
            </w:pPr>
            <w:r w:rsidRPr="00652E3E">
              <w:rPr>
                <w:rFonts w:asciiTheme="majorHAnsi" w:hAnsiTheme="majorHAnsi" w:cstheme="minorBidi"/>
                <w:i/>
                <w:iCs/>
                <w:sz w:val="18"/>
                <w:szCs w:val="18"/>
              </w:rPr>
              <w:t xml:space="preserve">Epoxy/Functionalized graphene </w:t>
            </w:r>
            <w:proofErr w:type="gramStart"/>
            <w:r w:rsidRPr="00652E3E">
              <w:rPr>
                <w:rFonts w:asciiTheme="majorHAnsi" w:hAnsiTheme="majorHAnsi" w:cstheme="minorBidi"/>
                <w:i/>
                <w:iCs/>
                <w:sz w:val="18"/>
                <w:szCs w:val="18"/>
              </w:rPr>
              <w:t xml:space="preserve">   (</w:t>
            </w:r>
            <w:proofErr w:type="gramEnd"/>
            <w:r w:rsidRPr="00652E3E">
              <w:rPr>
                <w:rFonts w:asciiTheme="majorHAnsi" w:hAnsiTheme="majorHAnsi" w:cstheme="minorBidi"/>
                <w:i/>
                <w:iCs/>
                <w:sz w:val="18"/>
                <w:szCs w:val="18"/>
              </w:rPr>
              <w:t xml:space="preserve">C = </w:t>
            </w:r>
            <w:r w:rsidRPr="00652E3E">
              <w:rPr>
                <w:rFonts w:asciiTheme="majorHAnsi" w:hAnsiTheme="majorHAnsi" w:cstheme="minorBidi"/>
                <w:color w:val="000000"/>
                <w:sz w:val="18"/>
                <w:szCs w:val="18"/>
              </w:rPr>
              <w:t>2968.22288</w:t>
            </w:r>
            <w:r w:rsidRPr="00652E3E">
              <w:rPr>
                <w:rFonts w:asciiTheme="majorHAnsi" w:hAnsiTheme="majorHAnsi" w:cstheme="minorBidi"/>
                <w:i/>
                <w:iCs/>
                <w:sz w:val="18"/>
                <w:szCs w:val="18"/>
              </w:rPr>
              <w:t>)</w:t>
            </w:r>
          </w:p>
        </w:tc>
      </w:tr>
      <w:tr w:rsidR="00652E3E" w:rsidRPr="00652E3E" w14:paraId="120E1509" w14:textId="77777777" w:rsidTr="00A63866">
        <w:trPr>
          <w:trHeight w:val="147"/>
        </w:trPr>
        <w:tc>
          <w:tcPr>
            <w:tcW w:w="1585" w:type="dxa"/>
            <w:tcBorders>
              <w:bottom w:val="nil"/>
            </w:tcBorders>
          </w:tcPr>
          <w:p w14:paraId="5045B10C" w14:textId="77777777" w:rsidR="00652E3E" w:rsidRPr="00652E3E" w:rsidRDefault="00652E3E" w:rsidP="00652E3E">
            <w:pPr>
              <w:bidi w:val="0"/>
              <w:jc w:val="both"/>
              <w:rPr>
                <w:rFonts w:asciiTheme="majorHAnsi" w:hAnsiTheme="majorHAnsi"/>
                <w:sz w:val="18"/>
                <w:szCs w:val="18"/>
              </w:rPr>
            </w:pPr>
            <w:r w:rsidRPr="00652E3E">
              <w:rPr>
                <w:rFonts w:asciiTheme="majorHAnsi" w:hAnsiTheme="majorHAnsi"/>
                <w:i/>
                <w:iCs/>
                <w:color w:val="000000"/>
                <w:sz w:val="18"/>
                <w:szCs w:val="18"/>
              </w:rPr>
              <w:t>α</w:t>
            </w:r>
            <w:r w:rsidRPr="00652E3E">
              <w:rPr>
                <w:rFonts w:asciiTheme="majorHAnsi" w:hAnsiTheme="majorHAnsi"/>
                <w:i/>
                <w:iCs/>
                <w:color w:val="000000"/>
                <w:sz w:val="18"/>
                <w:szCs w:val="18"/>
                <w:vertAlign w:val="subscript"/>
              </w:rPr>
              <w:t>1</w:t>
            </w:r>
          </w:p>
        </w:tc>
        <w:tc>
          <w:tcPr>
            <w:tcW w:w="1583" w:type="dxa"/>
            <w:tcBorders>
              <w:bottom w:val="nil"/>
            </w:tcBorders>
          </w:tcPr>
          <w:p w14:paraId="1CA5F35A" w14:textId="77777777" w:rsidR="00652E3E" w:rsidRPr="00652E3E" w:rsidRDefault="00652E3E" w:rsidP="00652E3E">
            <w:pPr>
              <w:bidi w:val="0"/>
              <w:jc w:val="both"/>
              <w:rPr>
                <w:rFonts w:asciiTheme="majorHAnsi" w:hAnsiTheme="majorHAnsi"/>
                <w:sz w:val="18"/>
                <w:szCs w:val="18"/>
              </w:rPr>
            </w:pPr>
            <w:r w:rsidRPr="00652E3E">
              <w:rPr>
                <w:rFonts w:asciiTheme="majorHAnsi" w:hAnsiTheme="majorHAnsi"/>
                <w:i/>
                <w:iCs/>
                <w:color w:val="000000"/>
                <w:sz w:val="18"/>
                <w:szCs w:val="18"/>
              </w:rPr>
              <w:t>α</w:t>
            </w:r>
            <w:r w:rsidRPr="00652E3E">
              <w:rPr>
                <w:rFonts w:asciiTheme="majorHAnsi" w:hAnsiTheme="majorHAnsi"/>
                <w:i/>
                <w:iCs/>
                <w:color w:val="000000"/>
                <w:sz w:val="18"/>
                <w:szCs w:val="18"/>
                <w:vertAlign w:val="subscript"/>
              </w:rPr>
              <w:t>2</w:t>
            </w:r>
          </w:p>
        </w:tc>
        <w:tc>
          <w:tcPr>
            <w:tcW w:w="1583" w:type="dxa"/>
            <w:tcBorders>
              <w:bottom w:val="nil"/>
            </w:tcBorders>
          </w:tcPr>
          <w:p w14:paraId="25757CF1" w14:textId="77777777" w:rsidR="00652E3E" w:rsidRPr="00652E3E" w:rsidRDefault="00652E3E" w:rsidP="00652E3E">
            <w:pPr>
              <w:bidi w:val="0"/>
              <w:jc w:val="both"/>
              <w:rPr>
                <w:rFonts w:asciiTheme="majorHAnsi" w:hAnsiTheme="majorHAnsi"/>
                <w:sz w:val="18"/>
                <w:szCs w:val="18"/>
              </w:rPr>
            </w:pPr>
            <w:r w:rsidRPr="00652E3E">
              <w:rPr>
                <w:rFonts w:asciiTheme="majorHAnsi" w:hAnsiTheme="majorHAnsi"/>
                <w:i/>
                <w:iCs/>
                <w:color w:val="000000"/>
                <w:sz w:val="18"/>
                <w:szCs w:val="18"/>
              </w:rPr>
              <w:t>α</w:t>
            </w:r>
            <w:r w:rsidRPr="00652E3E">
              <w:rPr>
                <w:rFonts w:asciiTheme="majorHAnsi" w:hAnsiTheme="majorHAnsi"/>
                <w:i/>
                <w:iCs/>
                <w:color w:val="000000"/>
                <w:sz w:val="18"/>
                <w:szCs w:val="18"/>
                <w:vertAlign w:val="subscript"/>
              </w:rPr>
              <w:t>3</w:t>
            </w:r>
          </w:p>
        </w:tc>
        <w:tc>
          <w:tcPr>
            <w:tcW w:w="1684" w:type="dxa"/>
            <w:tcBorders>
              <w:bottom w:val="nil"/>
            </w:tcBorders>
          </w:tcPr>
          <w:p w14:paraId="2746FAB3" w14:textId="77777777" w:rsidR="00652E3E" w:rsidRPr="00652E3E" w:rsidRDefault="00652E3E" w:rsidP="00652E3E">
            <w:pPr>
              <w:bidi w:val="0"/>
              <w:jc w:val="both"/>
              <w:rPr>
                <w:rFonts w:asciiTheme="majorHAnsi" w:hAnsiTheme="majorHAnsi"/>
                <w:sz w:val="18"/>
                <w:szCs w:val="18"/>
              </w:rPr>
            </w:pPr>
            <w:r w:rsidRPr="00652E3E">
              <w:rPr>
                <w:rFonts w:asciiTheme="majorHAnsi" w:hAnsiTheme="majorHAnsi"/>
                <w:i/>
                <w:iCs/>
                <w:color w:val="000000"/>
                <w:sz w:val="18"/>
                <w:szCs w:val="18"/>
              </w:rPr>
              <w:t>α</w:t>
            </w:r>
            <w:r w:rsidRPr="00652E3E">
              <w:rPr>
                <w:rFonts w:asciiTheme="majorHAnsi" w:hAnsiTheme="majorHAnsi"/>
                <w:i/>
                <w:iCs/>
                <w:color w:val="000000"/>
                <w:sz w:val="18"/>
                <w:szCs w:val="18"/>
                <w:vertAlign w:val="subscript"/>
              </w:rPr>
              <w:t>4</w:t>
            </w:r>
          </w:p>
        </w:tc>
        <w:tc>
          <w:tcPr>
            <w:tcW w:w="1684" w:type="dxa"/>
            <w:tcBorders>
              <w:bottom w:val="nil"/>
            </w:tcBorders>
          </w:tcPr>
          <w:p w14:paraId="690C7400" w14:textId="77777777" w:rsidR="00652E3E" w:rsidRPr="00652E3E" w:rsidRDefault="00652E3E" w:rsidP="00652E3E">
            <w:pPr>
              <w:bidi w:val="0"/>
              <w:jc w:val="both"/>
              <w:rPr>
                <w:rFonts w:asciiTheme="majorHAnsi" w:hAnsiTheme="majorHAnsi"/>
                <w:sz w:val="18"/>
                <w:szCs w:val="18"/>
              </w:rPr>
            </w:pPr>
            <w:r w:rsidRPr="00652E3E">
              <w:rPr>
                <w:rFonts w:asciiTheme="majorHAnsi" w:hAnsiTheme="majorHAnsi"/>
                <w:i/>
                <w:iCs/>
                <w:color w:val="000000"/>
                <w:sz w:val="18"/>
                <w:szCs w:val="18"/>
              </w:rPr>
              <w:t>α</w:t>
            </w:r>
            <w:r w:rsidRPr="00652E3E">
              <w:rPr>
                <w:rFonts w:asciiTheme="majorHAnsi" w:hAnsiTheme="majorHAnsi"/>
                <w:i/>
                <w:iCs/>
                <w:color w:val="000000"/>
                <w:sz w:val="18"/>
                <w:szCs w:val="18"/>
                <w:vertAlign w:val="subscript"/>
              </w:rPr>
              <w:t>5</w:t>
            </w:r>
          </w:p>
        </w:tc>
        <w:tc>
          <w:tcPr>
            <w:tcW w:w="1584" w:type="dxa"/>
            <w:tcBorders>
              <w:bottom w:val="nil"/>
            </w:tcBorders>
          </w:tcPr>
          <w:p w14:paraId="1DCB0F13" w14:textId="77777777" w:rsidR="00652E3E" w:rsidRPr="00652E3E" w:rsidRDefault="00652E3E" w:rsidP="00652E3E">
            <w:pPr>
              <w:bidi w:val="0"/>
              <w:jc w:val="both"/>
              <w:rPr>
                <w:rFonts w:asciiTheme="majorHAnsi" w:hAnsiTheme="majorHAnsi"/>
                <w:sz w:val="18"/>
                <w:szCs w:val="18"/>
              </w:rPr>
            </w:pPr>
            <w:r w:rsidRPr="00652E3E">
              <w:rPr>
                <w:rFonts w:asciiTheme="majorHAnsi" w:hAnsiTheme="majorHAnsi"/>
                <w:i/>
                <w:iCs/>
                <w:color w:val="000000"/>
                <w:sz w:val="18"/>
                <w:szCs w:val="18"/>
              </w:rPr>
              <w:t>α</w:t>
            </w:r>
            <w:r w:rsidRPr="00652E3E">
              <w:rPr>
                <w:rFonts w:asciiTheme="majorHAnsi" w:hAnsiTheme="majorHAnsi"/>
                <w:i/>
                <w:iCs/>
                <w:color w:val="000000"/>
                <w:sz w:val="18"/>
                <w:szCs w:val="18"/>
                <w:vertAlign w:val="subscript"/>
              </w:rPr>
              <w:t>6</w:t>
            </w:r>
          </w:p>
        </w:tc>
      </w:tr>
      <w:tr w:rsidR="00652E3E" w:rsidRPr="00652E3E" w14:paraId="1D174624" w14:textId="77777777" w:rsidTr="00A63866">
        <w:trPr>
          <w:trHeight w:val="240"/>
        </w:trPr>
        <w:tc>
          <w:tcPr>
            <w:tcW w:w="1585" w:type="dxa"/>
            <w:tcBorders>
              <w:top w:val="nil"/>
              <w:bottom w:val="single" w:sz="4" w:space="0" w:color="auto"/>
            </w:tcBorders>
          </w:tcPr>
          <w:p w14:paraId="4149B889" w14:textId="77777777" w:rsidR="00652E3E" w:rsidRPr="00652E3E" w:rsidRDefault="00652E3E" w:rsidP="00652E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jc w:val="both"/>
              <w:textAlignment w:val="baseline"/>
              <w:rPr>
                <w:rFonts w:asciiTheme="majorHAnsi" w:hAnsiTheme="majorHAnsi"/>
                <w:color w:val="000000"/>
                <w:sz w:val="18"/>
                <w:szCs w:val="18"/>
              </w:rPr>
            </w:pPr>
            <w:r w:rsidRPr="00652E3E">
              <w:rPr>
                <w:rFonts w:asciiTheme="majorHAnsi" w:hAnsiTheme="majorHAnsi"/>
                <w:color w:val="000000"/>
                <w:sz w:val="18"/>
                <w:szCs w:val="18"/>
              </w:rPr>
              <w:t>-1.22978891e1</w:t>
            </w:r>
          </w:p>
        </w:tc>
        <w:tc>
          <w:tcPr>
            <w:tcW w:w="1583" w:type="dxa"/>
            <w:tcBorders>
              <w:top w:val="nil"/>
              <w:bottom w:val="single" w:sz="4" w:space="0" w:color="auto"/>
            </w:tcBorders>
          </w:tcPr>
          <w:p w14:paraId="44393770" w14:textId="77777777" w:rsidR="00652E3E" w:rsidRPr="00652E3E" w:rsidRDefault="00652E3E" w:rsidP="00652E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jc w:val="both"/>
              <w:textAlignment w:val="baseline"/>
              <w:rPr>
                <w:rFonts w:asciiTheme="majorHAnsi" w:hAnsiTheme="majorHAnsi"/>
                <w:color w:val="000000"/>
                <w:sz w:val="18"/>
                <w:szCs w:val="18"/>
              </w:rPr>
            </w:pPr>
            <w:r w:rsidRPr="00652E3E">
              <w:rPr>
                <w:rFonts w:asciiTheme="majorHAnsi" w:hAnsiTheme="majorHAnsi"/>
                <w:color w:val="000000"/>
                <w:sz w:val="18"/>
                <w:szCs w:val="18"/>
              </w:rPr>
              <w:t>2.27421386e-2</w:t>
            </w:r>
          </w:p>
        </w:tc>
        <w:tc>
          <w:tcPr>
            <w:tcW w:w="1583" w:type="dxa"/>
            <w:tcBorders>
              <w:top w:val="nil"/>
              <w:bottom w:val="single" w:sz="4" w:space="0" w:color="auto"/>
            </w:tcBorders>
          </w:tcPr>
          <w:p w14:paraId="62108B18" w14:textId="77777777" w:rsidR="00652E3E" w:rsidRPr="00652E3E" w:rsidRDefault="00652E3E" w:rsidP="00652E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jc w:val="both"/>
              <w:textAlignment w:val="baseline"/>
              <w:rPr>
                <w:rFonts w:asciiTheme="majorHAnsi" w:hAnsiTheme="majorHAnsi"/>
                <w:color w:val="000000"/>
                <w:sz w:val="18"/>
                <w:szCs w:val="18"/>
              </w:rPr>
            </w:pPr>
            <w:r w:rsidRPr="00652E3E">
              <w:rPr>
                <w:rFonts w:asciiTheme="majorHAnsi" w:hAnsiTheme="majorHAnsi"/>
                <w:color w:val="000000"/>
                <w:sz w:val="18"/>
                <w:szCs w:val="18"/>
              </w:rPr>
              <w:t>1.09216658e-5</w:t>
            </w:r>
          </w:p>
        </w:tc>
        <w:tc>
          <w:tcPr>
            <w:tcW w:w="1684" w:type="dxa"/>
            <w:tcBorders>
              <w:top w:val="nil"/>
              <w:bottom w:val="single" w:sz="4" w:space="0" w:color="auto"/>
            </w:tcBorders>
          </w:tcPr>
          <w:p w14:paraId="2FB4F588" w14:textId="77777777" w:rsidR="00652E3E" w:rsidRPr="00652E3E" w:rsidRDefault="00652E3E" w:rsidP="00652E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jc w:val="both"/>
              <w:textAlignment w:val="baseline"/>
              <w:rPr>
                <w:rFonts w:asciiTheme="majorHAnsi" w:hAnsiTheme="majorHAnsi"/>
                <w:color w:val="000000"/>
                <w:sz w:val="18"/>
                <w:szCs w:val="18"/>
              </w:rPr>
            </w:pPr>
            <w:r w:rsidRPr="00652E3E">
              <w:rPr>
                <w:rFonts w:asciiTheme="majorHAnsi" w:hAnsiTheme="majorHAnsi"/>
                <w:color w:val="000000"/>
                <w:sz w:val="18"/>
                <w:szCs w:val="18"/>
              </w:rPr>
              <w:t>1.61387358e1</w:t>
            </w:r>
          </w:p>
        </w:tc>
        <w:tc>
          <w:tcPr>
            <w:tcW w:w="1684" w:type="dxa"/>
            <w:tcBorders>
              <w:top w:val="nil"/>
              <w:bottom w:val="single" w:sz="4" w:space="0" w:color="auto"/>
            </w:tcBorders>
          </w:tcPr>
          <w:p w14:paraId="4C3C25C4" w14:textId="77777777" w:rsidR="00652E3E" w:rsidRPr="00652E3E" w:rsidRDefault="00652E3E" w:rsidP="00652E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jc w:val="both"/>
              <w:textAlignment w:val="baseline"/>
              <w:rPr>
                <w:rFonts w:asciiTheme="majorHAnsi" w:hAnsiTheme="majorHAnsi"/>
                <w:color w:val="000000"/>
                <w:sz w:val="18"/>
                <w:szCs w:val="18"/>
              </w:rPr>
            </w:pPr>
            <w:r w:rsidRPr="00652E3E">
              <w:rPr>
                <w:rFonts w:asciiTheme="majorHAnsi" w:hAnsiTheme="majorHAnsi"/>
                <w:color w:val="000000"/>
                <w:sz w:val="18"/>
                <w:szCs w:val="18"/>
              </w:rPr>
              <w:t>-1.34988115e1</w:t>
            </w:r>
          </w:p>
        </w:tc>
        <w:tc>
          <w:tcPr>
            <w:tcW w:w="1584" w:type="dxa"/>
            <w:tcBorders>
              <w:top w:val="nil"/>
              <w:bottom w:val="single" w:sz="4" w:space="0" w:color="auto"/>
            </w:tcBorders>
          </w:tcPr>
          <w:p w14:paraId="3A81B55B" w14:textId="77777777" w:rsidR="00652E3E" w:rsidRPr="00652E3E" w:rsidRDefault="00652E3E" w:rsidP="00652E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jc w:val="both"/>
              <w:textAlignment w:val="baseline"/>
              <w:rPr>
                <w:rFonts w:asciiTheme="majorHAnsi" w:hAnsiTheme="majorHAnsi"/>
                <w:color w:val="000000"/>
                <w:sz w:val="18"/>
                <w:szCs w:val="18"/>
              </w:rPr>
            </w:pPr>
            <w:r w:rsidRPr="00652E3E">
              <w:rPr>
                <w:rFonts w:asciiTheme="majorHAnsi" w:hAnsiTheme="majorHAnsi"/>
                <w:color w:val="000000"/>
                <w:sz w:val="18"/>
                <w:szCs w:val="18"/>
              </w:rPr>
              <w:t>-1.25826021e1</w:t>
            </w:r>
          </w:p>
        </w:tc>
      </w:tr>
      <w:tr w:rsidR="00652E3E" w:rsidRPr="00652E3E" w14:paraId="72AE88E3" w14:textId="77777777" w:rsidTr="00A63866">
        <w:trPr>
          <w:trHeight w:val="147"/>
        </w:trPr>
        <w:tc>
          <w:tcPr>
            <w:tcW w:w="1585" w:type="dxa"/>
            <w:tcBorders>
              <w:bottom w:val="nil"/>
            </w:tcBorders>
          </w:tcPr>
          <w:p w14:paraId="20EAA401" w14:textId="77777777" w:rsidR="00652E3E" w:rsidRPr="00652E3E" w:rsidRDefault="00652E3E" w:rsidP="00652E3E">
            <w:pPr>
              <w:bidi w:val="0"/>
              <w:jc w:val="both"/>
              <w:rPr>
                <w:rFonts w:asciiTheme="majorHAnsi" w:hAnsiTheme="majorHAnsi"/>
                <w:sz w:val="18"/>
                <w:szCs w:val="18"/>
              </w:rPr>
            </w:pPr>
            <w:r w:rsidRPr="00652E3E">
              <w:rPr>
                <w:rFonts w:asciiTheme="majorHAnsi" w:hAnsiTheme="majorHAnsi"/>
                <w:i/>
                <w:iCs/>
                <w:color w:val="000000"/>
                <w:sz w:val="18"/>
                <w:szCs w:val="18"/>
              </w:rPr>
              <w:t>α</w:t>
            </w:r>
            <w:r w:rsidRPr="00652E3E">
              <w:rPr>
                <w:rFonts w:asciiTheme="majorHAnsi" w:hAnsiTheme="majorHAnsi"/>
                <w:i/>
                <w:iCs/>
                <w:color w:val="000000"/>
                <w:sz w:val="18"/>
                <w:szCs w:val="18"/>
                <w:vertAlign w:val="subscript"/>
              </w:rPr>
              <w:t>7</w:t>
            </w:r>
          </w:p>
        </w:tc>
        <w:tc>
          <w:tcPr>
            <w:tcW w:w="1583" w:type="dxa"/>
            <w:tcBorders>
              <w:bottom w:val="nil"/>
            </w:tcBorders>
          </w:tcPr>
          <w:p w14:paraId="64A2746E" w14:textId="77777777" w:rsidR="00652E3E" w:rsidRPr="00652E3E" w:rsidRDefault="00652E3E" w:rsidP="00652E3E">
            <w:pPr>
              <w:bidi w:val="0"/>
              <w:jc w:val="both"/>
              <w:rPr>
                <w:rFonts w:asciiTheme="majorHAnsi" w:hAnsiTheme="majorHAnsi"/>
                <w:sz w:val="18"/>
                <w:szCs w:val="18"/>
              </w:rPr>
            </w:pPr>
            <w:r w:rsidRPr="00652E3E">
              <w:rPr>
                <w:rFonts w:asciiTheme="majorHAnsi" w:hAnsiTheme="majorHAnsi"/>
                <w:i/>
                <w:iCs/>
                <w:color w:val="000000"/>
                <w:sz w:val="18"/>
                <w:szCs w:val="18"/>
              </w:rPr>
              <w:t>α</w:t>
            </w:r>
            <w:r w:rsidRPr="00652E3E">
              <w:rPr>
                <w:rFonts w:asciiTheme="majorHAnsi" w:hAnsiTheme="majorHAnsi"/>
                <w:i/>
                <w:iCs/>
                <w:color w:val="000000"/>
                <w:sz w:val="18"/>
                <w:szCs w:val="18"/>
                <w:vertAlign w:val="subscript"/>
              </w:rPr>
              <w:t>8</w:t>
            </w:r>
          </w:p>
        </w:tc>
        <w:tc>
          <w:tcPr>
            <w:tcW w:w="1583" w:type="dxa"/>
            <w:tcBorders>
              <w:bottom w:val="nil"/>
            </w:tcBorders>
          </w:tcPr>
          <w:p w14:paraId="47599766" w14:textId="77777777" w:rsidR="00652E3E" w:rsidRPr="00652E3E" w:rsidRDefault="00652E3E" w:rsidP="00652E3E">
            <w:pPr>
              <w:bidi w:val="0"/>
              <w:jc w:val="both"/>
              <w:rPr>
                <w:rFonts w:asciiTheme="majorHAnsi" w:hAnsiTheme="majorHAnsi"/>
                <w:sz w:val="18"/>
                <w:szCs w:val="18"/>
              </w:rPr>
            </w:pPr>
            <w:r w:rsidRPr="00652E3E">
              <w:rPr>
                <w:rFonts w:asciiTheme="majorHAnsi" w:hAnsiTheme="majorHAnsi"/>
                <w:i/>
                <w:iCs/>
                <w:color w:val="000000"/>
                <w:sz w:val="18"/>
                <w:szCs w:val="18"/>
              </w:rPr>
              <w:t>α</w:t>
            </w:r>
            <w:r w:rsidRPr="00652E3E">
              <w:rPr>
                <w:rFonts w:asciiTheme="majorHAnsi" w:hAnsiTheme="majorHAnsi"/>
                <w:i/>
                <w:iCs/>
                <w:color w:val="000000"/>
                <w:sz w:val="18"/>
                <w:szCs w:val="18"/>
                <w:vertAlign w:val="subscript"/>
              </w:rPr>
              <w:t>9</w:t>
            </w:r>
          </w:p>
        </w:tc>
        <w:tc>
          <w:tcPr>
            <w:tcW w:w="1684" w:type="dxa"/>
            <w:tcBorders>
              <w:bottom w:val="nil"/>
            </w:tcBorders>
          </w:tcPr>
          <w:p w14:paraId="5311EC0F" w14:textId="77777777" w:rsidR="00652E3E" w:rsidRPr="00652E3E" w:rsidRDefault="00652E3E" w:rsidP="00652E3E">
            <w:pPr>
              <w:bidi w:val="0"/>
              <w:jc w:val="both"/>
              <w:rPr>
                <w:rFonts w:asciiTheme="majorHAnsi" w:hAnsiTheme="majorHAnsi"/>
                <w:sz w:val="18"/>
                <w:szCs w:val="18"/>
              </w:rPr>
            </w:pPr>
            <w:r w:rsidRPr="00652E3E">
              <w:rPr>
                <w:rFonts w:asciiTheme="majorHAnsi" w:hAnsiTheme="majorHAnsi"/>
                <w:i/>
                <w:iCs/>
                <w:color w:val="000000"/>
                <w:sz w:val="18"/>
                <w:szCs w:val="18"/>
              </w:rPr>
              <w:t>α</w:t>
            </w:r>
            <w:r w:rsidRPr="00652E3E">
              <w:rPr>
                <w:rFonts w:asciiTheme="majorHAnsi" w:hAnsiTheme="majorHAnsi"/>
                <w:i/>
                <w:iCs/>
                <w:color w:val="000000"/>
                <w:sz w:val="18"/>
                <w:szCs w:val="18"/>
                <w:vertAlign w:val="subscript"/>
              </w:rPr>
              <w:t>10</w:t>
            </w:r>
          </w:p>
        </w:tc>
        <w:tc>
          <w:tcPr>
            <w:tcW w:w="1684" w:type="dxa"/>
            <w:tcBorders>
              <w:bottom w:val="nil"/>
              <w:right w:val="nil"/>
            </w:tcBorders>
          </w:tcPr>
          <w:p w14:paraId="7199EAA4" w14:textId="77777777" w:rsidR="00652E3E" w:rsidRPr="00652E3E" w:rsidRDefault="00652E3E" w:rsidP="00652E3E">
            <w:pPr>
              <w:bidi w:val="0"/>
              <w:jc w:val="both"/>
              <w:rPr>
                <w:rFonts w:asciiTheme="majorHAnsi" w:hAnsiTheme="majorHAnsi"/>
                <w:sz w:val="18"/>
                <w:szCs w:val="18"/>
              </w:rPr>
            </w:pPr>
            <w:r w:rsidRPr="00652E3E">
              <w:rPr>
                <w:rFonts w:asciiTheme="majorHAnsi" w:hAnsiTheme="majorHAnsi"/>
                <w:i/>
                <w:iCs/>
                <w:color w:val="000000"/>
                <w:sz w:val="18"/>
                <w:szCs w:val="18"/>
              </w:rPr>
              <w:t>α</w:t>
            </w:r>
            <w:r w:rsidRPr="00652E3E">
              <w:rPr>
                <w:rFonts w:asciiTheme="majorHAnsi" w:hAnsiTheme="majorHAnsi"/>
                <w:i/>
                <w:iCs/>
                <w:color w:val="000000"/>
                <w:sz w:val="18"/>
                <w:szCs w:val="18"/>
                <w:vertAlign w:val="subscript"/>
              </w:rPr>
              <w:t>11</w:t>
            </w:r>
          </w:p>
        </w:tc>
        <w:tc>
          <w:tcPr>
            <w:tcW w:w="1584" w:type="dxa"/>
            <w:tcBorders>
              <w:left w:val="nil"/>
              <w:bottom w:val="nil"/>
            </w:tcBorders>
          </w:tcPr>
          <w:p w14:paraId="38CB84B3" w14:textId="77777777" w:rsidR="00652E3E" w:rsidRPr="00652E3E" w:rsidRDefault="00652E3E" w:rsidP="00652E3E">
            <w:pPr>
              <w:bidi w:val="0"/>
              <w:jc w:val="both"/>
              <w:rPr>
                <w:rFonts w:asciiTheme="majorHAnsi" w:hAnsiTheme="majorHAnsi"/>
                <w:sz w:val="18"/>
                <w:szCs w:val="18"/>
              </w:rPr>
            </w:pPr>
          </w:p>
        </w:tc>
      </w:tr>
      <w:tr w:rsidR="00652E3E" w:rsidRPr="00652E3E" w14:paraId="601C400A" w14:textId="77777777" w:rsidTr="00A63866">
        <w:trPr>
          <w:trHeight w:val="266"/>
        </w:trPr>
        <w:tc>
          <w:tcPr>
            <w:tcW w:w="1585" w:type="dxa"/>
            <w:tcBorders>
              <w:top w:val="nil"/>
            </w:tcBorders>
          </w:tcPr>
          <w:p w14:paraId="2CC65FB5" w14:textId="77777777" w:rsidR="00652E3E" w:rsidRPr="00652E3E" w:rsidRDefault="00652E3E" w:rsidP="00652E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jc w:val="both"/>
              <w:textAlignment w:val="baseline"/>
              <w:rPr>
                <w:rFonts w:asciiTheme="majorHAnsi" w:hAnsiTheme="majorHAnsi"/>
                <w:color w:val="000000"/>
                <w:sz w:val="18"/>
                <w:szCs w:val="18"/>
              </w:rPr>
            </w:pPr>
            <w:r w:rsidRPr="00652E3E">
              <w:rPr>
                <w:rFonts w:asciiTheme="majorHAnsi" w:hAnsiTheme="majorHAnsi"/>
                <w:color w:val="000000"/>
                <w:sz w:val="18"/>
                <w:szCs w:val="18"/>
              </w:rPr>
              <w:t>-1.15675331e1</w:t>
            </w:r>
          </w:p>
        </w:tc>
        <w:tc>
          <w:tcPr>
            <w:tcW w:w="1583" w:type="dxa"/>
            <w:tcBorders>
              <w:top w:val="nil"/>
            </w:tcBorders>
          </w:tcPr>
          <w:p w14:paraId="51526451" w14:textId="77777777" w:rsidR="00652E3E" w:rsidRPr="00652E3E" w:rsidRDefault="00652E3E" w:rsidP="00652E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jc w:val="both"/>
              <w:textAlignment w:val="baseline"/>
              <w:rPr>
                <w:rFonts w:asciiTheme="majorHAnsi" w:hAnsiTheme="majorHAnsi"/>
                <w:color w:val="000000"/>
                <w:sz w:val="18"/>
                <w:szCs w:val="18"/>
              </w:rPr>
            </w:pPr>
            <w:r w:rsidRPr="00652E3E">
              <w:rPr>
                <w:rFonts w:asciiTheme="majorHAnsi" w:hAnsiTheme="majorHAnsi"/>
                <w:color w:val="000000"/>
                <w:sz w:val="18"/>
                <w:szCs w:val="18"/>
              </w:rPr>
              <w:t>-9.50302118e1</w:t>
            </w:r>
          </w:p>
        </w:tc>
        <w:tc>
          <w:tcPr>
            <w:tcW w:w="1583" w:type="dxa"/>
            <w:tcBorders>
              <w:top w:val="nil"/>
            </w:tcBorders>
          </w:tcPr>
          <w:p w14:paraId="60DF4ECA" w14:textId="77777777" w:rsidR="00652E3E" w:rsidRPr="00652E3E" w:rsidRDefault="00652E3E" w:rsidP="00652E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jc w:val="both"/>
              <w:textAlignment w:val="baseline"/>
              <w:rPr>
                <w:rFonts w:asciiTheme="majorHAnsi" w:hAnsiTheme="majorHAnsi"/>
                <w:color w:val="000000"/>
                <w:sz w:val="18"/>
                <w:szCs w:val="18"/>
              </w:rPr>
            </w:pPr>
            <w:r w:rsidRPr="00652E3E">
              <w:rPr>
                <w:rFonts w:asciiTheme="majorHAnsi" w:hAnsiTheme="majorHAnsi"/>
                <w:color w:val="000000"/>
                <w:sz w:val="18"/>
                <w:szCs w:val="18"/>
              </w:rPr>
              <w:t>-2.01753507e2</w:t>
            </w:r>
          </w:p>
        </w:tc>
        <w:tc>
          <w:tcPr>
            <w:tcW w:w="1684" w:type="dxa"/>
            <w:tcBorders>
              <w:top w:val="nil"/>
            </w:tcBorders>
          </w:tcPr>
          <w:p w14:paraId="71DE93A4" w14:textId="77777777" w:rsidR="00652E3E" w:rsidRPr="00652E3E" w:rsidRDefault="00652E3E" w:rsidP="00652E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jc w:val="both"/>
              <w:textAlignment w:val="baseline"/>
              <w:rPr>
                <w:rFonts w:asciiTheme="majorHAnsi" w:hAnsiTheme="majorHAnsi"/>
                <w:color w:val="000000"/>
                <w:sz w:val="18"/>
                <w:szCs w:val="18"/>
              </w:rPr>
            </w:pPr>
            <w:r w:rsidRPr="00652E3E">
              <w:rPr>
                <w:rFonts w:asciiTheme="majorHAnsi" w:hAnsiTheme="majorHAnsi"/>
                <w:color w:val="000000"/>
                <w:sz w:val="18"/>
                <w:szCs w:val="18"/>
              </w:rPr>
              <w:t>-5.76713858e2</w:t>
            </w:r>
          </w:p>
        </w:tc>
        <w:tc>
          <w:tcPr>
            <w:tcW w:w="1684" w:type="dxa"/>
            <w:tcBorders>
              <w:top w:val="nil"/>
              <w:right w:val="nil"/>
            </w:tcBorders>
          </w:tcPr>
          <w:p w14:paraId="02D2E8E0" w14:textId="77777777" w:rsidR="00652E3E" w:rsidRPr="00652E3E" w:rsidRDefault="00652E3E" w:rsidP="00652E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jc w:val="both"/>
              <w:textAlignment w:val="baseline"/>
              <w:rPr>
                <w:rFonts w:asciiTheme="majorHAnsi" w:hAnsiTheme="majorHAnsi"/>
                <w:color w:val="000000"/>
                <w:sz w:val="18"/>
                <w:szCs w:val="18"/>
              </w:rPr>
            </w:pPr>
            <w:r w:rsidRPr="00652E3E">
              <w:rPr>
                <w:rFonts w:asciiTheme="majorHAnsi" w:hAnsiTheme="majorHAnsi"/>
                <w:color w:val="000000"/>
                <w:sz w:val="18"/>
                <w:szCs w:val="18"/>
              </w:rPr>
              <w:t>-6.21085483e2</w:t>
            </w:r>
          </w:p>
        </w:tc>
        <w:tc>
          <w:tcPr>
            <w:tcW w:w="1584" w:type="dxa"/>
            <w:tcBorders>
              <w:top w:val="nil"/>
              <w:left w:val="nil"/>
            </w:tcBorders>
          </w:tcPr>
          <w:p w14:paraId="703C9B3C" w14:textId="77777777" w:rsidR="00652E3E" w:rsidRPr="00652E3E" w:rsidRDefault="00652E3E" w:rsidP="00652E3E">
            <w:pPr>
              <w:bidi w:val="0"/>
              <w:jc w:val="both"/>
              <w:rPr>
                <w:rFonts w:asciiTheme="majorHAnsi" w:hAnsiTheme="majorHAnsi"/>
                <w:sz w:val="18"/>
                <w:szCs w:val="18"/>
              </w:rPr>
            </w:pPr>
          </w:p>
        </w:tc>
      </w:tr>
    </w:tbl>
    <w:p w14:paraId="3F61A5C8" w14:textId="7BB4BF69" w:rsidR="0066125D" w:rsidRDefault="0066125D" w:rsidP="0066125D">
      <w:pPr>
        <w:bidi w:val="0"/>
        <w:jc w:val="both"/>
        <w:rPr>
          <w:rFonts w:asciiTheme="majorHAnsi" w:hAnsiTheme="majorHAnsi" w:cs="Arial"/>
          <w:sz w:val="20"/>
          <w:szCs w:val="20"/>
        </w:rPr>
      </w:pPr>
    </w:p>
    <w:p w14:paraId="6C150A8D" w14:textId="3F7A721F" w:rsidR="0066125D" w:rsidRDefault="0066125D" w:rsidP="0066125D">
      <w:pPr>
        <w:bidi w:val="0"/>
        <w:jc w:val="both"/>
        <w:rPr>
          <w:rFonts w:asciiTheme="majorHAnsi" w:hAnsiTheme="majorHAnsi" w:cs="Arial"/>
          <w:sz w:val="20"/>
          <w:szCs w:val="20"/>
        </w:rPr>
        <w:sectPr w:rsidR="0066125D" w:rsidSect="000E2DAB">
          <w:type w:val="continuous"/>
          <w:pgSz w:w="11906" w:h="16838" w:code="9"/>
          <w:pgMar w:top="1418" w:right="1134" w:bottom="1418" w:left="1134" w:header="454" w:footer="567" w:gutter="0"/>
          <w:cols w:num="2" w:space="567"/>
          <w:rtlGutter/>
          <w:docGrid w:linePitch="360"/>
        </w:sectPr>
      </w:pPr>
    </w:p>
    <w:p w14:paraId="026776DA" w14:textId="77777777" w:rsidR="00414EB2" w:rsidRDefault="00414EB2" w:rsidP="0066125D">
      <w:pPr>
        <w:bidi w:val="0"/>
        <w:jc w:val="both"/>
        <w:rPr>
          <w:rFonts w:asciiTheme="majorHAnsi" w:hAnsiTheme="majorHAnsi" w:cs="Arial"/>
          <w:sz w:val="20"/>
          <w:szCs w:val="20"/>
        </w:rPr>
      </w:pPr>
    </w:p>
    <w:p w14:paraId="3ADDB03B" w14:textId="20CA0D28" w:rsidR="001750C7" w:rsidRDefault="00A63866" w:rsidP="00414EB2">
      <w:pPr>
        <w:bidi w:val="0"/>
        <w:jc w:val="both"/>
        <w:rPr>
          <w:rFonts w:asciiTheme="majorHAnsi" w:hAnsiTheme="majorHAnsi" w:cs="Arial"/>
          <w:sz w:val="20"/>
          <w:szCs w:val="20"/>
        </w:rPr>
      </w:pPr>
      <w:r>
        <w:rPr>
          <w:rFonts w:asciiTheme="majorHAnsi" w:hAnsiTheme="majorHAnsi" w:cs="Arial"/>
          <w:sz w:val="20"/>
          <w:szCs w:val="20"/>
        </w:rPr>
        <w:t xml:space="preserve">Figure 1 is depicted to show the excellent vicinity of the experimental data with the curve fitted by </w:t>
      </w:r>
      <w:r w:rsidR="00FE6D38">
        <w:rPr>
          <w:rFonts w:asciiTheme="majorHAnsi" w:hAnsiTheme="majorHAnsi" w:cs="Arial"/>
          <w:sz w:val="20"/>
          <w:szCs w:val="20"/>
        </w:rPr>
        <w:t xml:space="preserve">the </w:t>
      </w:r>
      <w:r>
        <w:rPr>
          <w:rFonts w:asciiTheme="majorHAnsi" w:hAnsiTheme="majorHAnsi" w:cs="Arial"/>
          <w:sz w:val="20"/>
          <w:szCs w:val="20"/>
        </w:rPr>
        <w:t>machine learning model.</w:t>
      </w:r>
      <w:r w:rsidR="000E2DAB" w:rsidRPr="000E2DAB">
        <w:rPr>
          <w:rFonts w:asciiTheme="majorHAnsi" w:hAnsiTheme="majorHAnsi" w:cs="Arial"/>
          <w:sz w:val="20"/>
          <w:szCs w:val="20"/>
        </w:rPr>
        <w:t xml:space="preserve"> </w:t>
      </w:r>
      <w:r w:rsidR="000E2DAB">
        <w:rPr>
          <w:rFonts w:asciiTheme="majorHAnsi" w:hAnsiTheme="majorHAnsi" w:cs="Arial"/>
          <w:sz w:val="20"/>
          <w:szCs w:val="20"/>
        </w:rPr>
        <w:t>Also, for validation of the presented algorithm, R-squared (</w:t>
      </w:r>
      <w:r w:rsidR="000E2DAB" w:rsidRPr="00341D31">
        <w:rPr>
          <w:rFonts w:asciiTheme="majorHAnsi" w:hAnsiTheme="majorHAnsi" w:cs="Arial"/>
          <w:i/>
          <w:iCs/>
          <w:sz w:val="20"/>
          <w:szCs w:val="20"/>
        </w:rPr>
        <w:t>R</w:t>
      </w:r>
      <w:r w:rsidR="000E2DAB" w:rsidRPr="00341D31">
        <w:rPr>
          <w:rFonts w:asciiTheme="majorHAnsi" w:hAnsiTheme="majorHAnsi" w:cs="Arial"/>
          <w:i/>
          <w:iCs/>
          <w:sz w:val="20"/>
          <w:szCs w:val="20"/>
          <w:vertAlign w:val="superscript"/>
        </w:rPr>
        <w:t>2</w:t>
      </w:r>
      <w:r w:rsidR="000E2DAB">
        <w:rPr>
          <w:rFonts w:asciiTheme="majorHAnsi" w:hAnsiTheme="majorHAnsi" w:cs="Arial"/>
          <w:sz w:val="20"/>
          <w:szCs w:val="20"/>
        </w:rPr>
        <w:t>), and root mean square error (</w:t>
      </w:r>
      <w:r w:rsidR="000E2DAB" w:rsidRPr="00341D31">
        <w:rPr>
          <w:rFonts w:asciiTheme="majorHAnsi" w:hAnsiTheme="majorHAnsi" w:cs="Arial"/>
          <w:i/>
          <w:iCs/>
          <w:sz w:val="20"/>
          <w:szCs w:val="20"/>
        </w:rPr>
        <w:t>RMSE</w:t>
      </w:r>
      <w:r w:rsidR="000E2DAB">
        <w:rPr>
          <w:rFonts w:asciiTheme="majorHAnsi" w:hAnsiTheme="majorHAnsi" w:cs="Arial"/>
          <w:sz w:val="20"/>
          <w:szCs w:val="20"/>
        </w:rPr>
        <w:t>) were implemented.</w:t>
      </w:r>
    </w:p>
    <w:p w14:paraId="02FB662D" w14:textId="77777777" w:rsidR="00414EB2" w:rsidRDefault="0066125D" w:rsidP="001750C7">
      <w:pPr>
        <w:bidi w:val="0"/>
        <w:rPr>
          <w:rFonts w:asciiTheme="majorHAnsi" w:hAnsiTheme="majorHAnsi" w:cs="Arial"/>
          <w:sz w:val="20"/>
          <w:szCs w:val="20"/>
        </w:rPr>
      </w:pPr>
      <w:r w:rsidRPr="007241FB">
        <w:rPr>
          <w:rFonts w:asciiTheme="majorBidi" w:hAnsiTheme="majorBidi" w:cstheme="majorBidi"/>
          <w:noProof/>
        </w:rPr>
        <w:drawing>
          <wp:anchor distT="0" distB="0" distL="114300" distR="114300" simplePos="0" relativeHeight="251662336" behindDoc="0" locked="0" layoutInCell="1" allowOverlap="1" wp14:anchorId="491103B2" wp14:editId="27B0ECE5">
            <wp:simplePos x="0" y="0"/>
            <wp:positionH relativeFrom="margin">
              <wp:posOffset>3049905</wp:posOffset>
            </wp:positionH>
            <wp:positionV relativeFrom="paragraph">
              <wp:posOffset>164465</wp:posOffset>
            </wp:positionV>
            <wp:extent cx="2971800" cy="281749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7">
                      <a:extLst>
                        <a:ext uri="{28A0092B-C50C-407E-A947-70E740481C1C}">
                          <a14:useLocalDpi xmlns:a14="http://schemas.microsoft.com/office/drawing/2010/main" val="0"/>
                        </a:ext>
                      </a:extLst>
                    </a:blip>
                    <a:stretch>
                      <a:fillRect/>
                    </a:stretch>
                  </pic:blipFill>
                  <pic:spPr>
                    <a:xfrm>
                      <a:off x="0" y="0"/>
                      <a:ext cx="2971800" cy="2817495"/>
                    </a:xfrm>
                    <a:prstGeom prst="rect">
                      <a:avLst/>
                    </a:prstGeom>
                  </pic:spPr>
                </pic:pic>
              </a:graphicData>
            </a:graphic>
            <wp14:sizeRelH relativeFrom="margin">
              <wp14:pctWidth>0</wp14:pctWidth>
            </wp14:sizeRelH>
            <wp14:sizeRelV relativeFrom="margin">
              <wp14:pctHeight>0</wp14:pctHeight>
            </wp14:sizeRelV>
          </wp:anchor>
        </w:drawing>
      </w:r>
      <w:r w:rsidRPr="007241FB">
        <w:rPr>
          <w:rFonts w:asciiTheme="majorBidi" w:hAnsiTheme="majorBidi" w:cstheme="majorBidi"/>
          <w:noProof/>
        </w:rPr>
        <w:drawing>
          <wp:anchor distT="0" distB="0" distL="114300" distR="114300" simplePos="0" relativeHeight="251661312" behindDoc="0" locked="0" layoutInCell="1" allowOverlap="1" wp14:anchorId="317F1547" wp14:editId="223E9281">
            <wp:simplePos x="0" y="0"/>
            <wp:positionH relativeFrom="margin">
              <wp:posOffset>60325</wp:posOffset>
            </wp:positionH>
            <wp:positionV relativeFrom="paragraph">
              <wp:posOffset>162560</wp:posOffset>
            </wp:positionV>
            <wp:extent cx="2980690" cy="282638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8">
                      <a:extLst>
                        <a:ext uri="{28A0092B-C50C-407E-A947-70E740481C1C}">
                          <a14:useLocalDpi xmlns:a14="http://schemas.microsoft.com/office/drawing/2010/main" val="0"/>
                        </a:ext>
                      </a:extLst>
                    </a:blip>
                    <a:stretch>
                      <a:fillRect/>
                    </a:stretch>
                  </pic:blipFill>
                  <pic:spPr>
                    <a:xfrm>
                      <a:off x="0" y="0"/>
                      <a:ext cx="2980690" cy="2826385"/>
                    </a:xfrm>
                    <a:prstGeom prst="rect">
                      <a:avLst/>
                    </a:prstGeom>
                  </pic:spPr>
                </pic:pic>
              </a:graphicData>
            </a:graphic>
            <wp14:sizeRelH relativeFrom="margin">
              <wp14:pctWidth>0</wp14:pctWidth>
            </wp14:sizeRelH>
            <wp14:sizeRelV relativeFrom="margin">
              <wp14:pctHeight>0</wp14:pctHeight>
            </wp14:sizeRelV>
          </wp:anchor>
        </w:drawing>
      </w:r>
      <w:r w:rsidR="001750C7">
        <w:rPr>
          <w:rFonts w:asciiTheme="majorHAnsi" w:hAnsiTheme="majorHAnsi" w:cs="Arial"/>
          <w:sz w:val="20"/>
          <w:szCs w:val="20"/>
        </w:rPr>
        <w:br w:type="column"/>
      </w:r>
    </w:p>
    <w:p w14:paraId="49B1260C" w14:textId="564728F7" w:rsidR="003E0BDA" w:rsidRDefault="00341D31" w:rsidP="00414EB2">
      <w:pPr>
        <w:bidi w:val="0"/>
        <w:rPr>
          <w:rFonts w:asciiTheme="majorHAnsi" w:hAnsiTheme="majorHAnsi" w:cs="Arial"/>
          <w:sz w:val="20"/>
          <w:szCs w:val="20"/>
        </w:rPr>
      </w:pPr>
      <w:r>
        <w:rPr>
          <w:rFonts w:asciiTheme="majorHAnsi" w:hAnsiTheme="majorHAnsi" w:cs="Arial"/>
          <w:sz w:val="20"/>
          <w:szCs w:val="20"/>
        </w:rPr>
        <w:t xml:space="preserve">As shown in Table 2, both </w:t>
      </w:r>
      <w:r w:rsidRPr="00341D31">
        <w:rPr>
          <w:rFonts w:asciiTheme="majorHAnsi" w:hAnsiTheme="majorHAnsi" w:cs="Arial"/>
          <w:i/>
          <w:iCs/>
          <w:sz w:val="20"/>
          <w:szCs w:val="20"/>
        </w:rPr>
        <w:t>R</w:t>
      </w:r>
      <w:r w:rsidRPr="00341D31">
        <w:rPr>
          <w:rFonts w:asciiTheme="majorHAnsi" w:hAnsiTheme="majorHAnsi" w:cs="Arial"/>
          <w:i/>
          <w:iCs/>
          <w:sz w:val="20"/>
          <w:szCs w:val="20"/>
          <w:vertAlign w:val="superscript"/>
        </w:rPr>
        <w:t>2</w:t>
      </w:r>
      <w:r>
        <w:rPr>
          <w:rFonts w:asciiTheme="majorHAnsi" w:hAnsiTheme="majorHAnsi" w:cs="Arial"/>
          <w:i/>
          <w:iCs/>
          <w:sz w:val="20"/>
          <w:szCs w:val="20"/>
        </w:rPr>
        <w:t xml:space="preserve"> </w:t>
      </w:r>
      <w:r>
        <w:rPr>
          <w:rFonts w:asciiTheme="majorHAnsi" w:hAnsiTheme="majorHAnsi" w:cs="Arial"/>
          <w:sz w:val="20"/>
          <w:szCs w:val="20"/>
        </w:rPr>
        <w:t xml:space="preserve">and </w:t>
      </w:r>
      <w:r>
        <w:rPr>
          <w:rFonts w:asciiTheme="majorHAnsi" w:hAnsiTheme="majorHAnsi" w:cs="Arial"/>
          <w:i/>
          <w:iCs/>
          <w:sz w:val="20"/>
          <w:szCs w:val="20"/>
        </w:rPr>
        <w:t>RMSE</w:t>
      </w:r>
      <w:r>
        <w:rPr>
          <w:rFonts w:asciiTheme="majorHAnsi" w:hAnsiTheme="majorHAnsi" w:cs="Arial"/>
          <w:sz w:val="20"/>
          <w:szCs w:val="20"/>
        </w:rPr>
        <w:t xml:space="preserve"> are in excellent </w:t>
      </w:r>
      <w:r w:rsidR="000E2DAB">
        <w:rPr>
          <w:rFonts w:asciiTheme="majorHAnsi" w:hAnsiTheme="majorHAnsi" w:cs="Arial"/>
          <w:sz w:val="20"/>
          <w:szCs w:val="20"/>
        </w:rPr>
        <w:t xml:space="preserve">agreement (i.e., </w:t>
      </w:r>
      <w:r w:rsidR="000E2DAB" w:rsidRPr="00341D31">
        <w:rPr>
          <w:rFonts w:asciiTheme="majorHAnsi" w:hAnsiTheme="majorHAnsi" w:cs="Arial"/>
          <w:i/>
          <w:iCs/>
          <w:sz w:val="20"/>
          <w:szCs w:val="20"/>
        </w:rPr>
        <w:t>R</w:t>
      </w:r>
      <w:r w:rsidR="000E2DAB" w:rsidRPr="00341D31">
        <w:rPr>
          <w:rFonts w:asciiTheme="majorHAnsi" w:hAnsiTheme="majorHAnsi" w:cs="Arial"/>
          <w:i/>
          <w:iCs/>
          <w:sz w:val="20"/>
          <w:szCs w:val="20"/>
          <w:vertAlign w:val="superscript"/>
        </w:rPr>
        <w:t>2</w:t>
      </w:r>
      <w:r w:rsidR="000E2DAB">
        <w:rPr>
          <w:rFonts w:asciiTheme="majorHAnsi" w:hAnsiTheme="majorHAnsi" w:cs="Arial"/>
          <w:i/>
          <w:iCs/>
          <w:sz w:val="20"/>
          <w:szCs w:val="20"/>
        </w:rPr>
        <w:t xml:space="preserve"> </w:t>
      </w:r>
      <w:r w:rsidR="000E2DAB">
        <w:rPr>
          <w:rFonts w:asciiTheme="majorHAnsi" w:hAnsiTheme="majorHAnsi" w:cs="Arial"/>
          <w:sz w:val="20"/>
          <w:szCs w:val="20"/>
        </w:rPr>
        <w:t>of 1, and negligible values for RMSE when compared to the value of young’s modulus).</w:t>
      </w:r>
    </w:p>
    <w:p w14:paraId="0EE45C71" w14:textId="72A07A20" w:rsidR="001750C7" w:rsidRPr="00341D31" w:rsidRDefault="001750C7" w:rsidP="001750C7">
      <w:pPr>
        <w:bidi w:val="0"/>
        <w:rPr>
          <w:rFonts w:asciiTheme="majorHAnsi" w:hAnsiTheme="majorHAnsi" w:cs="Arial"/>
          <w:sz w:val="20"/>
          <w:szCs w:val="20"/>
        </w:rPr>
      </w:pPr>
    </w:p>
    <w:p w14:paraId="2C998296" w14:textId="77777777" w:rsidR="001750C7" w:rsidRDefault="001750C7" w:rsidP="000E2DAB">
      <w:pPr>
        <w:bidi w:val="0"/>
        <w:jc w:val="both"/>
        <w:rPr>
          <w:rFonts w:asciiTheme="majorHAnsi" w:hAnsiTheme="majorHAnsi" w:cs="Arial"/>
          <w:sz w:val="18"/>
          <w:szCs w:val="18"/>
        </w:rPr>
        <w:sectPr w:rsidR="001750C7" w:rsidSect="000E2DAB">
          <w:type w:val="continuous"/>
          <w:pgSz w:w="11906" w:h="16838" w:code="9"/>
          <w:pgMar w:top="1418" w:right="1134" w:bottom="1418" w:left="1134" w:header="454" w:footer="567" w:gutter="0"/>
          <w:cols w:num="2" w:space="567"/>
          <w:rtlGutter/>
          <w:docGrid w:linePitch="360"/>
        </w:sectPr>
      </w:pPr>
    </w:p>
    <w:p w14:paraId="7867C4A0" w14:textId="77777777" w:rsidR="0066125D" w:rsidRDefault="0066125D" w:rsidP="0066125D">
      <w:pPr>
        <w:jc w:val="center"/>
        <w:rPr>
          <w:rFonts w:asciiTheme="majorHAnsi" w:hAnsiTheme="majorHAnsi" w:cs="Arial"/>
          <w:sz w:val="18"/>
          <w:szCs w:val="18"/>
        </w:rPr>
      </w:pPr>
    </w:p>
    <w:p w14:paraId="63043693" w14:textId="77777777" w:rsidR="006332F9" w:rsidRDefault="006332F9" w:rsidP="0066125D">
      <w:pPr>
        <w:pBdr>
          <w:bottom w:val="single" w:sz="6" w:space="1" w:color="auto"/>
        </w:pBdr>
        <w:jc w:val="center"/>
        <w:rPr>
          <w:rFonts w:asciiTheme="majorHAnsi" w:hAnsiTheme="majorHAnsi" w:cs="Arial"/>
          <w:sz w:val="18"/>
          <w:szCs w:val="18"/>
        </w:rPr>
        <w:sectPr w:rsidR="006332F9" w:rsidSect="006332F9">
          <w:type w:val="continuous"/>
          <w:pgSz w:w="11906" w:h="16838" w:code="9"/>
          <w:pgMar w:top="1418" w:right="1134" w:bottom="1418" w:left="1134" w:header="454" w:footer="567" w:gutter="0"/>
          <w:cols w:num="2" w:space="567"/>
          <w:rtlGutter/>
          <w:docGrid w:linePitch="360"/>
        </w:sectPr>
      </w:pPr>
    </w:p>
    <w:p w14:paraId="53E1A9EC" w14:textId="57F3A01C" w:rsidR="0066125D" w:rsidRDefault="001750C7" w:rsidP="0066125D">
      <w:pPr>
        <w:pBdr>
          <w:bottom w:val="single" w:sz="6" w:space="1" w:color="auto"/>
        </w:pBdr>
        <w:jc w:val="center"/>
        <w:rPr>
          <w:rFonts w:asciiTheme="majorHAnsi" w:eastAsiaTheme="minorEastAsia" w:hAnsiTheme="majorHAnsi" w:cstheme="majorBidi"/>
          <w:iCs/>
          <w:sz w:val="18"/>
          <w:szCs w:val="18"/>
        </w:rPr>
      </w:pPr>
      <w:r w:rsidRPr="001750C7">
        <w:rPr>
          <w:rFonts w:asciiTheme="majorHAnsi" w:hAnsiTheme="majorHAnsi" w:cs="Arial"/>
          <w:sz w:val="18"/>
          <w:szCs w:val="18"/>
        </w:rPr>
        <w:t xml:space="preserve">Figure 1. </w:t>
      </w:r>
      <w:r w:rsidRPr="001750C7">
        <w:rPr>
          <w:rFonts w:asciiTheme="majorHAnsi" w:eastAsiaTheme="minorEastAsia" w:hAnsiTheme="majorHAnsi" w:cstheme="majorBidi"/>
          <w:iCs/>
          <w:sz w:val="18"/>
          <w:szCs w:val="18"/>
        </w:rPr>
        <w:t xml:space="preserve">Comparison of the experimental data for the young’s moduli of neat epoxy, and epoxy/FG reported by </w:t>
      </w:r>
      <w:proofErr w:type="spellStart"/>
      <w:r w:rsidRPr="001750C7">
        <w:rPr>
          <w:rFonts w:asciiTheme="majorHAnsi" w:eastAsiaTheme="minorEastAsia" w:hAnsiTheme="majorHAnsi" w:cstheme="majorBidi"/>
          <w:iCs/>
          <w:sz w:val="18"/>
          <w:szCs w:val="18"/>
        </w:rPr>
        <w:t>Naebe</w:t>
      </w:r>
      <w:proofErr w:type="spellEnd"/>
      <w:r w:rsidRPr="001750C7">
        <w:rPr>
          <w:rFonts w:asciiTheme="majorHAnsi" w:eastAsiaTheme="minorEastAsia" w:hAnsiTheme="majorHAnsi" w:cstheme="majorBidi"/>
          <w:iCs/>
          <w:sz w:val="18"/>
          <w:szCs w:val="18"/>
        </w:rPr>
        <w:t xml:space="preserve"> et al. </w:t>
      </w:r>
      <w:r w:rsidRPr="001750C7">
        <w:rPr>
          <w:rFonts w:asciiTheme="majorHAnsi" w:eastAsiaTheme="minorEastAsia" w:hAnsiTheme="majorHAnsi" w:cstheme="majorBidi"/>
          <w:iCs/>
          <w:sz w:val="18"/>
          <w:szCs w:val="18"/>
        </w:rPr>
        <w:fldChar w:fldCharType="begin"/>
      </w:r>
      <w:r w:rsidRPr="001750C7">
        <w:rPr>
          <w:rFonts w:asciiTheme="majorHAnsi" w:eastAsiaTheme="minorEastAsia" w:hAnsiTheme="majorHAnsi" w:cstheme="majorBidi"/>
          <w:iCs/>
          <w:sz w:val="18"/>
          <w:szCs w:val="18"/>
        </w:rPr>
        <w:instrText xml:space="preserve"> ADDIN EN.CITE &lt;EndNote&gt;&lt;Cite&gt;&lt;Author&gt;Naebe&lt;/Author&gt;&lt;Year&gt;2014&lt;/Year&gt;&lt;RecNum&gt;14&lt;/RecNum&gt;&lt;DisplayText&gt;[2]&lt;/DisplayText&gt;&lt;record&gt;&lt;rec-number&gt;14&lt;/rec-number&gt;&lt;foreign-keys&gt;&lt;key app="EN" db-id="90trzr5pe9eewcewtsrvfztdp5z5drzswfa0" timestamp="1654507521"&gt;14&lt;/key&gt;&lt;/foreign-keys&gt;&lt;ref-type name="Journal Article"&gt;17&lt;/ref-type&gt;&lt;contributors&gt;&lt;authors&gt;&lt;author&gt;Naebe, Minoo&lt;/author&gt;&lt;author&gt;Wang, Jing&lt;/author&gt;&lt;author&gt;Amini, Abbas&lt;/author&gt;&lt;author&gt;Khayyam, Hamid&lt;/author&gt;&lt;author&gt;Hameed, Nishar&lt;/author&gt;&lt;author&gt;Li, Lu Hua&lt;/author&gt;&lt;author&gt;Chen, Ying&lt;/author&gt;&lt;author&gt;Fox, Bronwyn&lt;/author&gt;&lt;/authors&gt;&lt;/contributors&gt;&lt;titles&gt;&lt;title&gt;Mechanical property and structure of covalent functionalised graphene/epoxy nanocomposites&lt;/title&gt;&lt;secondary-title&gt;Scientific reports&lt;/secondary-title&gt;&lt;/titles&gt;&lt;pages&gt;1-7&lt;/pages&gt;&lt;volume&gt;4&lt;/volume&gt;&lt;number&gt;1&lt;/number&gt;&lt;dates&gt;&lt;year&gt;2014&lt;/year&gt;&lt;/dates&gt;&lt;isbn&gt;2045-2322&lt;/isbn&gt;&lt;urls&gt;&lt;/urls&gt;&lt;/record&gt;&lt;/Cite&gt;&lt;/EndNote&gt;</w:instrText>
      </w:r>
      <w:r w:rsidRPr="001750C7">
        <w:rPr>
          <w:rFonts w:asciiTheme="majorHAnsi" w:eastAsiaTheme="minorEastAsia" w:hAnsiTheme="majorHAnsi" w:cstheme="majorBidi"/>
          <w:iCs/>
          <w:sz w:val="18"/>
          <w:szCs w:val="18"/>
        </w:rPr>
        <w:fldChar w:fldCharType="separate"/>
      </w:r>
      <w:r w:rsidRPr="001750C7">
        <w:rPr>
          <w:rFonts w:asciiTheme="majorHAnsi" w:eastAsiaTheme="minorEastAsia" w:hAnsiTheme="majorHAnsi" w:cstheme="majorBidi"/>
          <w:iCs/>
          <w:noProof/>
          <w:sz w:val="18"/>
          <w:szCs w:val="18"/>
        </w:rPr>
        <w:t>[2]</w:t>
      </w:r>
      <w:r w:rsidRPr="001750C7">
        <w:rPr>
          <w:rFonts w:asciiTheme="majorHAnsi" w:eastAsiaTheme="minorEastAsia" w:hAnsiTheme="majorHAnsi" w:cstheme="majorBidi"/>
          <w:iCs/>
          <w:sz w:val="18"/>
          <w:szCs w:val="18"/>
        </w:rPr>
        <w:fldChar w:fldCharType="end"/>
      </w:r>
      <w:r w:rsidRPr="001750C7">
        <w:rPr>
          <w:rFonts w:asciiTheme="majorHAnsi" w:eastAsiaTheme="minorEastAsia" w:hAnsiTheme="majorHAnsi" w:cstheme="majorBidi"/>
          <w:iCs/>
          <w:sz w:val="18"/>
          <w:szCs w:val="18"/>
        </w:rPr>
        <w:t xml:space="preserve"> with the fitted curves.</w:t>
      </w:r>
    </w:p>
    <w:p w14:paraId="33AE9DE3" w14:textId="77777777" w:rsidR="006332F9" w:rsidRDefault="006332F9" w:rsidP="0066125D">
      <w:pPr>
        <w:jc w:val="center"/>
        <w:rPr>
          <w:rFonts w:asciiTheme="majorHAnsi" w:eastAsiaTheme="minorEastAsia" w:hAnsiTheme="majorHAnsi" w:cstheme="majorBidi"/>
          <w:iCs/>
          <w:sz w:val="18"/>
          <w:szCs w:val="18"/>
          <w:rtl/>
        </w:rPr>
        <w:sectPr w:rsidR="006332F9" w:rsidSect="006332F9">
          <w:type w:val="continuous"/>
          <w:pgSz w:w="11906" w:h="16838" w:code="9"/>
          <w:pgMar w:top="1418" w:right="1134" w:bottom="1418" w:left="1134" w:header="454" w:footer="567" w:gutter="0"/>
          <w:cols w:space="567"/>
          <w:rtlGutter/>
          <w:docGrid w:linePitch="360"/>
        </w:sectPr>
      </w:pPr>
    </w:p>
    <w:p w14:paraId="28C8B322" w14:textId="77777777" w:rsidR="0066125D" w:rsidRDefault="0066125D" w:rsidP="0066125D">
      <w:pPr>
        <w:jc w:val="center"/>
        <w:rPr>
          <w:rFonts w:asciiTheme="majorHAnsi" w:eastAsiaTheme="minorEastAsia" w:hAnsiTheme="majorHAnsi" w:cstheme="majorBidi"/>
          <w:iCs/>
          <w:sz w:val="18"/>
          <w:szCs w:val="18"/>
        </w:rPr>
      </w:pPr>
    </w:p>
    <w:p w14:paraId="7B1C55CB" w14:textId="091444C9" w:rsidR="0066125D" w:rsidRDefault="0066125D" w:rsidP="0066125D">
      <w:pPr>
        <w:jc w:val="center"/>
        <w:rPr>
          <w:rFonts w:asciiTheme="majorHAnsi" w:eastAsiaTheme="minorEastAsia" w:hAnsiTheme="majorHAnsi" w:cstheme="majorBidi"/>
          <w:iCs/>
          <w:sz w:val="18"/>
          <w:szCs w:val="18"/>
        </w:rPr>
      </w:pPr>
    </w:p>
    <w:p w14:paraId="699F8631" w14:textId="6FE4F59F" w:rsidR="0066125D" w:rsidRDefault="0066125D" w:rsidP="006332F9">
      <w:pPr>
        <w:bidi w:val="0"/>
        <w:jc w:val="both"/>
        <w:rPr>
          <w:rFonts w:asciiTheme="majorHAnsi" w:eastAsiaTheme="minorEastAsia" w:hAnsiTheme="majorHAnsi" w:cstheme="majorBidi"/>
          <w:iCs/>
          <w:sz w:val="20"/>
          <w:szCs w:val="20"/>
        </w:rPr>
      </w:pPr>
      <w:r w:rsidRPr="0066125D">
        <w:rPr>
          <w:rFonts w:asciiTheme="majorHAnsi" w:eastAsiaTheme="minorEastAsia" w:hAnsiTheme="majorHAnsi" w:cstheme="majorBidi"/>
          <w:iCs/>
          <w:sz w:val="20"/>
          <w:szCs w:val="20"/>
        </w:rPr>
        <w:t>As shown in Fig</w:t>
      </w:r>
      <w:r>
        <w:rPr>
          <w:rFonts w:asciiTheme="majorHAnsi" w:eastAsiaTheme="minorEastAsia" w:hAnsiTheme="majorHAnsi" w:cstheme="majorBidi"/>
          <w:iCs/>
          <w:sz w:val="20"/>
          <w:szCs w:val="20"/>
        </w:rPr>
        <w:t>ure</w:t>
      </w:r>
      <w:r w:rsidRPr="0066125D">
        <w:rPr>
          <w:rFonts w:asciiTheme="majorHAnsi" w:eastAsiaTheme="minorEastAsia" w:hAnsiTheme="majorHAnsi" w:cstheme="majorBidi"/>
          <w:iCs/>
          <w:sz w:val="20"/>
          <w:szCs w:val="20"/>
        </w:rPr>
        <w:t xml:space="preserve"> 1 and Table 2, the results of our modeling are in excellent agreement with the experimental results reported by </w:t>
      </w:r>
      <w:proofErr w:type="spellStart"/>
      <w:r w:rsidRPr="0066125D">
        <w:rPr>
          <w:rFonts w:asciiTheme="majorHAnsi" w:eastAsiaTheme="minorEastAsia" w:hAnsiTheme="majorHAnsi" w:cstheme="majorBidi"/>
          <w:iCs/>
          <w:sz w:val="20"/>
          <w:szCs w:val="20"/>
        </w:rPr>
        <w:t>Naebe</w:t>
      </w:r>
      <w:proofErr w:type="spellEnd"/>
      <w:r w:rsidRPr="0066125D">
        <w:rPr>
          <w:rFonts w:asciiTheme="majorHAnsi" w:eastAsiaTheme="minorEastAsia" w:hAnsiTheme="majorHAnsi" w:cstheme="majorBidi"/>
          <w:iCs/>
          <w:sz w:val="20"/>
          <w:szCs w:val="20"/>
        </w:rPr>
        <w:t xml:space="preserve"> et al. </w:t>
      </w:r>
      <w:r w:rsidRPr="0066125D">
        <w:rPr>
          <w:rFonts w:asciiTheme="majorHAnsi" w:eastAsiaTheme="minorEastAsia" w:hAnsiTheme="majorHAnsi" w:cstheme="majorBidi"/>
          <w:iCs/>
          <w:sz w:val="20"/>
          <w:szCs w:val="20"/>
        </w:rPr>
        <w:fldChar w:fldCharType="begin"/>
      </w:r>
      <w:r w:rsidRPr="0066125D">
        <w:rPr>
          <w:rFonts w:asciiTheme="majorHAnsi" w:eastAsiaTheme="minorEastAsia" w:hAnsiTheme="majorHAnsi" w:cstheme="majorBidi"/>
          <w:iCs/>
          <w:sz w:val="20"/>
          <w:szCs w:val="20"/>
        </w:rPr>
        <w:instrText xml:space="preserve"> ADDIN EN.CITE &lt;EndNote&gt;&lt;Cite&gt;&lt;Author&gt;Naebe&lt;/Author&gt;&lt;Year&gt;2014&lt;/Year&gt;&lt;RecNum&gt;14&lt;/RecNum&gt;&lt;DisplayText&gt;[2]&lt;/DisplayText&gt;&lt;record&gt;&lt;rec-number&gt;14&lt;/rec-number&gt;&lt;foreign-keys&gt;&lt;key app="EN" db-id="90trzr5pe9eewcewtsrvfztdp5z5drzswfa0" timestamp="1654507521"&gt;14&lt;/key&gt;&lt;/foreign-keys&gt;&lt;ref-type name="Journal Article"&gt;17&lt;/ref-type&gt;&lt;contributors&gt;&lt;authors&gt;&lt;author&gt;Naebe, Minoo&lt;/author&gt;&lt;author&gt;Wang, Jing&lt;/author&gt;&lt;author&gt;Amini, Abbas&lt;/author&gt;&lt;author&gt;Khayyam, Hamid&lt;/author&gt;&lt;author&gt;Hameed, Nishar&lt;/author&gt;&lt;author&gt;Li, Lu Hua&lt;/author&gt;&lt;author&gt;Chen, Ying&lt;/author&gt;&lt;author&gt;Fox, Bronwyn&lt;/author&gt;&lt;/authors&gt;&lt;/contributors&gt;&lt;titles&gt;&lt;title&gt;Mechanical property and structure of covalent functionalised graphene/epoxy nanocomposites&lt;/title&gt;&lt;secondary-title&gt;Scientific reports&lt;/secondary-title&gt;&lt;/titles&gt;&lt;pages&gt;1-7&lt;/pages&gt;&lt;volume&gt;4&lt;/volume&gt;&lt;number&gt;1&lt;/number&gt;&lt;dates&gt;&lt;year&gt;2014&lt;/year&gt;&lt;/dates&gt;&lt;isbn&gt;2045-2322&lt;/isbn&gt;&lt;urls&gt;&lt;/urls&gt;&lt;/record&gt;&lt;/Cite&gt;&lt;/EndNote&gt;</w:instrText>
      </w:r>
      <w:r w:rsidRPr="0066125D">
        <w:rPr>
          <w:rFonts w:asciiTheme="majorHAnsi" w:eastAsiaTheme="minorEastAsia" w:hAnsiTheme="majorHAnsi" w:cstheme="majorBidi"/>
          <w:iCs/>
          <w:sz w:val="20"/>
          <w:szCs w:val="20"/>
        </w:rPr>
        <w:fldChar w:fldCharType="separate"/>
      </w:r>
      <w:r w:rsidRPr="0066125D">
        <w:rPr>
          <w:rFonts w:asciiTheme="majorHAnsi" w:eastAsiaTheme="minorEastAsia" w:hAnsiTheme="majorHAnsi" w:cstheme="majorBidi"/>
          <w:iCs/>
          <w:noProof/>
          <w:sz w:val="20"/>
          <w:szCs w:val="20"/>
        </w:rPr>
        <w:t>[2]</w:t>
      </w:r>
      <w:r w:rsidRPr="0066125D">
        <w:rPr>
          <w:rFonts w:asciiTheme="majorHAnsi" w:eastAsiaTheme="minorEastAsia" w:hAnsiTheme="majorHAnsi" w:cstheme="majorBidi"/>
          <w:iCs/>
          <w:sz w:val="20"/>
          <w:szCs w:val="20"/>
        </w:rPr>
        <w:fldChar w:fldCharType="end"/>
      </w:r>
      <w:r w:rsidR="006332F9">
        <w:rPr>
          <w:rFonts w:asciiTheme="majorHAnsi" w:eastAsiaTheme="minorEastAsia" w:hAnsiTheme="majorHAnsi" w:cstheme="majorBidi"/>
          <w:iCs/>
          <w:sz w:val="20"/>
          <w:szCs w:val="20"/>
        </w:rPr>
        <w:t xml:space="preserve">. </w:t>
      </w:r>
      <w:r w:rsidRPr="0066125D">
        <w:rPr>
          <w:rFonts w:asciiTheme="majorHAnsi" w:eastAsiaTheme="minorEastAsia" w:hAnsiTheme="majorHAnsi" w:cstheme="majorBidi"/>
          <w:iCs/>
          <w:sz w:val="20"/>
          <w:szCs w:val="20"/>
        </w:rPr>
        <w:t xml:space="preserve"> </w:t>
      </w:r>
      <w:r w:rsidR="006332F9">
        <w:rPr>
          <w:rFonts w:asciiTheme="majorHAnsi" w:eastAsiaTheme="minorEastAsia" w:hAnsiTheme="majorHAnsi" w:cstheme="majorBidi"/>
          <w:iCs/>
          <w:sz w:val="20"/>
          <w:szCs w:val="20"/>
        </w:rPr>
        <w:t>Therefore, the presented regressed model</w:t>
      </w:r>
      <w:r w:rsidRPr="0066125D">
        <w:rPr>
          <w:rFonts w:asciiTheme="majorHAnsi" w:eastAsiaTheme="minorEastAsia" w:hAnsiTheme="majorHAnsi" w:cstheme="majorBidi"/>
          <w:iCs/>
          <w:sz w:val="20"/>
          <w:szCs w:val="20"/>
        </w:rPr>
        <w:t xml:space="preserve"> is capable </w:t>
      </w:r>
      <w:r w:rsidR="006332F9">
        <w:rPr>
          <w:rFonts w:asciiTheme="majorHAnsi" w:eastAsiaTheme="minorEastAsia" w:hAnsiTheme="majorHAnsi" w:cstheme="majorBidi"/>
          <w:iCs/>
          <w:sz w:val="20"/>
          <w:szCs w:val="20"/>
        </w:rPr>
        <w:t>of</w:t>
      </w:r>
      <w:r w:rsidRPr="0066125D">
        <w:rPr>
          <w:rFonts w:asciiTheme="majorHAnsi" w:eastAsiaTheme="minorEastAsia" w:hAnsiTheme="majorHAnsi" w:cstheme="majorBidi"/>
          <w:iCs/>
          <w:sz w:val="20"/>
          <w:szCs w:val="20"/>
        </w:rPr>
        <w:t xml:space="preserve"> estimat</w:t>
      </w:r>
      <w:r w:rsidR="006332F9">
        <w:rPr>
          <w:rFonts w:asciiTheme="majorHAnsi" w:eastAsiaTheme="minorEastAsia" w:hAnsiTheme="majorHAnsi" w:cstheme="majorBidi"/>
          <w:iCs/>
          <w:sz w:val="20"/>
          <w:szCs w:val="20"/>
        </w:rPr>
        <w:t>ing</w:t>
      </w:r>
      <w:r w:rsidRPr="0066125D">
        <w:rPr>
          <w:rFonts w:asciiTheme="majorHAnsi" w:eastAsiaTheme="minorEastAsia" w:hAnsiTheme="majorHAnsi" w:cstheme="majorBidi"/>
          <w:iCs/>
          <w:sz w:val="20"/>
          <w:szCs w:val="20"/>
        </w:rPr>
        <w:t xml:space="preserve"> the elasticity moduli </w:t>
      </w:r>
      <w:r w:rsidR="00E558BA">
        <w:rPr>
          <w:rFonts w:asciiTheme="majorHAnsi" w:eastAsiaTheme="minorEastAsia" w:hAnsiTheme="majorHAnsi" w:cstheme="majorBidi"/>
          <w:iCs/>
          <w:sz w:val="20"/>
          <w:szCs w:val="20"/>
        </w:rPr>
        <w:t>of</w:t>
      </w:r>
      <w:r w:rsidRPr="0066125D">
        <w:rPr>
          <w:rFonts w:asciiTheme="majorHAnsi" w:eastAsiaTheme="minorEastAsia" w:hAnsiTheme="majorHAnsi" w:cstheme="majorBidi"/>
          <w:iCs/>
          <w:sz w:val="20"/>
          <w:szCs w:val="20"/>
        </w:rPr>
        <w:t xml:space="preserve"> </w:t>
      </w:r>
      <w:r w:rsidR="006332F9">
        <w:rPr>
          <w:rFonts w:asciiTheme="majorHAnsi" w:eastAsiaTheme="minorEastAsia" w:hAnsiTheme="majorHAnsi" w:cstheme="majorBidi"/>
          <w:iCs/>
          <w:sz w:val="20"/>
          <w:szCs w:val="20"/>
        </w:rPr>
        <w:t>FG</w:t>
      </w:r>
      <w:r w:rsidRPr="0066125D">
        <w:rPr>
          <w:rFonts w:asciiTheme="majorHAnsi" w:eastAsiaTheme="minorEastAsia" w:hAnsiTheme="majorHAnsi" w:cstheme="majorBidi"/>
          <w:iCs/>
          <w:sz w:val="20"/>
          <w:szCs w:val="20"/>
        </w:rPr>
        <w:t xml:space="preserve"> nanocomposite</w:t>
      </w:r>
      <w:r w:rsidR="00E558BA">
        <w:rPr>
          <w:rFonts w:asciiTheme="majorHAnsi" w:eastAsiaTheme="minorEastAsia" w:hAnsiTheme="majorHAnsi" w:cstheme="majorBidi"/>
          <w:iCs/>
          <w:sz w:val="20"/>
          <w:szCs w:val="20"/>
        </w:rPr>
        <w:t>s</w:t>
      </w:r>
      <w:r w:rsidRPr="0066125D">
        <w:rPr>
          <w:rFonts w:asciiTheme="majorHAnsi" w:eastAsiaTheme="minorEastAsia" w:hAnsiTheme="majorHAnsi" w:cstheme="majorBidi"/>
          <w:iCs/>
          <w:sz w:val="20"/>
          <w:szCs w:val="20"/>
        </w:rPr>
        <w:t xml:space="preserve"> with</w:t>
      </w:r>
      <w:r w:rsidR="006332F9">
        <w:rPr>
          <w:rFonts w:asciiTheme="majorHAnsi" w:eastAsiaTheme="minorEastAsia" w:hAnsiTheme="majorHAnsi" w:cstheme="majorBidi"/>
          <w:iCs/>
          <w:sz w:val="20"/>
          <w:szCs w:val="20"/>
        </w:rPr>
        <w:t xml:space="preserve"> </w:t>
      </w:r>
      <w:r w:rsidRPr="0066125D">
        <w:rPr>
          <w:rFonts w:asciiTheme="majorHAnsi" w:eastAsiaTheme="minorEastAsia" w:hAnsiTheme="majorHAnsi" w:cstheme="majorBidi"/>
          <w:iCs/>
          <w:sz w:val="20"/>
          <w:szCs w:val="20"/>
        </w:rPr>
        <w:t>precision.</w:t>
      </w:r>
    </w:p>
    <w:p w14:paraId="118867D7" w14:textId="39044ABE" w:rsidR="006332F9" w:rsidRDefault="006332F9" w:rsidP="006332F9">
      <w:pPr>
        <w:bidi w:val="0"/>
        <w:jc w:val="both"/>
        <w:rPr>
          <w:rFonts w:asciiTheme="majorHAnsi" w:eastAsiaTheme="minorEastAsia" w:hAnsiTheme="majorHAnsi" w:cstheme="majorBidi"/>
          <w:iCs/>
          <w:sz w:val="20"/>
          <w:szCs w:val="20"/>
        </w:rPr>
      </w:pPr>
    </w:p>
    <w:tbl>
      <w:tblPr>
        <w:tblW w:w="4521" w:type="dxa"/>
        <w:tblInd w:w="-5" w:type="dxa"/>
        <w:tblBorders>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65"/>
        <w:gridCol w:w="1077"/>
        <w:gridCol w:w="1079"/>
      </w:tblGrid>
      <w:tr w:rsidR="00564635" w:rsidRPr="00A30CFD" w14:paraId="5B15CE45" w14:textId="77777777" w:rsidTr="00564635">
        <w:trPr>
          <w:trHeight w:val="15"/>
        </w:trPr>
        <w:tc>
          <w:tcPr>
            <w:tcW w:w="4521" w:type="dxa"/>
            <w:gridSpan w:val="3"/>
            <w:tcBorders>
              <w:top w:val="nil"/>
              <w:left w:val="nil"/>
              <w:right w:val="nil"/>
            </w:tcBorders>
            <w:tcMar>
              <w:top w:w="0" w:type="dxa"/>
              <w:left w:w="108" w:type="dxa"/>
              <w:bottom w:w="0" w:type="dxa"/>
              <w:right w:w="108" w:type="dxa"/>
            </w:tcMar>
          </w:tcPr>
          <w:p w14:paraId="65F74B6F" w14:textId="77777777" w:rsidR="00564635" w:rsidRPr="00A30CFD" w:rsidRDefault="00564635" w:rsidP="00564635">
            <w:pPr>
              <w:jc w:val="center"/>
              <w:rPr>
                <w:rFonts w:asciiTheme="majorHAnsi" w:hAnsiTheme="majorHAnsi" w:cstheme="majorBidi"/>
                <w:color w:val="000000"/>
                <w:sz w:val="18"/>
                <w:szCs w:val="18"/>
              </w:rPr>
            </w:pPr>
            <w:bookmarkStart w:id="2" w:name="_Hlk89330964"/>
            <w:r w:rsidRPr="00A30CFD">
              <w:rPr>
                <w:rFonts w:asciiTheme="majorHAnsi" w:hAnsiTheme="majorHAnsi" w:cstheme="majorBidi"/>
                <w:sz w:val="18"/>
                <w:szCs w:val="18"/>
              </w:rPr>
              <w:t xml:space="preserve">Table 2. </w:t>
            </w:r>
            <w:r w:rsidRPr="00564635">
              <w:rPr>
                <w:rFonts w:asciiTheme="majorHAnsi" w:hAnsiTheme="majorHAnsi" w:cstheme="majorBidi"/>
                <w:i/>
                <w:iCs/>
                <w:sz w:val="18"/>
                <w:szCs w:val="18"/>
              </w:rPr>
              <w:t>R</w:t>
            </w:r>
            <w:r w:rsidRPr="00564635">
              <w:rPr>
                <w:rFonts w:asciiTheme="majorHAnsi" w:hAnsiTheme="majorHAnsi" w:cstheme="majorBidi"/>
                <w:i/>
                <w:iCs/>
                <w:sz w:val="18"/>
                <w:szCs w:val="18"/>
                <w:vertAlign w:val="superscript"/>
              </w:rPr>
              <w:t>2</w:t>
            </w:r>
            <w:r w:rsidRPr="00A30CFD">
              <w:rPr>
                <w:rFonts w:asciiTheme="majorHAnsi" w:hAnsiTheme="majorHAnsi" w:cstheme="majorBidi"/>
                <w:sz w:val="18"/>
                <w:szCs w:val="18"/>
              </w:rPr>
              <w:t xml:space="preserve"> and </w:t>
            </w:r>
            <w:r w:rsidRPr="00564635">
              <w:rPr>
                <w:rFonts w:asciiTheme="majorHAnsi" w:hAnsiTheme="majorHAnsi" w:cstheme="majorBidi"/>
                <w:i/>
                <w:iCs/>
                <w:sz w:val="18"/>
                <w:szCs w:val="18"/>
              </w:rPr>
              <w:t>RMSE</w:t>
            </w:r>
            <w:r w:rsidRPr="00A30CFD">
              <w:rPr>
                <w:rFonts w:asciiTheme="majorHAnsi" w:hAnsiTheme="majorHAnsi" w:cstheme="majorBidi"/>
                <w:sz w:val="18"/>
                <w:szCs w:val="18"/>
              </w:rPr>
              <w:t xml:space="preserve"> values for training and test datasets of the materials</w:t>
            </w:r>
          </w:p>
        </w:tc>
      </w:tr>
      <w:tr w:rsidR="00564635" w:rsidRPr="00A30CFD" w14:paraId="3FD68915" w14:textId="77777777" w:rsidTr="00564635">
        <w:trPr>
          <w:trHeight w:val="463"/>
        </w:trPr>
        <w:tc>
          <w:tcPr>
            <w:tcW w:w="2365" w:type="dxa"/>
            <w:tcMar>
              <w:top w:w="0" w:type="dxa"/>
              <w:left w:w="108" w:type="dxa"/>
              <w:bottom w:w="0" w:type="dxa"/>
              <w:right w:w="108" w:type="dxa"/>
            </w:tcMar>
            <w:hideMark/>
          </w:tcPr>
          <w:p w14:paraId="6E970AF3" w14:textId="77777777" w:rsidR="00564635" w:rsidRPr="00A30CFD" w:rsidRDefault="00564635" w:rsidP="00564635">
            <w:pPr>
              <w:jc w:val="center"/>
              <w:rPr>
                <w:rFonts w:asciiTheme="majorHAnsi" w:hAnsiTheme="majorHAnsi" w:cstheme="majorBidi"/>
                <w:sz w:val="18"/>
                <w:szCs w:val="18"/>
              </w:rPr>
            </w:pPr>
            <w:r w:rsidRPr="00A30CFD">
              <w:rPr>
                <w:rFonts w:asciiTheme="majorHAnsi" w:hAnsiTheme="majorHAnsi" w:cstheme="majorBidi"/>
                <w:sz w:val="18"/>
                <w:szCs w:val="18"/>
              </w:rPr>
              <w:t>Material</w:t>
            </w:r>
          </w:p>
        </w:tc>
        <w:tc>
          <w:tcPr>
            <w:tcW w:w="1077" w:type="dxa"/>
            <w:tcMar>
              <w:top w:w="0" w:type="dxa"/>
              <w:left w:w="108" w:type="dxa"/>
              <w:bottom w:w="0" w:type="dxa"/>
              <w:right w:w="108" w:type="dxa"/>
            </w:tcMar>
            <w:hideMark/>
          </w:tcPr>
          <w:p w14:paraId="338BFCF8" w14:textId="77777777" w:rsidR="00564635" w:rsidRPr="00564635" w:rsidRDefault="00564635" w:rsidP="00564635">
            <w:pPr>
              <w:jc w:val="center"/>
              <w:rPr>
                <w:rFonts w:asciiTheme="majorHAnsi" w:hAnsiTheme="majorHAnsi" w:cstheme="majorBidi"/>
                <w:i/>
                <w:iCs/>
                <w:sz w:val="18"/>
                <w:szCs w:val="18"/>
              </w:rPr>
            </w:pPr>
            <w:r w:rsidRPr="00564635">
              <w:rPr>
                <w:rFonts w:asciiTheme="majorHAnsi" w:hAnsiTheme="majorHAnsi" w:cstheme="majorBidi"/>
                <w:i/>
                <w:iCs/>
                <w:color w:val="000000"/>
                <w:sz w:val="18"/>
                <w:szCs w:val="18"/>
              </w:rPr>
              <w:t>R</w:t>
            </w:r>
            <w:r w:rsidRPr="00564635">
              <w:rPr>
                <w:rFonts w:asciiTheme="majorHAnsi" w:hAnsiTheme="majorHAnsi" w:cstheme="majorBidi"/>
                <w:i/>
                <w:iCs/>
                <w:color w:val="000000"/>
                <w:sz w:val="18"/>
                <w:szCs w:val="18"/>
                <w:vertAlign w:val="superscript"/>
              </w:rPr>
              <w:t>2</w:t>
            </w:r>
          </w:p>
        </w:tc>
        <w:tc>
          <w:tcPr>
            <w:tcW w:w="1078" w:type="dxa"/>
            <w:tcMar>
              <w:top w:w="0" w:type="dxa"/>
              <w:left w:w="108" w:type="dxa"/>
              <w:bottom w:w="0" w:type="dxa"/>
              <w:right w:w="108" w:type="dxa"/>
            </w:tcMar>
            <w:hideMark/>
          </w:tcPr>
          <w:p w14:paraId="1C749721" w14:textId="77777777" w:rsidR="00564635" w:rsidRPr="00564635" w:rsidRDefault="00564635" w:rsidP="00564635">
            <w:pPr>
              <w:jc w:val="center"/>
              <w:rPr>
                <w:rFonts w:asciiTheme="majorHAnsi" w:hAnsiTheme="majorHAnsi" w:cstheme="majorBidi"/>
                <w:i/>
                <w:iCs/>
                <w:sz w:val="18"/>
                <w:szCs w:val="18"/>
              </w:rPr>
            </w:pPr>
            <w:r w:rsidRPr="00564635">
              <w:rPr>
                <w:rFonts w:asciiTheme="majorHAnsi" w:hAnsiTheme="majorHAnsi" w:cstheme="majorBidi"/>
                <w:i/>
                <w:iCs/>
                <w:color w:val="000000"/>
                <w:sz w:val="18"/>
                <w:szCs w:val="18"/>
              </w:rPr>
              <w:t>RMSE</w:t>
            </w:r>
          </w:p>
        </w:tc>
      </w:tr>
      <w:tr w:rsidR="00564635" w:rsidRPr="00A30CFD" w14:paraId="73789E7A" w14:textId="77777777" w:rsidTr="00564635">
        <w:trPr>
          <w:trHeight w:val="15"/>
        </w:trPr>
        <w:tc>
          <w:tcPr>
            <w:tcW w:w="2365" w:type="dxa"/>
            <w:tcMar>
              <w:top w:w="0" w:type="dxa"/>
              <w:left w:w="108" w:type="dxa"/>
              <w:bottom w:w="0" w:type="dxa"/>
              <w:right w:w="108" w:type="dxa"/>
            </w:tcMar>
            <w:hideMark/>
          </w:tcPr>
          <w:p w14:paraId="4ABAFE32" w14:textId="77777777" w:rsidR="00564635" w:rsidRPr="00A30CFD" w:rsidRDefault="00564635" w:rsidP="00564635">
            <w:pPr>
              <w:jc w:val="center"/>
              <w:rPr>
                <w:rFonts w:asciiTheme="majorHAnsi" w:hAnsiTheme="majorHAnsi" w:cstheme="majorBidi"/>
                <w:sz w:val="18"/>
                <w:szCs w:val="18"/>
              </w:rPr>
            </w:pPr>
            <w:r w:rsidRPr="00A30CFD">
              <w:rPr>
                <w:rFonts w:asciiTheme="majorHAnsi" w:hAnsiTheme="majorHAnsi" w:cstheme="majorBidi"/>
                <w:sz w:val="18"/>
                <w:szCs w:val="18"/>
              </w:rPr>
              <w:t>Neat epoxy</w:t>
            </w:r>
          </w:p>
        </w:tc>
        <w:tc>
          <w:tcPr>
            <w:tcW w:w="1077" w:type="dxa"/>
            <w:tcMar>
              <w:top w:w="0" w:type="dxa"/>
              <w:left w:w="108" w:type="dxa"/>
              <w:bottom w:w="0" w:type="dxa"/>
              <w:right w:w="108" w:type="dxa"/>
            </w:tcMar>
            <w:hideMark/>
          </w:tcPr>
          <w:p w14:paraId="02B69BE9" w14:textId="77777777" w:rsidR="00564635" w:rsidRPr="00A30CFD" w:rsidRDefault="00564635" w:rsidP="005646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textAlignment w:val="baseline"/>
              <w:rPr>
                <w:rFonts w:asciiTheme="majorHAnsi" w:hAnsiTheme="majorHAnsi" w:cstheme="majorBidi"/>
                <w:color w:val="000000"/>
                <w:sz w:val="18"/>
                <w:szCs w:val="18"/>
              </w:rPr>
            </w:pPr>
            <w:r w:rsidRPr="00A30CFD">
              <w:rPr>
                <w:rFonts w:asciiTheme="majorHAnsi" w:hAnsiTheme="majorHAnsi" w:cstheme="majorBidi"/>
                <w:color w:val="000000"/>
                <w:sz w:val="18"/>
                <w:szCs w:val="18"/>
              </w:rPr>
              <w:t>0.9997</w:t>
            </w:r>
          </w:p>
        </w:tc>
        <w:tc>
          <w:tcPr>
            <w:tcW w:w="1078" w:type="dxa"/>
            <w:tcMar>
              <w:top w:w="0" w:type="dxa"/>
              <w:left w:w="108" w:type="dxa"/>
              <w:bottom w:w="0" w:type="dxa"/>
              <w:right w:w="108" w:type="dxa"/>
            </w:tcMar>
            <w:hideMark/>
          </w:tcPr>
          <w:p w14:paraId="21E8C3BA" w14:textId="77777777" w:rsidR="00564635" w:rsidRPr="00A30CFD" w:rsidRDefault="00564635" w:rsidP="005646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textAlignment w:val="baseline"/>
              <w:rPr>
                <w:rFonts w:asciiTheme="majorHAnsi" w:hAnsiTheme="majorHAnsi" w:cstheme="majorBidi"/>
                <w:color w:val="000000"/>
                <w:sz w:val="18"/>
                <w:szCs w:val="18"/>
              </w:rPr>
            </w:pPr>
            <w:r w:rsidRPr="00A30CFD">
              <w:rPr>
                <w:rFonts w:asciiTheme="majorHAnsi" w:hAnsiTheme="majorHAnsi" w:cstheme="majorBidi"/>
                <w:color w:val="000000"/>
                <w:sz w:val="18"/>
                <w:szCs w:val="18"/>
              </w:rPr>
              <w:t>12.5816</w:t>
            </w:r>
          </w:p>
        </w:tc>
      </w:tr>
      <w:tr w:rsidR="00564635" w:rsidRPr="00A30CFD" w14:paraId="2E055CDA" w14:textId="77777777" w:rsidTr="00564635">
        <w:trPr>
          <w:trHeight w:val="23"/>
        </w:trPr>
        <w:tc>
          <w:tcPr>
            <w:tcW w:w="2365" w:type="dxa"/>
            <w:tcMar>
              <w:top w:w="0" w:type="dxa"/>
              <w:left w:w="108" w:type="dxa"/>
              <w:bottom w:w="0" w:type="dxa"/>
              <w:right w:w="108" w:type="dxa"/>
            </w:tcMar>
            <w:hideMark/>
          </w:tcPr>
          <w:p w14:paraId="7564A321" w14:textId="77777777" w:rsidR="00564635" w:rsidRPr="00A30CFD" w:rsidRDefault="00564635" w:rsidP="00564635">
            <w:pPr>
              <w:jc w:val="center"/>
              <w:rPr>
                <w:rFonts w:asciiTheme="majorHAnsi" w:hAnsiTheme="majorHAnsi" w:cstheme="majorBidi"/>
                <w:sz w:val="18"/>
                <w:szCs w:val="18"/>
              </w:rPr>
            </w:pPr>
            <w:r w:rsidRPr="00A30CFD">
              <w:rPr>
                <w:rFonts w:asciiTheme="majorHAnsi" w:hAnsiTheme="majorHAnsi" w:cstheme="majorBidi"/>
                <w:sz w:val="18"/>
                <w:szCs w:val="18"/>
              </w:rPr>
              <w:t>Epoxy/Functionalized graphene</w:t>
            </w:r>
          </w:p>
        </w:tc>
        <w:tc>
          <w:tcPr>
            <w:tcW w:w="1077" w:type="dxa"/>
            <w:tcMar>
              <w:top w:w="0" w:type="dxa"/>
              <w:left w:w="108" w:type="dxa"/>
              <w:bottom w:w="0" w:type="dxa"/>
              <w:right w:w="108" w:type="dxa"/>
            </w:tcMar>
            <w:hideMark/>
          </w:tcPr>
          <w:p w14:paraId="30D33016" w14:textId="77777777" w:rsidR="00564635" w:rsidRPr="00A30CFD" w:rsidRDefault="00564635" w:rsidP="00564635">
            <w:pPr>
              <w:jc w:val="center"/>
              <w:rPr>
                <w:rFonts w:asciiTheme="majorHAnsi" w:hAnsiTheme="majorHAnsi" w:cstheme="majorBidi"/>
                <w:sz w:val="18"/>
                <w:szCs w:val="18"/>
              </w:rPr>
            </w:pPr>
            <w:r w:rsidRPr="00A30CFD">
              <w:rPr>
                <w:rFonts w:asciiTheme="majorHAnsi" w:hAnsiTheme="majorHAnsi" w:cstheme="majorBidi"/>
                <w:color w:val="000000"/>
                <w:sz w:val="18"/>
                <w:szCs w:val="18"/>
              </w:rPr>
              <w:t>0.9992</w:t>
            </w:r>
          </w:p>
        </w:tc>
        <w:tc>
          <w:tcPr>
            <w:tcW w:w="1078" w:type="dxa"/>
            <w:tcMar>
              <w:top w:w="0" w:type="dxa"/>
              <w:left w:w="108" w:type="dxa"/>
              <w:bottom w:w="0" w:type="dxa"/>
              <w:right w:w="108" w:type="dxa"/>
            </w:tcMar>
            <w:hideMark/>
          </w:tcPr>
          <w:p w14:paraId="62E8FF28" w14:textId="60435367" w:rsidR="00564635" w:rsidRPr="00A30CFD" w:rsidRDefault="00564635" w:rsidP="00564635">
            <w:pPr>
              <w:jc w:val="center"/>
              <w:rPr>
                <w:rFonts w:asciiTheme="majorHAnsi" w:hAnsiTheme="majorHAnsi" w:cstheme="majorBidi"/>
                <w:sz w:val="18"/>
                <w:szCs w:val="18"/>
              </w:rPr>
            </w:pPr>
            <w:r>
              <w:rPr>
                <w:rFonts w:asciiTheme="majorHAnsi" w:hAnsiTheme="majorHAnsi" w:cstheme="majorBidi"/>
                <w:color w:val="000000"/>
                <w:sz w:val="18"/>
                <w:szCs w:val="18"/>
              </w:rPr>
              <w:t>1</w:t>
            </w:r>
            <w:r w:rsidRPr="00A30CFD">
              <w:rPr>
                <w:rFonts w:asciiTheme="majorHAnsi" w:hAnsiTheme="majorHAnsi" w:cstheme="majorBidi"/>
                <w:color w:val="000000"/>
                <w:sz w:val="18"/>
                <w:szCs w:val="18"/>
              </w:rPr>
              <w:t>3.7280</w:t>
            </w:r>
          </w:p>
        </w:tc>
      </w:tr>
      <w:bookmarkEnd w:id="2"/>
    </w:tbl>
    <w:p w14:paraId="0FB4F6A3" w14:textId="5FC89964" w:rsidR="000F1C80" w:rsidRDefault="000F1C80" w:rsidP="000F1C80">
      <w:pPr>
        <w:bidi w:val="0"/>
        <w:jc w:val="both"/>
        <w:rPr>
          <w:rFonts w:asciiTheme="majorHAnsi" w:eastAsiaTheme="minorEastAsia" w:hAnsiTheme="majorHAnsi" w:cstheme="majorBidi"/>
          <w:b/>
          <w:bCs/>
          <w:iCs/>
          <w:sz w:val="20"/>
          <w:szCs w:val="20"/>
        </w:rPr>
      </w:pPr>
    </w:p>
    <w:p w14:paraId="2DB18851" w14:textId="77777777" w:rsidR="000F1C80" w:rsidRDefault="000F1C80" w:rsidP="000F1C80">
      <w:pPr>
        <w:bidi w:val="0"/>
        <w:jc w:val="both"/>
        <w:rPr>
          <w:rFonts w:asciiTheme="majorHAnsi" w:eastAsiaTheme="minorEastAsia" w:hAnsiTheme="majorHAnsi" w:cstheme="majorBidi"/>
          <w:b/>
          <w:bCs/>
          <w:iCs/>
          <w:sz w:val="20"/>
          <w:szCs w:val="20"/>
        </w:rPr>
      </w:pPr>
    </w:p>
    <w:p w14:paraId="745ECF3A" w14:textId="77777777" w:rsidR="000F1C80" w:rsidRDefault="000F1C80" w:rsidP="000F1C80">
      <w:pPr>
        <w:bidi w:val="0"/>
        <w:jc w:val="both"/>
        <w:rPr>
          <w:rFonts w:asciiTheme="majorHAnsi" w:eastAsiaTheme="minorEastAsia" w:hAnsiTheme="majorHAnsi" w:cstheme="majorBidi"/>
          <w:b/>
          <w:bCs/>
          <w:iCs/>
          <w:sz w:val="20"/>
          <w:szCs w:val="20"/>
        </w:rPr>
      </w:pPr>
    </w:p>
    <w:p w14:paraId="501A0BC2" w14:textId="77777777" w:rsidR="000F1C80" w:rsidRDefault="000F1C80" w:rsidP="000F1C80">
      <w:pPr>
        <w:bidi w:val="0"/>
        <w:jc w:val="both"/>
        <w:rPr>
          <w:rFonts w:asciiTheme="majorHAnsi" w:eastAsiaTheme="minorEastAsia" w:hAnsiTheme="majorHAnsi" w:cstheme="majorBidi"/>
          <w:b/>
          <w:bCs/>
          <w:iCs/>
          <w:sz w:val="20"/>
          <w:szCs w:val="20"/>
        </w:rPr>
      </w:pPr>
    </w:p>
    <w:p w14:paraId="0F54581B" w14:textId="2A711AB3" w:rsidR="000F1C80" w:rsidRPr="000F1C80" w:rsidRDefault="000F1C80" w:rsidP="000F1C80">
      <w:pPr>
        <w:bidi w:val="0"/>
        <w:jc w:val="both"/>
        <w:rPr>
          <w:rFonts w:asciiTheme="majorHAnsi" w:eastAsiaTheme="minorEastAsia" w:hAnsiTheme="majorHAnsi" w:cstheme="majorBidi"/>
          <w:b/>
          <w:bCs/>
          <w:iCs/>
          <w:sz w:val="20"/>
          <w:szCs w:val="20"/>
        </w:rPr>
      </w:pPr>
      <w:r w:rsidRPr="000F1C80">
        <w:rPr>
          <w:rFonts w:asciiTheme="majorHAnsi" w:eastAsiaTheme="minorEastAsia" w:hAnsiTheme="majorHAnsi" w:cstheme="majorBidi"/>
          <w:b/>
          <w:bCs/>
          <w:iCs/>
          <w:sz w:val="20"/>
          <w:szCs w:val="20"/>
        </w:rPr>
        <w:t>2.3 The governing equation for thermally affected buckling problem</w:t>
      </w:r>
    </w:p>
    <w:p w14:paraId="1A5C43DA" w14:textId="56D6BFF8" w:rsidR="000F1C80" w:rsidRDefault="000F1C80" w:rsidP="000F1C80">
      <w:pPr>
        <w:bidi w:val="0"/>
        <w:jc w:val="both"/>
        <w:rPr>
          <w:rFonts w:asciiTheme="majorHAnsi" w:eastAsiaTheme="minorEastAsia" w:hAnsiTheme="majorHAnsi" w:cstheme="majorBidi"/>
          <w:iCs/>
          <w:sz w:val="20"/>
          <w:szCs w:val="20"/>
        </w:rPr>
      </w:pPr>
      <w:r w:rsidRPr="000F1C80">
        <w:rPr>
          <w:rFonts w:asciiTheme="majorHAnsi" w:eastAsiaTheme="minorHAnsi" w:hAnsiTheme="majorHAnsi" w:cstheme="minorBidi"/>
          <w:noProof/>
          <w:sz w:val="20"/>
          <w:szCs w:val="20"/>
        </w:rPr>
        <mc:AlternateContent>
          <mc:Choice Requires="wps">
            <w:drawing>
              <wp:anchor distT="0" distB="0" distL="114300" distR="114300" simplePos="0" relativeHeight="251666432" behindDoc="0" locked="0" layoutInCell="1" allowOverlap="1" wp14:anchorId="3F0D6CF2" wp14:editId="026F89BD">
                <wp:simplePos x="0" y="0"/>
                <wp:positionH relativeFrom="column">
                  <wp:posOffset>5613400</wp:posOffset>
                </wp:positionH>
                <wp:positionV relativeFrom="paragraph">
                  <wp:posOffset>2030730</wp:posOffset>
                </wp:positionV>
                <wp:extent cx="342900" cy="266700"/>
                <wp:effectExtent l="0" t="0" r="19050"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6700"/>
                        </a:xfrm>
                        <a:prstGeom prst="rect">
                          <a:avLst/>
                        </a:prstGeom>
                        <a:solidFill>
                          <a:srgbClr val="FFFFFF"/>
                        </a:solidFill>
                        <a:ln w="9525">
                          <a:solidFill>
                            <a:schemeClr val="bg1">
                              <a:lumMod val="100000"/>
                              <a:lumOff val="0"/>
                            </a:schemeClr>
                          </a:solidFill>
                          <a:miter lim="800000"/>
                          <a:headEnd/>
                          <a:tailEnd/>
                        </a:ln>
                      </wps:spPr>
                      <wps:txbx>
                        <w:txbxContent>
                          <w:p w14:paraId="7E4119A2" w14:textId="77777777" w:rsidR="000F1C80" w:rsidRPr="007F6CA6" w:rsidRDefault="000F1C80" w:rsidP="000F1C80">
                            <w:pPr>
                              <w:rPr>
                                <w:sz w:val="20"/>
                                <w:szCs w:val="20"/>
                              </w:rPr>
                            </w:pPr>
                            <w:r w:rsidRPr="007F6CA6">
                              <w:rPr>
                                <w:sz w:val="20"/>
                                <w:szCs w:val="20"/>
                              </w:rPr>
                              <w:t>(</w:t>
                            </w:r>
                            <w:r>
                              <w:rPr>
                                <w:sz w:val="20"/>
                                <w:szCs w:val="20"/>
                              </w:rPr>
                              <w:t>5</w:t>
                            </w:r>
                            <w:r w:rsidRPr="007F6CA6">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D6CF2" id="Text Box 15" o:spid="_x0000_s1027" type="#_x0000_t202" style="position:absolute;left:0;text-align:left;margin-left:442pt;margin-top:159.9pt;width:27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" strokecolor="white [3212]">
                <v:textbox>
                  <w:txbxContent>
                    <w:p w14:paraId="7E4119A2" w14:textId="77777777" w:rsidR="000F1C80" w:rsidRPr="007F6CA6" w:rsidRDefault="000F1C80" w:rsidP="000F1C80">
                      <w:pPr>
                        <w:rPr>
                          <w:sz w:val="20"/>
                          <w:szCs w:val="20"/>
                        </w:rPr>
                      </w:pPr>
                      <w:r w:rsidRPr="007F6CA6">
                        <w:rPr>
                          <w:sz w:val="20"/>
                          <w:szCs w:val="20"/>
                        </w:rPr>
                        <w:t>(</w:t>
                      </w:r>
                      <w:r>
                        <w:rPr>
                          <w:sz w:val="20"/>
                          <w:szCs w:val="20"/>
                        </w:rPr>
                        <w:t>5</w:t>
                      </w:r>
                      <w:r w:rsidRPr="007F6CA6">
                        <w:rPr>
                          <w:sz w:val="20"/>
                          <w:szCs w:val="20"/>
                        </w:rPr>
                        <w:t>)</w:t>
                      </w:r>
                    </w:p>
                  </w:txbxContent>
                </v:textbox>
              </v:shape>
            </w:pict>
          </mc:Fallback>
        </mc:AlternateContent>
      </w:r>
      <w:r w:rsidRPr="000F1C80">
        <w:rPr>
          <w:rFonts w:asciiTheme="majorHAnsi" w:eastAsiaTheme="minorHAnsi" w:hAnsiTheme="majorHAnsi" w:cstheme="minorBidi"/>
          <w:noProof/>
          <w:sz w:val="20"/>
          <w:szCs w:val="20"/>
        </w:rPr>
        <mc:AlternateContent>
          <mc:Choice Requires="wps">
            <w:drawing>
              <wp:anchor distT="0" distB="0" distL="114300" distR="114300" simplePos="0" relativeHeight="251665408" behindDoc="0" locked="0" layoutInCell="1" allowOverlap="1" wp14:anchorId="011967FE" wp14:editId="06BB3946">
                <wp:simplePos x="0" y="0"/>
                <wp:positionH relativeFrom="column">
                  <wp:posOffset>5613400</wp:posOffset>
                </wp:positionH>
                <wp:positionV relativeFrom="paragraph">
                  <wp:posOffset>1637030</wp:posOffset>
                </wp:positionV>
                <wp:extent cx="342900" cy="266700"/>
                <wp:effectExtent l="0" t="0" r="19050"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6700"/>
                        </a:xfrm>
                        <a:prstGeom prst="rect">
                          <a:avLst/>
                        </a:prstGeom>
                        <a:solidFill>
                          <a:srgbClr val="FFFFFF"/>
                        </a:solidFill>
                        <a:ln w="9525">
                          <a:solidFill>
                            <a:schemeClr val="bg1">
                              <a:lumMod val="100000"/>
                              <a:lumOff val="0"/>
                            </a:schemeClr>
                          </a:solidFill>
                          <a:miter lim="800000"/>
                          <a:headEnd/>
                          <a:tailEnd/>
                        </a:ln>
                      </wps:spPr>
                      <wps:txbx>
                        <w:txbxContent>
                          <w:p w14:paraId="56DAE0A9" w14:textId="77777777" w:rsidR="000F1C80" w:rsidRPr="007F6CA6" w:rsidRDefault="000F1C80" w:rsidP="000F1C80">
                            <w:pPr>
                              <w:rPr>
                                <w:sz w:val="20"/>
                                <w:szCs w:val="20"/>
                              </w:rPr>
                            </w:pPr>
                            <w:r w:rsidRPr="007F6CA6">
                              <w:rPr>
                                <w:sz w:val="20"/>
                                <w:szCs w:val="20"/>
                              </w:rPr>
                              <w:t>(</w:t>
                            </w:r>
                            <w:r>
                              <w:rPr>
                                <w:sz w:val="20"/>
                                <w:szCs w:val="20"/>
                              </w:rPr>
                              <w:t>4</w:t>
                            </w:r>
                            <w:r w:rsidRPr="007F6CA6">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1967FE" id="Text Box 14" o:spid="_x0000_s1028" type="#_x0000_t202" style="position:absolute;left:0;text-align:left;margin-left:442pt;margin-top:128.9pt;width:27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" strokecolor="white [3212]">
                <v:textbox>
                  <w:txbxContent>
                    <w:p w14:paraId="56DAE0A9" w14:textId="77777777" w:rsidR="000F1C80" w:rsidRPr="007F6CA6" w:rsidRDefault="000F1C80" w:rsidP="000F1C80">
                      <w:pPr>
                        <w:rPr>
                          <w:sz w:val="20"/>
                          <w:szCs w:val="20"/>
                        </w:rPr>
                      </w:pPr>
                      <w:r w:rsidRPr="007F6CA6">
                        <w:rPr>
                          <w:sz w:val="20"/>
                          <w:szCs w:val="20"/>
                        </w:rPr>
                        <w:t>(</w:t>
                      </w:r>
                      <w:r>
                        <w:rPr>
                          <w:sz w:val="20"/>
                          <w:szCs w:val="20"/>
                        </w:rPr>
                        <w:t>4</w:t>
                      </w:r>
                      <w:r w:rsidRPr="007F6CA6">
                        <w:rPr>
                          <w:sz w:val="20"/>
                          <w:szCs w:val="20"/>
                        </w:rPr>
                        <w:t>)</w:t>
                      </w:r>
                    </w:p>
                  </w:txbxContent>
                </v:textbox>
              </v:shape>
            </w:pict>
          </mc:Fallback>
        </mc:AlternateContent>
      </w:r>
      <w:r w:rsidRPr="000F1C80">
        <w:rPr>
          <w:rFonts w:asciiTheme="majorHAnsi" w:eastAsiaTheme="minorHAnsi" w:hAnsiTheme="majorHAnsi" w:cstheme="minorBidi"/>
          <w:noProof/>
          <w:sz w:val="20"/>
          <w:szCs w:val="20"/>
        </w:rPr>
        <mc:AlternateContent>
          <mc:Choice Requires="wps">
            <w:drawing>
              <wp:anchor distT="0" distB="0" distL="114300" distR="114300" simplePos="0" relativeHeight="251664384" behindDoc="0" locked="0" layoutInCell="1" allowOverlap="1" wp14:anchorId="46B73A37" wp14:editId="17BDC0D2">
                <wp:simplePos x="0" y="0"/>
                <wp:positionH relativeFrom="column">
                  <wp:posOffset>5613400</wp:posOffset>
                </wp:positionH>
                <wp:positionV relativeFrom="paragraph">
                  <wp:posOffset>1217930</wp:posOffset>
                </wp:positionV>
                <wp:extent cx="342900" cy="266700"/>
                <wp:effectExtent l="0" t="0" r="19050"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6700"/>
                        </a:xfrm>
                        <a:prstGeom prst="rect">
                          <a:avLst/>
                        </a:prstGeom>
                        <a:solidFill>
                          <a:srgbClr val="FFFFFF"/>
                        </a:solidFill>
                        <a:ln w="9525">
                          <a:solidFill>
                            <a:schemeClr val="bg1">
                              <a:lumMod val="100000"/>
                              <a:lumOff val="0"/>
                            </a:schemeClr>
                          </a:solidFill>
                          <a:miter lim="800000"/>
                          <a:headEnd/>
                          <a:tailEnd/>
                        </a:ln>
                      </wps:spPr>
                      <wps:txbx>
                        <w:txbxContent>
                          <w:p w14:paraId="0DC7925B" w14:textId="77777777" w:rsidR="000F1C80" w:rsidRPr="007F6CA6" w:rsidRDefault="000F1C80" w:rsidP="000F1C80">
                            <w:pPr>
                              <w:rPr>
                                <w:sz w:val="20"/>
                                <w:szCs w:val="20"/>
                              </w:rPr>
                            </w:pPr>
                            <w:r w:rsidRPr="007F6CA6">
                              <w:rPr>
                                <w:sz w:val="20"/>
                                <w:szCs w:val="20"/>
                              </w:rPr>
                              <w:t>(</w:t>
                            </w:r>
                            <w:r>
                              <w:rPr>
                                <w:sz w:val="20"/>
                                <w:szCs w:val="20"/>
                              </w:rPr>
                              <w:t>3</w:t>
                            </w:r>
                            <w:r w:rsidRPr="007F6CA6">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73A37" id="Text Box 13" o:spid="_x0000_s1029" type="#_x0000_t202" style="position:absolute;left:0;text-align:left;margin-left:442pt;margin-top:95.9pt;width:27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" strokecolor="white [3212]">
                <v:textbox>
                  <w:txbxContent>
                    <w:p w14:paraId="0DC7925B" w14:textId="77777777" w:rsidR="000F1C80" w:rsidRPr="007F6CA6" w:rsidRDefault="000F1C80" w:rsidP="000F1C80">
                      <w:pPr>
                        <w:rPr>
                          <w:sz w:val="20"/>
                          <w:szCs w:val="20"/>
                        </w:rPr>
                      </w:pPr>
                      <w:r w:rsidRPr="007F6CA6">
                        <w:rPr>
                          <w:sz w:val="20"/>
                          <w:szCs w:val="20"/>
                        </w:rPr>
                        <w:t>(</w:t>
                      </w:r>
                      <w:r>
                        <w:rPr>
                          <w:sz w:val="20"/>
                          <w:szCs w:val="20"/>
                        </w:rPr>
                        <w:t>3</w:t>
                      </w:r>
                      <w:r w:rsidRPr="007F6CA6">
                        <w:rPr>
                          <w:sz w:val="20"/>
                          <w:szCs w:val="20"/>
                        </w:rPr>
                        <w:t>)</w:t>
                      </w:r>
                    </w:p>
                  </w:txbxContent>
                </v:textbox>
              </v:shape>
            </w:pict>
          </mc:Fallback>
        </mc:AlternateContent>
      </w:r>
      <w:r w:rsidRPr="000F1C80">
        <w:rPr>
          <w:rFonts w:asciiTheme="majorHAnsi" w:eastAsiaTheme="minorEastAsia" w:hAnsiTheme="majorHAnsi" w:cstheme="majorBidi"/>
          <w:iCs/>
          <w:sz w:val="20"/>
          <w:szCs w:val="20"/>
        </w:rPr>
        <w:t>In this section, the governing equations needed to solve the buckling problem in presence of temperature gradient of the refined shear deformable beam will be presented.</w:t>
      </w:r>
      <w:r>
        <w:rPr>
          <w:rFonts w:asciiTheme="majorHAnsi" w:eastAsiaTheme="minorEastAsia" w:hAnsiTheme="majorHAnsi" w:cstheme="majorBidi"/>
          <w:iCs/>
          <w:sz w:val="20"/>
          <w:szCs w:val="20"/>
        </w:rPr>
        <w:t xml:space="preserve"> </w:t>
      </w:r>
      <w:r w:rsidRPr="000F1C80">
        <w:rPr>
          <w:rFonts w:asciiTheme="majorHAnsi" w:eastAsiaTheme="minorEastAsia" w:hAnsiTheme="majorHAnsi" w:cstheme="majorBidi"/>
          <w:iCs/>
          <w:sz w:val="20"/>
          <w:szCs w:val="20"/>
        </w:rPr>
        <w:t xml:space="preserve">For the sake of brevity, the derivation process will not be expanded in this paper and the thorough procedure can be found in the literature. Finally, the governing equations of motion can be expressed as </w:t>
      </w:r>
      <w:r w:rsidRPr="000F1C80">
        <w:rPr>
          <w:rFonts w:asciiTheme="majorHAnsi" w:eastAsiaTheme="minorEastAsia" w:hAnsiTheme="majorHAnsi" w:cstheme="majorBidi"/>
          <w:iCs/>
          <w:sz w:val="20"/>
          <w:szCs w:val="20"/>
        </w:rPr>
        <w:fldChar w:fldCharType="begin"/>
      </w:r>
      <w:r w:rsidRPr="000F1C80">
        <w:rPr>
          <w:rFonts w:asciiTheme="majorHAnsi" w:eastAsiaTheme="minorEastAsia" w:hAnsiTheme="majorHAnsi" w:cstheme="majorBidi"/>
          <w:iCs/>
          <w:sz w:val="20"/>
          <w:szCs w:val="20"/>
        </w:rPr>
        <w:instrText xml:space="preserve"> ADDIN EN.CITE &lt;EndNote&gt;&lt;Cite&gt;&lt;Author&gt;Ebrahimi&lt;/Author&gt;&lt;Year&gt;2016&lt;/Year&gt;&lt;RecNum&gt;5&lt;/RecNum&gt;&lt;DisplayText&gt;[8, 9]&lt;/DisplayText&gt;&lt;record&gt;&lt;rec-number&gt;5&lt;/rec-number&gt;&lt;foreign-keys&gt;&lt;key app="EN" db-id="90trzr5pe9eewcewtsrvfztdp5z5drzswfa0" timestamp="1654507194"&gt;5&lt;/key&gt;&lt;/foreign-keys&gt;&lt;ref-type name="Journal Article"&gt;17&lt;/ref-type&gt;&lt;contributors&gt;&lt;authors&gt;&lt;author&gt;Ebrahimi, Farzad&lt;/author&gt;&lt;author&gt;Barati, Mohammad Reza&lt;/author&gt;&lt;/authors&gt;&lt;/contributors&gt;&lt;titles&gt;&lt;title&gt;Hygrothermal buckling analysis of magnetically actuated embedded higher order functionally graded nanoscale beams considering the neutral surface position&lt;/title&gt;&lt;secondary-title&gt;Journal of Thermal Stresses&lt;/secondary-title&gt;&lt;/titles&gt;&lt;pages&gt;1210-1229&lt;/pages&gt;&lt;volume&gt;39&lt;/volume&gt;&lt;number&gt;10&lt;/number&gt;&lt;dates&gt;&lt;year&gt;2016&lt;/year&gt;&lt;/dates&gt;&lt;isbn&gt;0149-5739&lt;/isbn&gt;&lt;urls&gt;&lt;/urls&gt;&lt;/record&gt;&lt;/Cite&gt;&lt;Cite&gt;&lt;Author&gt;Ebrahimi&lt;/Author&gt;&lt;Year&gt;2019&lt;/Year&gt;&lt;RecNum&gt;6&lt;/RecNum&gt;&lt;record&gt;&lt;rec-number&gt;6&lt;/rec-number&gt;&lt;foreign-keys&gt;&lt;key app="EN" db-id="90trzr5pe9eewcewtsrvfztdp5z5drzswfa0" timestamp="1654507219"&gt;6&lt;/key&gt;&lt;/foreign-keys&gt;&lt;ref-type name="Journal Article"&gt;17&lt;/ref-type&gt;&lt;contributors&gt;&lt;authors&gt;&lt;author&gt;Ebrahimi, Farzad&lt;/author&gt;&lt;author&gt;Dabbagh, Ali&lt;/author&gt;&lt;/authors&gt;&lt;/contributors&gt;&lt;titles&gt;&lt;title&gt;On thermo-mechanical vibration analysis of multi-scale hybrid composite beams&lt;/title&gt;&lt;secondary-title&gt;Journal of Vibration and Control&lt;/secondary-title&gt;&lt;/titles&gt;&lt;pages&gt;933-945&lt;/pages&gt;&lt;volume&gt;25&lt;/volume&gt;&lt;number&gt;4&lt;/number&gt;&lt;dates&gt;&lt;year&gt;2019&lt;/year&gt;&lt;/dates&gt;&lt;isbn&gt;1077-5463&lt;/isbn&gt;&lt;urls&gt;&lt;/urls&gt;&lt;/record&gt;&lt;/Cite&gt;&lt;/EndNote&gt;</w:instrText>
      </w:r>
      <w:r w:rsidRPr="000F1C80">
        <w:rPr>
          <w:rFonts w:asciiTheme="majorHAnsi" w:eastAsiaTheme="minorEastAsia" w:hAnsiTheme="majorHAnsi" w:cstheme="majorBidi"/>
          <w:iCs/>
          <w:sz w:val="20"/>
          <w:szCs w:val="20"/>
        </w:rPr>
        <w:fldChar w:fldCharType="separate"/>
      </w:r>
      <w:r w:rsidRPr="000F1C80">
        <w:rPr>
          <w:rFonts w:asciiTheme="majorHAnsi" w:eastAsiaTheme="minorEastAsia" w:hAnsiTheme="majorHAnsi" w:cstheme="majorBidi"/>
          <w:iCs/>
          <w:noProof/>
          <w:sz w:val="20"/>
          <w:szCs w:val="20"/>
        </w:rPr>
        <w:t>[</w:t>
      </w:r>
      <w:r w:rsidR="007134F4">
        <w:rPr>
          <w:rFonts w:asciiTheme="majorHAnsi" w:eastAsiaTheme="minorEastAsia" w:hAnsiTheme="majorHAnsi" w:cstheme="majorBidi"/>
          <w:iCs/>
          <w:noProof/>
          <w:sz w:val="20"/>
          <w:szCs w:val="20"/>
        </w:rPr>
        <w:t>7</w:t>
      </w:r>
      <w:r w:rsidRPr="000F1C80">
        <w:rPr>
          <w:rFonts w:asciiTheme="majorHAnsi" w:eastAsiaTheme="minorEastAsia" w:hAnsiTheme="majorHAnsi" w:cstheme="majorBidi"/>
          <w:iCs/>
          <w:noProof/>
          <w:sz w:val="20"/>
          <w:szCs w:val="20"/>
        </w:rPr>
        <w:t>]</w:t>
      </w:r>
      <w:r w:rsidRPr="000F1C80">
        <w:rPr>
          <w:rFonts w:asciiTheme="majorHAnsi" w:eastAsiaTheme="minorEastAsia" w:hAnsiTheme="majorHAnsi" w:cstheme="majorBidi"/>
          <w:iCs/>
          <w:sz w:val="20"/>
          <w:szCs w:val="20"/>
        </w:rPr>
        <w:fldChar w:fldCharType="end"/>
      </w:r>
      <w:r w:rsidRPr="000F1C80">
        <w:rPr>
          <w:rFonts w:asciiTheme="majorHAnsi" w:eastAsiaTheme="minorEastAsia" w:hAnsiTheme="majorHAnsi" w:cstheme="majorBidi"/>
          <w:iCs/>
          <w:sz w:val="20"/>
          <w:szCs w:val="20"/>
        </w:rPr>
        <w:t>:</w:t>
      </w:r>
    </w:p>
    <w:p w14:paraId="7796413A" w14:textId="689AAF39" w:rsidR="000F1C80" w:rsidRDefault="00DD4950" w:rsidP="000F1C80">
      <w:pPr>
        <w:bidi w:val="0"/>
        <w:jc w:val="both"/>
        <w:rPr>
          <w:rFonts w:asciiTheme="majorHAnsi" w:eastAsiaTheme="minorEastAsia" w:hAnsiTheme="majorHAnsi" w:cstheme="majorBidi"/>
          <w:iCs/>
          <w:sz w:val="20"/>
          <w:szCs w:val="20"/>
        </w:rPr>
      </w:pPr>
      <w:r>
        <w:rPr>
          <w:noProof/>
          <w:sz w:val="20"/>
          <w:szCs w:val="20"/>
        </w:rPr>
        <mc:AlternateContent>
          <mc:Choice Requires="wps">
            <w:drawing>
              <wp:anchor distT="0" distB="0" distL="114300" distR="114300" simplePos="0" relativeHeight="251668480" behindDoc="0" locked="0" layoutInCell="1" allowOverlap="1" wp14:anchorId="315ACFD5" wp14:editId="055F9C49">
                <wp:simplePos x="0" y="0"/>
                <wp:positionH relativeFrom="column">
                  <wp:posOffset>2600960</wp:posOffset>
                </wp:positionH>
                <wp:positionV relativeFrom="paragraph">
                  <wp:posOffset>186055</wp:posOffset>
                </wp:positionV>
                <wp:extent cx="375920" cy="259080"/>
                <wp:effectExtent l="0" t="0" r="24130" b="2667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 cy="259080"/>
                        </a:xfrm>
                        <a:prstGeom prst="rect">
                          <a:avLst/>
                        </a:prstGeom>
                        <a:solidFill>
                          <a:srgbClr val="FFFFFF"/>
                        </a:solidFill>
                        <a:ln w="9525">
                          <a:solidFill>
                            <a:schemeClr val="bg1">
                              <a:lumMod val="100000"/>
                              <a:lumOff val="0"/>
                            </a:schemeClr>
                          </a:solidFill>
                          <a:miter lim="800000"/>
                          <a:headEnd/>
                          <a:tailEnd/>
                        </a:ln>
                      </wps:spPr>
                      <wps:txbx>
                        <w:txbxContent>
                          <w:p w14:paraId="11EAB5C7" w14:textId="689E5A36" w:rsidR="00DD4950" w:rsidRPr="00A63866" w:rsidRDefault="00DD4950" w:rsidP="00DD4950">
                            <w:pPr>
                              <w:bidi w:val="0"/>
                              <w:rPr>
                                <w:rFonts w:asciiTheme="majorHAnsi" w:hAnsiTheme="majorHAnsi"/>
                                <w:sz w:val="18"/>
                                <w:szCs w:val="18"/>
                              </w:rPr>
                            </w:pPr>
                            <w:r w:rsidRPr="00A63866">
                              <w:rPr>
                                <w:rFonts w:asciiTheme="majorHAnsi" w:hAnsiTheme="majorHAnsi"/>
                                <w:sz w:val="18"/>
                                <w:szCs w:val="18"/>
                              </w:rPr>
                              <w:t>(</w:t>
                            </w:r>
                            <w:r>
                              <w:rPr>
                                <w:rFonts w:asciiTheme="majorHAnsi" w:hAnsiTheme="majorHAnsi"/>
                                <w:sz w:val="18"/>
                                <w:szCs w:val="18"/>
                              </w:rPr>
                              <w:t>2</w:t>
                            </w:r>
                            <w:r w:rsidRPr="00A63866">
                              <w:rPr>
                                <w:rFonts w:asciiTheme="majorHAnsi" w:hAnsiTheme="majorHAnsi"/>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5ACFD5" id="Text Box 16" o:spid="_x0000_s1030" type="#_x0000_t202" style="position:absolute;left:0;text-align:left;margin-left:204.8pt;margin-top:14.65pt;width:29.6pt;height:20.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" strokecolor="white [3212]">
                <v:textbox>
                  <w:txbxContent>
                    <w:p w14:paraId="11EAB5C7" w14:textId="689E5A36" w:rsidR="00DD4950" w:rsidRPr="00A63866" w:rsidRDefault="00DD4950" w:rsidP="00DD4950">
                      <w:pPr>
                        <w:bidi w:val="0"/>
                        <w:rPr>
                          <w:rFonts w:asciiTheme="majorHAnsi" w:hAnsiTheme="majorHAnsi"/>
                          <w:sz w:val="18"/>
                          <w:szCs w:val="18"/>
                        </w:rPr>
                      </w:pPr>
                      <w:r w:rsidRPr="00A63866">
                        <w:rPr>
                          <w:rFonts w:asciiTheme="majorHAnsi" w:hAnsiTheme="majorHAnsi"/>
                          <w:sz w:val="18"/>
                          <w:szCs w:val="18"/>
                        </w:rPr>
                        <w:t>(</w:t>
                      </w:r>
                      <w:r>
                        <w:rPr>
                          <w:rFonts w:asciiTheme="majorHAnsi" w:hAnsiTheme="majorHAnsi"/>
                          <w:sz w:val="18"/>
                          <w:szCs w:val="18"/>
                        </w:rPr>
                        <w:t>2</w:t>
                      </w:r>
                      <w:r w:rsidRPr="00A63866">
                        <w:rPr>
                          <w:rFonts w:asciiTheme="majorHAnsi" w:hAnsiTheme="majorHAnsi"/>
                          <w:sz w:val="18"/>
                          <w:szCs w:val="18"/>
                        </w:rPr>
                        <w:t>)</w:t>
                      </w:r>
                    </w:p>
                  </w:txbxContent>
                </v:textbox>
              </v:shape>
            </w:pict>
          </mc:Fallback>
        </mc:AlternateContent>
      </w:r>
    </w:p>
    <w:p w14:paraId="7F8EB5AE" w14:textId="5A513851" w:rsidR="000F1C80" w:rsidRPr="000F1C80" w:rsidRDefault="000F1C80" w:rsidP="000F1C80">
      <w:pPr>
        <w:bidi w:val="0"/>
        <w:jc w:val="both"/>
        <w:rPr>
          <w:rFonts w:asciiTheme="majorHAnsi" w:eastAsiaTheme="minorEastAsia" w:hAnsiTheme="majorHAnsi" w:cstheme="majorBidi"/>
          <w:sz w:val="20"/>
          <w:szCs w:val="20"/>
        </w:rPr>
      </w:pPr>
      <m:oMathPara>
        <m:oMath>
          <m:r>
            <w:rPr>
              <w:rFonts w:ascii="Cambria Math" w:eastAsiaTheme="minorEastAsia" w:hAnsi="Cambria Math" w:cstheme="majorBidi"/>
              <w:sz w:val="20"/>
              <w:szCs w:val="20"/>
            </w:rPr>
            <m:t>A</m:t>
          </m:r>
          <m:f>
            <m:fPr>
              <m:ctrlPr>
                <w:rPr>
                  <w:rFonts w:ascii="Cambria Math" w:eastAsiaTheme="minorEastAsia" w:hAnsi="Cambria Math" w:cstheme="majorBidi"/>
                  <w:i/>
                  <w:iCs/>
                  <w:sz w:val="20"/>
                  <w:szCs w:val="20"/>
                </w:rPr>
              </m:ctrlPr>
            </m:fPr>
            <m:num>
              <m:sSup>
                <m:sSupPr>
                  <m:ctrlPr>
                    <w:rPr>
                      <w:rFonts w:ascii="Cambria Math" w:eastAsiaTheme="minorEastAsia" w:hAnsi="Cambria Math" w:cstheme="majorBidi"/>
                      <w:i/>
                      <w:iCs/>
                      <w:sz w:val="20"/>
                      <w:szCs w:val="20"/>
                    </w:rPr>
                  </m:ctrlPr>
                </m:sSupPr>
                <m:e>
                  <m:r>
                    <w:rPr>
                      <w:rFonts w:ascii="Cambria Math" w:eastAsiaTheme="minorEastAsia" w:hAnsi="Cambria Math" w:cstheme="majorBidi"/>
                      <w:sz w:val="20"/>
                      <w:szCs w:val="20"/>
                    </w:rPr>
                    <m:t>∂</m:t>
                  </m:r>
                </m:e>
                <m:sup>
                  <m:r>
                    <w:rPr>
                      <w:rFonts w:ascii="Cambria Math" w:eastAsiaTheme="minorEastAsia" w:hAnsi="Cambria Math" w:cstheme="majorBidi"/>
                      <w:sz w:val="20"/>
                      <w:szCs w:val="20"/>
                    </w:rPr>
                    <m:t>2</m:t>
                  </m:r>
                </m:sup>
              </m:sSup>
              <m:r>
                <w:rPr>
                  <w:rFonts w:ascii="Cambria Math" w:eastAsiaTheme="minorEastAsia" w:hAnsi="Cambria Math" w:cstheme="majorBidi"/>
                  <w:sz w:val="20"/>
                  <w:szCs w:val="20"/>
                </w:rPr>
                <m:t>u</m:t>
              </m:r>
            </m:num>
            <m:den>
              <m:sSup>
                <m:sSupPr>
                  <m:ctrlPr>
                    <w:rPr>
                      <w:rFonts w:ascii="Cambria Math" w:eastAsiaTheme="minorEastAsia" w:hAnsi="Cambria Math" w:cstheme="majorBidi"/>
                      <w:i/>
                      <w:iCs/>
                      <w:sz w:val="20"/>
                      <w:szCs w:val="20"/>
                    </w:rPr>
                  </m:ctrlPr>
                </m:sSupPr>
                <m:e>
                  <m:r>
                    <w:rPr>
                      <w:rFonts w:ascii="Cambria Math" w:eastAsiaTheme="minorEastAsia" w:hAnsi="Cambria Math" w:cstheme="majorBidi"/>
                      <w:sz w:val="20"/>
                      <w:szCs w:val="20"/>
                    </w:rPr>
                    <m:t>∂x</m:t>
                  </m:r>
                </m:e>
                <m:sup>
                  <m:r>
                    <w:rPr>
                      <w:rFonts w:ascii="Cambria Math" w:eastAsiaTheme="minorEastAsia" w:hAnsi="Cambria Math" w:cstheme="majorBidi"/>
                      <w:sz w:val="20"/>
                      <w:szCs w:val="20"/>
                    </w:rPr>
                    <m:t>2</m:t>
                  </m:r>
                </m:sup>
              </m:sSup>
            </m:den>
          </m:f>
          <m:r>
            <w:rPr>
              <w:rFonts w:ascii="Cambria Math" w:eastAsiaTheme="minorEastAsia" w:hAnsi="Cambria Math" w:cstheme="majorBidi"/>
              <w:sz w:val="20"/>
              <w:szCs w:val="20"/>
            </w:rPr>
            <m:t>-B</m:t>
          </m:r>
          <m:f>
            <m:fPr>
              <m:ctrlPr>
                <w:rPr>
                  <w:rFonts w:ascii="Cambria Math" w:eastAsiaTheme="minorEastAsia" w:hAnsi="Cambria Math" w:cstheme="majorBidi"/>
                  <w:i/>
                  <w:iCs/>
                  <w:sz w:val="20"/>
                  <w:szCs w:val="20"/>
                </w:rPr>
              </m:ctrlPr>
            </m:fPr>
            <m:num>
              <m:sSub>
                <m:sSubPr>
                  <m:ctrlPr>
                    <w:rPr>
                      <w:rFonts w:ascii="Cambria Math" w:eastAsiaTheme="minorEastAsia" w:hAnsi="Cambria Math" w:cstheme="majorBidi"/>
                      <w:i/>
                      <w:iCs/>
                      <w:sz w:val="20"/>
                      <w:szCs w:val="20"/>
                    </w:rPr>
                  </m:ctrlPr>
                </m:sSubPr>
                <m:e>
                  <m:sSup>
                    <m:sSupPr>
                      <m:ctrlPr>
                        <w:rPr>
                          <w:rFonts w:ascii="Cambria Math" w:eastAsiaTheme="minorEastAsia" w:hAnsi="Cambria Math" w:cstheme="majorBidi"/>
                          <w:i/>
                          <w:iCs/>
                          <w:sz w:val="20"/>
                          <w:szCs w:val="20"/>
                        </w:rPr>
                      </m:ctrlPr>
                    </m:sSupPr>
                    <m:e>
                      <m:r>
                        <w:rPr>
                          <w:rFonts w:ascii="Cambria Math" w:eastAsiaTheme="minorEastAsia" w:hAnsi="Cambria Math" w:cstheme="majorBidi"/>
                          <w:sz w:val="20"/>
                          <w:szCs w:val="20"/>
                        </w:rPr>
                        <m:t>∂</m:t>
                      </m:r>
                      <m:ctrlPr>
                        <w:rPr>
                          <w:rFonts w:ascii="Cambria Math" w:eastAsia="Cambria Math" w:hAnsi="Cambria Math" w:cstheme="majorBidi"/>
                          <w:i/>
                          <w:iCs/>
                          <w:sz w:val="20"/>
                          <w:szCs w:val="20"/>
                        </w:rPr>
                      </m:ctrlPr>
                    </m:e>
                    <m:sup>
                      <m:r>
                        <w:rPr>
                          <w:rFonts w:ascii="Cambria Math" w:eastAsiaTheme="minorEastAsia" w:hAnsi="Cambria Math" w:cstheme="majorBidi"/>
                          <w:sz w:val="20"/>
                          <w:szCs w:val="20"/>
                        </w:rPr>
                        <m:t>3</m:t>
                      </m:r>
                    </m:sup>
                  </m:sSup>
                  <m:r>
                    <w:rPr>
                      <w:rFonts w:ascii="Cambria Math" w:eastAsiaTheme="minorEastAsia" w:hAnsi="Cambria Math" w:cstheme="majorBidi"/>
                      <w:sz w:val="20"/>
                      <w:szCs w:val="20"/>
                    </w:rPr>
                    <m:t>w</m:t>
                  </m:r>
                </m:e>
                <m:sub>
                  <m:r>
                    <w:rPr>
                      <w:rFonts w:ascii="Cambria Math" w:eastAsiaTheme="minorEastAsia" w:hAnsi="Cambria Math" w:cstheme="majorBidi"/>
                      <w:sz w:val="20"/>
                      <w:szCs w:val="20"/>
                    </w:rPr>
                    <m:t>b</m:t>
                  </m:r>
                </m:sub>
              </m:sSub>
            </m:num>
            <m:den>
              <m:sSup>
                <m:sSupPr>
                  <m:ctrlPr>
                    <w:rPr>
                      <w:rFonts w:ascii="Cambria Math" w:eastAsiaTheme="minorEastAsia" w:hAnsi="Cambria Math" w:cstheme="majorBidi"/>
                      <w:i/>
                      <w:iCs/>
                      <w:sz w:val="20"/>
                      <w:szCs w:val="20"/>
                    </w:rPr>
                  </m:ctrlPr>
                </m:sSupPr>
                <m:e>
                  <m:r>
                    <w:rPr>
                      <w:rFonts w:ascii="Cambria Math" w:eastAsiaTheme="minorEastAsia" w:hAnsi="Cambria Math" w:cstheme="majorBidi"/>
                      <w:sz w:val="20"/>
                      <w:szCs w:val="20"/>
                    </w:rPr>
                    <m:t>∂x</m:t>
                  </m:r>
                </m:e>
                <m:sup>
                  <m:r>
                    <w:rPr>
                      <w:rFonts w:ascii="Cambria Math" w:eastAsiaTheme="minorEastAsia" w:hAnsi="Cambria Math" w:cstheme="majorBidi"/>
                      <w:sz w:val="20"/>
                      <w:szCs w:val="20"/>
                    </w:rPr>
                    <m:t>3</m:t>
                  </m:r>
                </m:sup>
              </m:sSup>
            </m:den>
          </m:f>
          <m:r>
            <w:rPr>
              <w:rFonts w:ascii="Cambria Math" w:eastAsiaTheme="minorEastAsia" w:hAnsi="Cambria Math" w:cstheme="majorBidi"/>
              <w:sz w:val="20"/>
              <w:szCs w:val="20"/>
            </w:rPr>
            <m:t>-</m:t>
          </m:r>
          <m:sSub>
            <m:sSubPr>
              <m:ctrlPr>
                <w:rPr>
                  <w:rFonts w:ascii="Cambria Math" w:eastAsiaTheme="minorEastAsia" w:hAnsi="Cambria Math" w:cstheme="majorBidi"/>
                  <w:i/>
                  <w:iCs/>
                  <w:sz w:val="20"/>
                  <w:szCs w:val="20"/>
                </w:rPr>
              </m:ctrlPr>
            </m:sSubPr>
            <m:e>
              <m:r>
                <w:rPr>
                  <w:rFonts w:ascii="Cambria Math" w:eastAsiaTheme="minorEastAsia" w:hAnsi="Cambria Math" w:cstheme="majorBidi"/>
                  <w:sz w:val="20"/>
                  <w:szCs w:val="20"/>
                </w:rPr>
                <m:t>B</m:t>
              </m:r>
              <m:ctrlPr>
                <w:rPr>
                  <w:rFonts w:ascii="Cambria Math" w:eastAsiaTheme="minorEastAsia" w:hAnsi="Cambria Math" w:cstheme="majorBidi"/>
                  <w:i/>
                  <w:sz w:val="20"/>
                  <w:szCs w:val="20"/>
                </w:rPr>
              </m:ctrlPr>
            </m:e>
            <m:sub>
              <m:r>
                <w:rPr>
                  <w:rFonts w:ascii="Cambria Math" w:eastAsiaTheme="minorEastAsia" w:hAnsi="Cambria Math" w:cstheme="majorBidi"/>
                  <w:sz w:val="20"/>
                  <w:szCs w:val="20"/>
                </w:rPr>
                <m:t>s</m:t>
              </m:r>
            </m:sub>
          </m:sSub>
          <m:f>
            <m:fPr>
              <m:ctrlPr>
                <w:rPr>
                  <w:rFonts w:ascii="Cambria Math" w:eastAsiaTheme="minorEastAsia" w:hAnsi="Cambria Math" w:cstheme="majorBidi"/>
                  <w:i/>
                  <w:iCs/>
                  <w:sz w:val="20"/>
                  <w:szCs w:val="20"/>
                </w:rPr>
              </m:ctrlPr>
            </m:fPr>
            <m:num>
              <m:sSub>
                <m:sSubPr>
                  <m:ctrlPr>
                    <w:rPr>
                      <w:rFonts w:ascii="Cambria Math" w:eastAsiaTheme="minorEastAsia" w:hAnsi="Cambria Math" w:cstheme="majorBidi"/>
                      <w:i/>
                      <w:iCs/>
                      <w:sz w:val="20"/>
                      <w:szCs w:val="20"/>
                    </w:rPr>
                  </m:ctrlPr>
                </m:sSubPr>
                <m:e>
                  <m:sSup>
                    <m:sSupPr>
                      <m:ctrlPr>
                        <w:rPr>
                          <w:rFonts w:ascii="Cambria Math" w:eastAsiaTheme="minorEastAsia" w:hAnsi="Cambria Math" w:cstheme="majorBidi"/>
                          <w:i/>
                          <w:iCs/>
                          <w:sz w:val="20"/>
                          <w:szCs w:val="20"/>
                        </w:rPr>
                      </m:ctrlPr>
                    </m:sSupPr>
                    <m:e>
                      <m:r>
                        <w:rPr>
                          <w:rFonts w:ascii="Cambria Math" w:eastAsiaTheme="minorEastAsia" w:hAnsi="Cambria Math" w:cstheme="majorBidi"/>
                          <w:sz w:val="20"/>
                          <w:szCs w:val="20"/>
                        </w:rPr>
                        <m:t>∂</m:t>
                      </m:r>
                      <m:ctrlPr>
                        <w:rPr>
                          <w:rFonts w:ascii="Cambria Math" w:eastAsia="Cambria Math" w:hAnsi="Cambria Math" w:cstheme="majorBidi"/>
                          <w:i/>
                          <w:iCs/>
                          <w:sz w:val="20"/>
                          <w:szCs w:val="20"/>
                        </w:rPr>
                      </m:ctrlPr>
                    </m:e>
                    <m:sup>
                      <m:r>
                        <w:rPr>
                          <w:rFonts w:ascii="Cambria Math" w:eastAsiaTheme="minorEastAsia" w:hAnsi="Cambria Math" w:cstheme="majorBidi"/>
                          <w:sz w:val="20"/>
                          <w:szCs w:val="20"/>
                        </w:rPr>
                        <m:t>3</m:t>
                      </m:r>
                    </m:sup>
                  </m:sSup>
                  <m:r>
                    <w:rPr>
                      <w:rFonts w:ascii="Cambria Math" w:eastAsiaTheme="minorEastAsia" w:hAnsi="Cambria Math" w:cstheme="majorBidi"/>
                      <w:sz w:val="20"/>
                      <w:szCs w:val="20"/>
                    </w:rPr>
                    <m:t>w</m:t>
                  </m:r>
                </m:e>
                <m:sub>
                  <m:r>
                    <w:rPr>
                      <w:rFonts w:ascii="Cambria Math" w:eastAsiaTheme="minorEastAsia" w:hAnsi="Cambria Math" w:cstheme="majorBidi"/>
                      <w:sz w:val="20"/>
                      <w:szCs w:val="20"/>
                    </w:rPr>
                    <m:t>s</m:t>
                  </m:r>
                </m:sub>
              </m:sSub>
            </m:num>
            <m:den>
              <m:sSup>
                <m:sSupPr>
                  <m:ctrlPr>
                    <w:rPr>
                      <w:rFonts w:ascii="Cambria Math" w:eastAsiaTheme="minorEastAsia" w:hAnsi="Cambria Math" w:cstheme="majorBidi"/>
                      <w:i/>
                      <w:iCs/>
                      <w:sz w:val="20"/>
                      <w:szCs w:val="20"/>
                    </w:rPr>
                  </m:ctrlPr>
                </m:sSupPr>
                <m:e>
                  <m:r>
                    <w:rPr>
                      <w:rFonts w:ascii="Cambria Math" w:eastAsiaTheme="minorEastAsia" w:hAnsi="Cambria Math" w:cstheme="majorBidi"/>
                      <w:sz w:val="20"/>
                      <w:szCs w:val="20"/>
                    </w:rPr>
                    <m:t>∂x</m:t>
                  </m:r>
                </m:e>
                <m:sup>
                  <m:r>
                    <w:rPr>
                      <w:rFonts w:ascii="Cambria Math" w:eastAsiaTheme="minorEastAsia" w:hAnsi="Cambria Math" w:cstheme="majorBidi"/>
                      <w:sz w:val="20"/>
                      <w:szCs w:val="20"/>
                    </w:rPr>
                    <m:t>3</m:t>
                  </m:r>
                </m:sup>
              </m:sSup>
            </m:den>
          </m:f>
          <m:r>
            <w:rPr>
              <w:rFonts w:ascii="Cambria Math" w:eastAsiaTheme="minorEastAsia" w:hAnsi="Cambria Math" w:cstheme="majorBidi"/>
              <w:sz w:val="20"/>
              <w:szCs w:val="20"/>
            </w:rPr>
            <m:t>=0</m:t>
          </m:r>
        </m:oMath>
      </m:oMathPara>
    </w:p>
    <w:p w14:paraId="78EA6B24" w14:textId="0670BB77" w:rsidR="000F1C80" w:rsidRDefault="000F1C80" w:rsidP="000F1C80">
      <w:pPr>
        <w:bidi w:val="0"/>
        <w:jc w:val="both"/>
        <w:rPr>
          <w:rFonts w:asciiTheme="majorHAnsi" w:eastAsiaTheme="minorEastAsia" w:hAnsiTheme="majorHAnsi" w:cstheme="majorBidi"/>
          <w:sz w:val="20"/>
          <w:szCs w:val="20"/>
        </w:rPr>
      </w:pPr>
    </w:p>
    <w:p w14:paraId="00D17B7E" w14:textId="2FB173C8" w:rsidR="000F1C80" w:rsidRPr="002E51C3" w:rsidRDefault="00CE3318" w:rsidP="000F1C80">
      <w:pPr>
        <w:bidi w:val="0"/>
        <w:jc w:val="both"/>
        <w:rPr>
          <w:rFonts w:asciiTheme="majorHAnsi" w:eastAsiaTheme="minorEastAsia" w:hAnsiTheme="majorHAnsi" w:cstheme="majorBidi"/>
          <w:iCs/>
          <w:sz w:val="16"/>
          <w:szCs w:val="16"/>
        </w:rPr>
      </w:pPr>
      <m:oMathPara>
        <m:oMathParaPr>
          <m:jc m:val="left"/>
        </m:oMathParaPr>
        <m:oMath>
          <m:r>
            <w:rPr>
              <w:rFonts w:ascii="Cambria Math" w:eastAsiaTheme="minorEastAsia" w:hAnsi="Cambria Math" w:cstheme="majorBidi"/>
              <w:sz w:val="20"/>
              <w:szCs w:val="20"/>
            </w:rPr>
            <w:lastRenderedPageBreak/>
            <m:t>B</m:t>
          </m:r>
          <m:f>
            <m:fPr>
              <m:ctrlPr>
                <w:rPr>
                  <w:rFonts w:ascii="Cambria Math" w:eastAsiaTheme="minorEastAsia" w:hAnsi="Cambria Math" w:cstheme="majorBidi"/>
                  <w:i/>
                  <w:iCs/>
                  <w:sz w:val="20"/>
                  <w:szCs w:val="20"/>
                </w:rPr>
              </m:ctrlPr>
            </m:fPr>
            <m:num>
              <m:sSup>
                <m:sSupPr>
                  <m:ctrlPr>
                    <w:rPr>
                      <w:rFonts w:ascii="Cambria Math" w:eastAsiaTheme="minorEastAsia" w:hAnsi="Cambria Math" w:cstheme="majorBidi"/>
                      <w:i/>
                      <w:iCs/>
                      <w:sz w:val="20"/>
                      <w:szCs w:val="20"/>
                    </w:rPr>
                  </m:ctrlPr>
                </m:sSupPr>
                <m:e>
                  <m:r>
                    <w:rPr>
                      <w:rFonts w:ascii="Cambria Math" w:eastAsiaTheme="minorEastAsia" w:hAnsi="Cambria Math" w:cstheme="majorBidi"/>
                      <w:sz w:val="20"/>
                      <w:szCs w:val="20"/>
                    </w:rPr>
                    <m:t>∂</m:t>
                  </m:r>
                </m:e>
                <m:sup>
                  <m:r>
                    <w:rPr>
                      <w:rFonts w:ascii="Cambria Math" w:eastAsiaTheme="minorEastAsia" w:hAnsi="Cambria Math" w:cstheme="majorBidi"/>
                      <w:sz w:val="20"/>
                      <w:szCs w:val="20"/>
                    </w:rPr>
                    <m:t>3</m:t>
                  </m:r>
                </m:sup>
              </m:sSup>
              <m:r>
                <w:rPr>
                  <w:rFonts w:ascii="Cambria Math" w:eastAsiaTheme="minorEastAsia" w:hAnsi="Cambria Math" w:cstheme="majorBidi"/>
                  <w:sz w:val="20"/>
                  <w:szCs w:val="20"/>
                </w:rPr>
                <m:t>u</m:t>
              </m:r>
            </m:num>
            <m:den>
              <m:sSup>
                <m:sSupPr>
                  <m:ctrlPr>
                    <w:rPr>
                      <w:rFonts w:ascii="Cambria Math" w:eastAsiaTheme="minorEastAsia" w:hAnsi="Cambria Math" w:cstheme="majorBidi"/>
                      <w:i/>
                      <w:iCs/>
                      <w:sz w:val="20"/>
                      <w:szCs w:val="20"/>
                    </w:rPr>
                  </m:ctrlPr>
                </m:sSupPr>
                <m:e>
                  <m:r>
                    <w:rPr>
                      <w:rFonts w:ascii="Cambria Math" w:eastAsiaTheme="minorEastAsia" w:hAnsi="Cambria Math" w:cstheme="majorBidi"/>
                      <w:sz w:val="20"/>
                      <w:szCs w:val="20"/>
                    </w:rPr>
                    <m:t>∂x</m:t>
                  </m:r>
                </m:e>
                <m:sup>
                  <m:r>
                    <w:rPr>
                      <w:rFonts w:ascii="Cambria Math" w:eastAsiaTheme="minorEastAsia" w:hAnsi="Cambria Math" w:cstheme="majorBidi"/>
                      <w:sz w:val="20"/>
                      <w:szCs w:val="20"/>
                    </w:rPr>
                    <m:t>3</m:t>
                  </m:r>
                </m:sup>
              </m:sSup>
            </m:den>
          </m:f>
          <m:r>
            <w:rPr>
              <w:rFonts w:ascii="Cambria Math" w:eastAsiaTheme="minorEastAsia" w:hAnsi="Cambria Math" w:cstheme="majorBidi"/>
              <w:sz w:val="20"/>
              <w:szCs w:val="20"/>
            </w:rPr>
            <m:t>-D</m:t>
          </m:r>
          <m:f>
            <m:fPr>
              <m:ctrlPr>
                <w:rPr>
                  <w:rFonts w:ascii="Cambria Math" w:eastAsiaTheme="minorEastAsia" w:hAnsi="Cambria Math" w:cstheme="majorBidi"/>
                  <w:i/>
                  <w:iCs/>
                  <w:sz w:val="20"/>
                  <w:szCs w:val="20"/>
                </w:rPr>
              </m:ctrlPr>
            </m:fPr>
            <m:num>
              <m:sSub>
                <m:sSubPr>
                  <m:ctrlPr>
                    <w:rPr>
                      <w:rFonts w:ascii="Cambria Math" w:eastAsiaTheme="minorEastAsia" w:hAnsi="Cambria Math" w:cstheme="majorBidi"/>
                      <w:i/>
                      <w:iCs/>
                      <w:sz w:val="20"/>
                      <w:szCs w:val="20"/>
                    </w:rPr>
                  </m:ctrlPr>
                </m:sSubPr>
                <m:e>
                  <m:sSup>
                    <m:sSupPr>
                      <m:ctrlPr>
                        <w:rPr>
                          <w:rFonts w:ascii="Cambria Math" w:eastAsiaTheme="minorEastAsia" w:hAnsi="Cambria Math" w:cstheme="majorBidi"/>
                          <w:i/>
                          <w:iCs/>
                          <w:sz w:val="20"/>
                          <w:szCs w:val="20"/>
                        </w:rPr>
                      </m:ctrlPr>
                    </m:sSupPr>
                    <m:e>
                      <m:r>
                        <w:rPr>
                          <w:rFonts w:ascii="Cambria Math" w:eastAsiaTheme="minorEastAsia" w:hAnsi="Cambria Math" w:cstheme="majorBidi"/>
                          <w:sz w:val="20"/>
                          <w:szCs w:val="20"/>
                        </w:rPr>
                        <m:t>∂</m:t>
                      </m:r>
                      <m:ctrlPr>
                        <w:rPr>
                          <w:rFonts w:ascii="Cambria Math" w:eastAsia="Cambria Math" w:hAnsi="Cambria Math" w:cstheme="majorBidi"/>
                          <w:i/>
                          <w:iCs/>
                          <w:sz w:val="20"/>
                          <w:szCs w:val="20"/>
                        </w:rPr>
                      </m:ctrlPr>
                    </m:e>
                    <m:sup>
                      <m:r>
                        <w:rPr>
                          <w:rFonts w:ascii="Cambria Math" w:eastAsiaTheme="minorEastAsia" w:hAnsi="Cambria Math" w:cstheme="majorBidi"/>
                          <w:sz w:val="20"/>
                          <w:szCs w:val="20"/>
                        </w:rPr>
                        <m:t>4</m:t>
                      </m:r>
                    </m:sup>
                  </m:sSup>
                  <m:r>
                    <w:rPr>
                      <w:rFonts w:ascii="Cambria Math" w:eastAsiaTheme="minorEastAsia" w:hAnsi="Cambria Math" w:cstheme="majorBidi"/>
                      <w:sz w:val="20"/>
                      <w:szCs w:val="20"/>
                    </w:rPr>
                    <m:t>w</m:t>
                  </m:r>
                </m:e>
                <m:sub>
                  <m:r>
                    <w:rPr>
                      <w:rFonts w:ascii="Cambria Math" w:eastAsiaTheme="minorEastAsia" w:hAnsi="Cambria Math" w:cstheme="majorBidi"/>
                      <w:sz w:val="20"/>
                      <w:szCs w:val="20"/>
                    </w:rPr>
                    <m:t>b</m:t>
                  </m:r>
                </m:sub>
              </m:sSub>
            </m:num>
            <m:den>
              <m:sSup>
                <m:sSupPr>
                  <m:ctrlPr>
                    <w:rPr>
                      <w:rFonts w:ascii="Cambria Math" w:eastAsiaTheme="minorEastAsia" w:hAnsi="Cambria Math" w:cstheme="majorBidi"/>
                      <w:i/>
                      <w:iCs/>
                      <w:sz w:val="20"/>
                      <w:szCs w:val="20"/>
                    </w:rPr>
                  </m:ctrlPr>
                </m:sSupPr>
                <m:e>
                  <m:r>
                    <w:rPr>
                      <w:rFonts w:ascii="Cambria Math" w:eastAsiaTheme="minorEastAsia" w:hAnsi="Cambria Math" w:cstheme="majorBidi"/>
                      <w:sz w:val="18"/>
                      <w:szCs w:val="18"/>
                    </w:rPr>
                    <m:t>∂x</m:t>
                  </m:r>
                </m:e>
                <m:sup>
                  <m:r>
                    <w:rPr>
                      <w:rFonts w:ascii="Cambria Math" w:eastAsiaTheme="minorEastAsia" w:hAnsi="Cambria Math" w:cstheme="majorBidi"/>
                      <w:sz w:val="20"/>
                      <w:szCs w:val="20"/>
                    </w:rPr>
                    <m:t>4</m:t>
                  </m:r>
                </m:sup>
              </m:sSup>
            </m:den>
          </m:f>
          <m:r>
            <w:rPr>
              <w:rFonts w:ascii="Cambria Math" w:eastAsiaTheme="minorEastAsia" w:hAnsi="Cambria Math" w:cstheme="majorBidi"/>
              <w:sz w:val="20"/>
              <w:szCs w:val="20"/>
            </w:rPr>
            <m:t>-</m:t>
          </m:r>
          <m:sSub>
            <m:sSubPr>
              <m:ctrlPr>
                <w:rPr>
                  <w:rFonts w:ascii="Cambria Math" w:eastAsiaTheme="minorEastAsia" w:hAnsi="Cambria Math" w:cstheme="majorBidi"/>
                  <w:i/>
                  <w:iCs/>
                  <w:sz w:val="20"/>
                  <w:szCs w:val="20"/>
                </w:rPr>
              </m:ctrlPr>
            </m:sSubPr>
            <m:e>
              <m:r>
                <w:rPr>
                  <w:rFonts w:ascii="Cambria Math" w:eastAsiaTheme="minorEastAsia" w:hAnsi="Cambria Math" w:cstheme="majorBidi"/>
                  <w:sz w:val="20"/>
                  <w:szCs w:val="20"/>
                </w:rPr>
                <m:t>D</m:t>
              </m:r>
              <m:ctrlPr>
                <w:rPr>
                  <w:rFonts w:ascii="Cambria Math" w:eastAsiaTheme="minorEastAsia" w:hAnsi="Cambria Math" w:cstheme="majorBidi"/>
                  <w:i/>
                  <w:sz w:val="20"/>
                  <w:szCs w:val="20"/>
                </w:rPr>
              </m:ctrlPr>
            </m:e>
            <m:sub>
              <m:r>
                <w:rPr>
                  <w:rFonts w:ascii="Cambria Math" w:eastAsiaTheme="minorEastAsia" w:hAnsi="Cambria Math" w:cstheme="majorBidi"/>
                  <w:sz w:val="20"/>
                  <w:szCs w:val="20"/>
                </w:rPr>
                <m:t>s</m:t>
              </m:r>
            </m:sub>
          </m:sSub>
          <m:f>
            <m:fPr>
              <m:ctrlPr>
                <w:rPr>
                  <w:rFonts w:ascii="Cambria Math" w:eastAsiaTheme="minorEastAsia" w:hAnsi="Cambria Math" w:cstheme="majorBidi"/>
                  <w:i/>
                  <w:iCs/>
                  <w:sz w:val="20"/>
                  <w:szCs w:val="20"/>
                </w:rPr>
              </m:ctrlPr>
            </m:fPr>
            <m:num>
              <m:sSub>
                <m:sSubPr>
                  <m:ctrlPr>
                    <w:rPr>
                      <w:rFonts w:ascii="Cambria Math" w:eastAsiaTheme="minorEastAsia" w:hAnsi="Cambria Math" w:cstheme="majorBidi"/>
                      <w:i/>
                      <w:iCs/>
                      <w:sz w:val="20"/>
                      <w:szCs w:val="20"/>
                    </w:rPr>
                  </m:ctrlPr>
                </m:sSubPr>
                <m:e>
                  <m:sSup>
                    <m:sSupPr>
                      <m:ctrlPr>
                        <w:rPr>
                          <w:rFonts w:ascii="Cambria Math" w:eastAsiaTheme="minorEastAsia" w:hAnsi="Cambria Math" w:cstheme="majorBidi"/>
                          <w:i/>
                          <w:iCs/>
                          <w:sz w:val="20"/>
                          <w:szCs w:val="20"/>
                        </w:rPr>
                      </m:ctrlPr>
                    </m:sSupPr>
                    <m:e>
                      <m:r>
                        <w:rPr>
                          <w:rFonts w:ascii="Cambria Math" w:eastAsiaTheme="minorEastAsia" w:hAnsi="Cambria Math" w:cstheme="majorBidi"/>
                          <w:sz w:val="20"/>
                          <w:szCs w:val="20"/>
                        </w:rPr>
                        <m:t>∂</m:t>
                      </m:r>
                      <m:ctrlPr>
                        <w:rPr>
                          <w:rFonts w:ascii="Cambria Math" w:eastAsia="Cambria Math" w:hAnsi="Cambria Math" w:cstheme="majorBidi"/>
                          <w:i/>
                          <w:iCs/>
                          <w:sz w:val="20"/>
                          <w:szCs w:val="20"/>
                        </w:rPr>
                      </m:ctrlPr>
                    </m:e>
                    <m:sup>
                      <m:r>
                        <w:rPr>
                          <w:rFonts w:ascii="Cambria Math" w:eastAsiaTheme="minorEastAsia" w:hAnsi="Cambria Math" w:cstheme="majorBidi"/>
                          <w:sz w:val="20"/>
                          <w:szCs w:val="20"/>
                        </w:rPr>
                        <m:t>4</m:t>
                      </m:r>
                    </m:sup>
                  </m:sSup>
                  <m:r>
                    <w:rPr>
                      <w:rFonts w:ascii="Cambria Math" w:eastAsiaTheme="minorEastAsia" w:hAnsi="Cambria Math" w:cstheme="majorBidi"/>
                      <w:sz w:val="20"/>
                      <w:szCs w:val="20"/>
                    </w:rPr>
                    <m:t>w</m:t>
                  </m:r>
                </m:e>
                <m:sub>
                  <m:r>
                    <w:rPr>
                      <w:rFonts w:ascii="Cambria Math" w:eastAsiaTheme="minorEastAsia" w:hAnsi="Cambria Math" w:cstheme="majorBidi"/>
                      <w:sz w:val="20"/>
                      <w:szCs w:val="20"/>
                    </w:rPr>
                    <m:t>s</m:t>
                  </m:r>
                </m:sub>
              </m:sSub>
            </m:num>
            <m:den>
              <m:sSup>
                <m:sSupPr>
                  <m:ctrlPr>
                    <w:rPr>
                      <w:rFonts w:ascii="Cambria Math" w:eastAsiaTheme="minorEastAsia" w:hAnsi="Cambria Math" w:cstheme="majorBidi"/>
                      <w:i/>
                      <w:iCs/>
                      <w:sz w:val="20"/>
                      <w:szCs w:val="20"/>
                    </w:rPr>
                  </m:ctrlPr>
                </m:sSupPr>
                <m:e>
                  <m:r>
                    <w:rPr>
                      <w:rFonts w:ascii="Cambria Math" w:eastAsiaTheme="minorEastAsia" w:hAnsi="Cambria Math" w:cstheme="majorBidi"/>
                      <w:sz w:val="20"/>
                      <w:szCs w:val="20"/>
                    </w:rPr>
                    <m:t>∂x</m:t>
                  </m:r>
                </m:e>
                <m:sup>
                  <m:r>
                    <w:rPr>
                      <w:rFonts w:ascii="Cambria Math" w:eastAsiaTheme="minorEastAsia" w:hAnsi="Cambria Math" w:cstheme="majorBidi"/>
                      <w:sz w:val="20"/>
                      <w:szCs w:val="20"/>
                    </w:rPr>
                    <m:t>4</m:t>
                  </m:r>
                </m:sup>
              </m:sSup>
            </m:den>
          </m:f>
          <m:r>
            <w:rPr>
              <w:rFonts w:ascii="Cambria Math" w:eastAsiaTheme="minorEastAsia" w:hAnsi="Cambria Math" w:cstheme="majorBidi"/>
              <w:sz w:val="20"/>
              <w:szCs w:val="20"/>
            </w:rPr>
            <m:t>+</m:t>
          </m:r>
          <m:sSub>
            <m:sSubPr>
              <m:ctrlPr>
                <w:rPr>
                  <w:rFonts w:ascii="Cambria Math" w:eastAsiaTheme="minorEastAsia" w:hAnsi="Cambria Math" w:cstheme="majorBidi"/>
                  <w:i/>
                  <w:iCs/>
                  <w:sz w:val="20"/>
                  <w:szCs w:val="20"/>
                </w:rPr>
              </m:ctrlPr>
            </m:sSubPr>
            <m:e>
              <m:r>
                <w:rPr>
                  <w:rFonts w:ascii="Cambria Math" w:eastAsiaTheme="minorEastAsia" w:hAnsi="Cambria Math" w:cstheme="majorBidi"/>
                  <w:sz w:val="20"/>
                  <w:szCs w:val="20"/>
                </w:rPr>
                <m:t>k</m:t>
              </m:r>
              <m:ctrlPr>
                <w:rPr>
                  <w:rFonts w:ascii="Cambria Math" w:eastAsiaTheme="minorEastAsia" w:hAnsi="Cambria Math" w:cstheme="majorBidi"/>
                  <w:i/>
                  <w:sz w:val="20"/>
                  <w:szCs w:val="20"/>
                </w:rPr>
              </m:ctrlPr>
            </m:e>
            <m:sub>
              <m:r>
                <w:rPr>
                  <w:rFonts w:ascii="Cambria Math" w:eastAsiaTheme="minorEastAsia" w:hAnsi="Cambria Math" w:cstheme="majorBidi"/>
                  <w:sz w:val="20"/>
                  <w:szCs w:val="20"/>
                </w:rPr>
                <m:t>w</m:t>
              </m:r>
            </m:sub>
          </m:sSub>
          <m:d>
            <m:dPr>
              <m:ctrlPr>
                <w:rPr>
                  <w:rFonts w:ascii="Cambria Math" w:eastAsiaTheme="minorEastAsia" w:hAnsi="Cambria Math" w:cstheme="majorBidi"/>
                  <w:i/>
                  <w:iCs/>
                  <w:sz w:val="20"/>
                  <w:szCs w:val="20"/>
                </w:rPr>
              </m:ctrlPr>
            </m:dPr>
            <m:e>
              <m:sSub>
                <m:sSubPr>
                  <m:ctrlPr>
                    <w:rPr>
                      <w:rFonts w:ascii="Cambria Math" w:eastAsiaTheme="minorEastAsia" w:hAnsi="Cambria Math" w:cstheme="majorBidi"/>
                      <w:i/>
                      <w:iCs/>
                      <w:sz w:val="20"/>
                      <w:szCs w:val="20"/>
                    </w:rPr>
                  </m:ctrlPr>
                </m:sSubPr>
                <m:e>
                  <m:r>
                    <w:rPr>
                      <w:rFonts w:ascii="Cambria Math" w:eastAsiaTheme="minorEastAsia" w:hAnsi="Cambria Math" w:cstheme="majorBidi"/>
                      <w:sz w:val="20"/>
                      <w:szCs w:val="20"/>
                    </w:rPr>
                    <m:t>w</m:t>
                  </m:r>
                </m:e>
                <m:sub>
                  <m:r>
                    <w:rPr>
                      <w:rFonts w:ascii="Cambria Math" w:eastAsiaTheme="minorEastAsia" w:hAnsi="Cambria Math" w:cstheme="majorBidi"/>
                      <w:sz w:val="20"/>
                      <w:szCs w:val="20"/>
                    </w:rPr>
                    <m:t>b</m:t>
                  </m:r>
                </m:sub>
              </m:sSub>
              <m:r>
                <w:rPr>
                  <w:rFonts w:ascii="Cambria Math" w:eastAsiaTheme="minorEastAsia" w:hAnsi="Cambria Math" w:cstheme="majorBidi"/>
                  <w:sz w:val="20"/>
                  <w:szCs w:val="20"/>
                </w:rPr>
                <m:t>+</m:t>
              </m:r>
              <m:sSub>
                <m:sSubPr>
                  <m:ctrlPr>
                    <w:rPr>
                      <w:rFonts w:ascii="Cambria Math" w:eastAsiaTheme="minorEastAsia" w:hAnsi="Cambria Math" w:cstheme="majorBidi"/>
                      <w:i/>
                      <w:iCs/>
                      <w:sz w:val="20"/>
                      <w:szCs w:val="20"/>
                    </w:rPr>
                  </m:ctrlPr>
                </m:sSubPr>
                <m:e>
                  <m:r>
                    <w:rPr>
                      <w:rFonts w:ascii="Cambria Math" w:eastAsiaTheme="minorEastAsia" w:hAnsi="Cambria Math" w:cstheme="majorBidi"/>
                      <w:sz w:val="20"/>
                      <w:szCs w:val="20"/>
                    </w:rPr>
                    <m:t>w</m:t>
                  </m:r>
                  <m:ctrlPr>
                    <w:rPr>
                      <w:rFonts w:ascii="Cambria Math" w:eastAsiaTheme="minorEastAsia" w:hAnsi="Cambria Math" w:cstheme="majorBidi"/>
                      <w:i/>
                      <w:sz w:val="20"/>
                      <w:szCs w:val="20"/>
                    </w:rPr>
                  </m:ctrlPr>
                </m:e>
                <m:sub>
                  <m:r>
                    <w:rPr>
                      <w:rFonts w:ascii="Cambria Math" w:eastAsiaTheme="minorEastAsia" w:hAnsi="Cambria Math" w:cstheme="majorBidi"/>
                      <w:sz w:val="20"/>
                      <w:szCs w:val="20"/>
                    </w:rPr>
                    <m:t>s</m:t>
                  </m:r>
                </m:sub>
              </m:sSub>
            </m:e>
          </m:d>
          <m:r>
            <w:rPr>
              <w:rFonts w:ascii="Cambria Math" w:eastAsiaTheme="minorEastAsia" w:hAnsi="Cambria Math" w:cstheme="majorBidi"/>
              <w:sz w:val="20"/>
              <w:szCs w:val="20"/>
            </w:rPr>
            <m:t>-</m:t>
          </m:r>
          <m:d>
            <m:dPr>
              <m:ctrlPr>
                <w:rPr>
                  <w:rFonts w:ascii="Cambria Math" w:eastAsiaTheme="minorEastAsia" w:hAnsi="Cambria Math" w:cstheme="majorBidi"/>
                  <w:i/>
                  <w:iCs/>
                  <w:sz w:val="20"/>
                  <w:szCs w:val="20"/>
                </w:rPr>
              </m:ctrlPr>
            </m:dPr>
            <m:e>
              <m:sSub>
                <m:sSubPr>
                  <m:ctrlPr>
                    <w:rPr>
                      <w:rFonts w:ascii="Cambria Math" w:eastAsiaTheme="minorEastAsia" w:hAnsi="Cambria Math" w:cstheme="majorBidi"/>
                      <w:i/>
                      <w:iCs/>
                      <w:sz w:val="20"/>
                      <w:szCs w:val="20"/>
                    </w:rPr>
                  </m:ctrlPr>
                </m:sSubPr>
                <m:e>
                  <m:r>
                    <w:rPr>
                      <w:rFonts w:ascii="Cambria Math" w:eastAsiaTheme="minorEastAsia" w:hAnsi="Cambria Math" w:cstheme="majorBidi"/>
                      <w:sz w:val="20"/>
                      <w:szCs w:val="20"/>
                    </w:rPr>
                    <m:t>k</m:t>
                  </m:r>
                </m:e>
                <m:sub>
                  <m:r>
                    <w:rPr>
                      <w:rFonts w:ascii="Cambria Math" w:eastAsiaTheme="minorEastAsia" w:hAnsi="Cambria Math" w:cstheme="majorBidi"/>
                      <w:sz w:val="20"/>
                      <w:szCs w:val="20"/>
                    </w:rPr>
                    <m:t>p</m:t>
                  </m:r>
                </m:sub>
              </m:sSub>
              <m:r>
                <w:rPr>
                  <w:rFonts w:ascii="Cambria Math" w:eastAsiaTheme="minorEastAsia" w:hAnsi="Cambria Math" w:cstheme="majorBidi"/>
                  <w:sz w:val="20"/>
                  <w:szCs w:val="20"/>
                </w:rPr>
                <m:t>-</m:t>
              </m:r>
              <m:sSup>
                <m:sSupPr>
                  <m:ctrlPr>
                    <w:rPr>
                      <w:rFonts w:ascii="Cambria Math" w:eastAsiaTheme="minorEastAsia" w:hAnsi="Cambria Math" w:cstheme="majorBidi"/>
                      <w:i/>
                      <w:iCs/>
                      <w:sz w:val="20"/>
                      <w:szCs w:val="20"/>
                    </w:rPr>
                  </m:ctrlPr>
                </m:sSupPr>
                <m:e>
                  <m:r>
                    <w:rPr>
                      <w:rFonts w:ascii="Cambria Math" w:eastAsiaTheme="minorEastAsia" w:hAnsi="Cambria Math" w:cstheme="majorBidi"/>
                      <w:sz w:val="20"/>
                      <w:szCs w:val="20"/>
                    </w:rPr>
                    <m:t>N</m:t>
                  </m:r>
                  <m:ctrlPr>
                    <w:rPr>
                      <w:rFonts w:ascii="Cambria Math" w:eastAsiaTheme="minorEastAsia" w:hAnsi="Cambria Math" w:cstheme="majorBidi"/>
                      <w:i/>
                      <w:sz w:val="20"/>
                      <w:szCs w:val="20"/>
                    </w:rPr>
                  </m:ctrlPr>
                </m:e>
                <m:sup>
                  <m:r>
                    <w:rPr>
                      <w:rFonts w:ascii="Cambria Math" w:eastAsiaTheme="minorEastAsia" w:hAnsi="Cambria Math" w:cstheme="majorBidi"/>
                      <w:sz w:val="20"/>
                      <w:szCs w:val="20"/>
                    </w:rPr>
                    <m:t>T</m:t>
                  </m:r>
                </m:sup>
              </m:sSup>
            </m:e>
          </m:d>
          <m:f>
            <m:fPr>
              <m:ctrlPr>
                <w:rPr>
                  <w:rFonts w:ascii="Cambria Math" w:eastAsiaTheme="minorEastAsia" w:hAnsi="Cambria Math" w:cstheme="majorBidi"/>
                  <w:i/>
                  <w:iCs/>
                  <w:sz w:val="20"/>
                  <w:szCs w:val="20"/>
                </w:rPr>
              </m:ctrlPr>
            </m:fPr>
            <m:num>
              <m:sSup>
                <m:sSupPr>
                  <m:ctrlPr>
                    <w:rPr>
                      <w:rFonts w:ascii="Cambria Math" w:eastAsiaTheme="minorEastAsia" w:hAnsi="Cambria Math" w:cstheme="majorBidi"/>
                      <w:i/>
                      <w:iCs/>
                      <w:sz w:val="20"/>
                      <w:szCs w:val="20"/>
                    </w:rPr>
                  </m:ctrlPr>
                </m:sSupPr>
                <m:e>
                  <m:r>
                    <w:rPr>
                      <w:rFonts w:ascii="Cambria Math" w:eastAsiaTheme="minorEastAsia" w:hAnsi="Cambria Math" w:cstheme="majorBidi"/>
                      <w:sz w:val="20"/>
                      <w:szCs w:val="20"/>
                    </w:rPr>
                    <m:t>∂</m:t>
                  </m:r>
                </m:e>
                <m:sup>
                  <m:r>
                    <w:rPr>
                      <w:rFonts w:ascii="Cambria Math" w:eastAsiaTheme="minorEastAsia" w:hAnsi="Cambria Math" w:cstheme="majorBidi"/>
                      <w:sz w:val="20"/>
                      <w:szCs w:val="20"/>
                    </w:rPr>
                    <m:t>2</m:t>
                  </m:r>
                </m:sup>
              </m:sSup>
              <m:d>
                <m:dPr>
                  <m:ctrlPr>
                    <w:rPr>
                      <w:rFonts w:ascii="Cambria Math" w:eastAsiaTheme="minorEastAsia" w:hAnsi="Cambria Math" w:cstheme="majorBidi"/>
                      <w:i/>
                      <w:iCs/>
                      <w:sz w:val="20"/>
                      <w:szCs w:val="20"/>
                    </w:rPr>
                  </m:ctrlPr>
                </m:dPr>
                <m:e>
                  <m:sSub>
                    <m:sSubPr>
                      <m:ctrlPr>
                        <w:rPr>
                          <w:rFonts w:ascii="Cambria Math" w:eastAsiaTheme="minorEastAsia" w:hAnsi="Cambria Math" w:cstheme="majorBidi"/>
                          <w:i/>
                          <w:iCs/>
                          <w:sz w:val="20"/>
                          <w:szCs w:val="20"/>
                        </w:rPr>
                      </m:ctrlPr>
                    </m:sSubPr>
                    <m:e>
                      <m:r>
                        <w:rPr>
                          <w:rFonts w:ascii="Cambria Math" w:eastAsiaTheme="minorEastAsia" w:hAnsi="Cambria Math" w:cstheme="majorBidi"/>
                          <w:sz w:val="20"/>
                          <w:szCs w:val="20"/>
                        </w:rPr>
                        <m:t>w</m:t>
                      </m:r>
                    </m:e>
                    <m:sub>
                      <m:r>
                        <w:rPr>
                          <w:rFonts w:ascii="Cambria Math" w:eastAsiaTheme="minorEastAsia" w:hAnsi="Cambria Math" w:cstheme="majorBidi"/>
                          <w:sz w:val="20"/>
                          <w:szCs w:val="20"/>
                        </w:rPr>
                        <m:t>b</m:t>
                      </m:r>
                    </m:sub>
                  </m:sSub>
                  <m:r>
                    <w:rPr>
                      <w:rFonts w:ascii="Cambria Math" w:eastAsiaTheme="minorEastAsia" w:hAnsi="Cambria Math" w:cstheme="majorBidi"/>
                      <w:sz w:val="20"/>
                      <w:szCs w:val="20"/>
                    </w:rPr>
                    <m:t>+</m:t>
                  </m:r>
                  <m:sSub>
                    <m:sSubPr>
                      <m:ctrlPr>
                        <w:rPr>
                          <w:rFonts w:ascii="Cambria Math" w:eastAsiaTheme="minorEastAsia" w:hAnsi="Cambria Math" w:cstheme="majorBidi"/>
                          <w:i/>
                          <w:iCs/>
                          <w:sz w:val="20"/>
                          <w:szCs w:val="20"/>
                        </w:rPr>
                      </m:ctrlPr>
                    </m:sSubPr>
                    <m:e>
                      <m:r>
                        <w:rPr>
                          <w:rFonts w:ascii="Cambria Math" w:eastAsiaTheme="minorEastAsia" w:hAnsi="Cambria Math" w:cstheme="majorBidi"/>
                          <w:sz w:val="20"/>
                          <w:szCs w:val="20"/>
                        </w:rPr>
                        <m:t>w</m:t>
                      </m:r>
                      <m:ctrlPr>
                        <w:rPr>
                          <w:rFonts w:ascii="Cambria Math" w:eastAsiaTheme="minorEastAsia" w:hAnsi="Cambria Math" w:cstheme="majorBidi"/>
                          <w:i/>
                          <w:sz w:val="20"/>
                          <w:szCs w:val="20"/>
                        </w:rPr>
                      </m:ctrlPr>
                    </m:e>
                    <m:sub>
                      <m:r>
                        <w:rPr>
                          <w:rFonts w:ascii="Cambria Math" w:eastAsiaTheme="minorEastAsia" w:hAnsi="Cambria Math" w:cstheme="majorBidi"/>
                          <w:sz w:val="20"/>
                          <w:szCs w:val="20"/>
                        </w:rPr>
                        <m:t>s</m:t>
                      </m:r>
                    </m:sub>
                  </m:sSub>
                </m:e>
              </m:d>
            </m:num>
            <m:den>
              <m:sSup>
                <m:sSupPr>
                  <m:ctrlPr>
                    <w:rPr>
                      <w:rFonts w:ascii="Cambria Math" w:eastAsiaTheme="minorEastAsia" w:hAnsi="Cambria Math" w:cstheme="majorBidi"/>
                      <w:i/>
                      <w:iCs/>
                      <w:sz w:val="20"/>
                      <w:szCs w:val="20"/>
                    </w:rPr>
                  </m:ctrlPr>
                </m:sSupPr>
                <m:e>
                  <m:r>
                    <w:rPr>
                      <w:rFonts w:ascii="Cambria Math" w:eastAsiaTheme="minorEastAsia" w:hAnsi="Cambria Math" w:cstheme="majorBidi"/>
                      <w:sz w:val="20"/>
                      <w:szCs w:val="20"/>
                    </w:rPr>
                    <m:t>∂x</m:t>
                  </m:r>
                </m:e>
                <m:sup>
                  <m:r>
                    <w:rPr>
                      <w:rFonts w:ascii="Cambria Math" w:eastAsiaTheme="minorEastAsia" w:hAnsi="Cambria Math" w:cstheme="majorBidi"/>
                      <w:sz w:val="20"/>
                      <w:szCs w:val="20"/>
                    </w:rPr>
                    <m:t>2</m:t>
                  </m:r>
                </m:sup>
              </m:sSup>
            </m:den>
          </m:f>
          <m:r>
            <w:rPr>
              <w:rFonts w:ascii="Cambria Math" w:eastAsiaTheme="minorEastAsia" w:hAnsi="Cambria Math" w:cstheme="majorBidi"/>
              <w:sz w:val="20"/>
              <w:szCs w:val="20"/>
            </w:rPr>
            <m:t>=0</m:t>
          </m:r>
        </m:oMath>
      </m:oMathPara>
    </w:p>
    <w:p w14:paraId="59962207" w14:textId="18F68E2B" w:rsidR="0066125D" w:rsidRDefault="00D26764" w:rsidP="001750C7">
      <w:pPr>
        <w:jc w:val="center"/>
        <w:rPr>
          <w:rFonts w:asciiTheme="majorHAnsi" w:eastAsiaTheme="minorEastAsia" w:hAnsiTheme="majorHAnsi" w:cstheme="majorBidi"/>
          <w:iCs/>
          <w:sz w:val="18"/>
          <w:szCs w:val="18"/>
        </w:rPr>
      </w:pPr>
      <w:r>
        <w:rPr>
          <w:noProof/>
          <w:sz w:val="20"/>
          <w:szCs w:val="20"/>
        </w:rPr>
        <mc:AlternateContent>
          <mc:Choice Requires="wps">
            <w:drawing>
              <wp:anchor distT="0" distB="0" distL="114300" distR="114300" simplePos="0" relativeHeight="251672576" behindDoc="0" locked="0" layoutInCell="1" allowOverlap="1" wp14:anchorId="6D9FD083" wp14:editId="01BCAD76">
                <wp:simplePos x="0" y="0"/>
                <wp:positionH relativeFrom="column">
                  <wp:posOffset>2594610</wp:posOffset>
                </wp:positionH>
                <wp:positionV relativeFrom="paragraph">
                  <wp:posOffset>459740</wp:posOffset>
                </wp:positionV>
                <wp:extent cx="375920" cy="259080"/>
                <wp:effectExtent l="0" t="0" r="24130" b="2667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 cy="259080"/>
                        </a:xfrm>
                        <a:prstGeom prst="rect">
                          <a:avLst/>
                        </a:prstGeom>
                        <a:solidFill>
                          <a:srgbClr val="FFFFFF"/>
                        </a:solidFill>
                        <a:ln w="9525">
                          <a:solidFill>
                            <a:schemeClr val="bg1">
                              <a:lumMod val="100000"/>
                              <a:lumOff val="0"/>
                            </a:schemeClr>
                          </a:solidFill>
                          <a:miter lim="800000"/>
                          <a:headEnd/>
                          <a:tailEnd/>
                        </a:ln>
                      </wps:spPr>
                      <wps:txbx>
                        <w:txbxContent>
                          <w:p w14:paraId="7499A213" w14:textId="6E855524" w:rsidR="00DD4950" w:rsidRPr="00A63866" w:rsidRDefault="00DD4950" w:rsidP="00DD4950">
                            <w:pPr>
                              <w:bidi w:val="0"/>
                              <w:rPr>
                                <w:rFonts w:asciiTheme="majorHAnsi" w:hAnsiTheme="majorHAnsi"/>
                                <w:sz w:val="18"/>
                                <w:szCs w:val="18"/>
                              </w:rPr>
                            </w:pPr>
                            <w:r w:rsidRPr="00A63866">
                              <w:rPr>
                                <w:rFonts w:asciiTheme="majorHAnsi" w:hAnsiTheme="majorHAnsi"/>
                                <w:sz w:val="18"/>
                                <w:szCs w:val="18"/>
                              </w:rPr>
                              <w:t>(</w:t>
                            </w:r>
                            <w:r>
                              <w:rPr>
                                <w:rFonts w:asciiTheme="majorHAnsi" w:hAnsiTheme="majorHAnsi"/>
                                <w:sz w:val="18"/>
                                <w:szCs w:val="18"/>
                              </w:rPr>
                              <w:t>4</w:t>
                            </w:r>
                            <w:r w:rsidRPr="00A63866">
                              <w:rPr>
                                <w:rFonts w:asciiTheme="majorHAnsi" w:hAnsiTheme="majorHAnsi"/>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9FD083" id="Text Box 18" o:spid="_x0000_s1031" type="#_x0000_t202" style="position:absolute;left:0;text-align:left;margin-left:204.3pt;margin-top:36.2pt;width:29.6pt;height:20.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" strokecolor="white [3212]">
                <v:textbox>
                  <w:txbxContent>
                    <w:p w14:paraId="7499A213" w14:textId="6E855524" w:rsidR="00DD4950" w:rsidRPr="00A63866" w:rsidRDefault="00DD4950" w:rsidP="00DD4950">
                      <w:pPr>
                        <w:bidi w:val="0"/>
                        <w:rPr>
                          <w:rFonts w:asciiTheme="majorHAnsi" w:hAnsiTheme="majorHAnsi"/>
                          <w:sz w:val="18"/>
                          <w:szCs w:val="18"/>
                        </w:rPr>
                      </w:pPr>
                      <w:r w:rsidRPr="00A63866">
                        <w:rPr>
                          <w:rFonts w:asciiTheme="majorHAnsi" w:hAnsiTheme="majorHAnsi"/>
                          <w:sz w:val="18"/>
                          <w:szCs w:val="18"/>
                        </w:rPr>
                        <w:t>(</w:t>
                      </w:r>
                      <w:r>
                        <w:rPr>
                          <w:rFonts w:asciiTheme="majorHAnsi" w:hAnsiTheme="majorHAnsi"/>
                          <w:sz w:val="18"/>
                          <w:szCs w:val="18"/>
                        </w:rPr>
                        <w:t>4</w:t>
                      </w:r>
                      <w:r w:rsidRPr="00A63866">
                        <w:rPr>
                          <w:rFonts w:asciiTheme="majorHAnsi" w:hAnsiTheme="majorHAnsi"/>
                          <w:sz w:val="18"/>
                          <w:szCs w:val="18"/>
                        </w:rPr>
                        <w:t>)</w:t>
                      </w:r>
                    </w:p>
                  </w:txbxContent>
                </v:textbox>
              </v:shape>
            </w:pict>
          </mc:Fallback>
        </mc:AlternateContent>
      </w:r>
      <w:r>
        <w:rPr>
          <w:noProof/>
          <w:sz w:val="20"/>
          <w:szCs w:val="20"/>
        </w:rPr>
        <mc:AlternateContent>
          <mc:Choice Requires="wps">
            <w:drawing>
              <wp:anchor distT="0" distB="0" distL="114300" distR="114300" simplePos="0" relativeHeight="251670528" behindDoc="0" locked="0" layoutInCell="1" allowOverlap="1" wp14:anchorId="2DE9FC68" wp14:editId="59AFC07B">
                <wp:simplePos x="0" y="0"/>
                <wp:positionH relativeFrom="column">
                  <wp:posOffset>2592070</wp:posOffset>
                </wp:positionH>
                <wp:positionV relativeFrom="paragraph">
                  <wp:posOffset>-271780</wp:posOffset>
                </wp:positionV>
                <wp:extent cx="375920" cy="259080"/>
                <wp:effectExtent l="0" t="0" r="24130" b="2667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 cy="259080"/>
                        </a:xfrm>
                        <a:prstGeom prst="rect">
                          <a:avLst/>
                        </a:prstGeom>
                        <a:solidFill>
                          <a:srgbClr val="FFFFFF"/>
                        </a:solidFill>
                        <a:ln w="9525">
                          <a:solidFill>
                            <a:schemeClr val="bg1">
                              <a:lumMod val="100000"/>
                              <a:lumOff val="0"/>
                            </a:schemeClr>
                          </a:solidFill>
                          <a:miter lim="800000"/>
                          <a:headEnd/>
                          <a:tailEnd/>
                        </a:ln>
                      </wps:spPr>
                      <wps:txbx>
                        <w:txbxContent>
                          <w:p w14:paraId="752EB48B" w14:textId="259356E6" w:rsidR="00DD4950" w:rsidRPr="00A63866" w:rsidRDefault="00DD4950" w:rsidP="00DD4950">
                            <w:pPr>
                              <w:bidi w:val="0"/>
                              <w:rPr>
                                <w:rFonts w:asciiTheme="majorHAnsi" w:hAnsiTheme="majorHAnsi"/>
                                <w:sz w:val="18"/>
                                <w:szCs w:val="18"/>
                              </w:rPr>
                            </w:pPr>
                            <w:r w:rsidRPr="00A63866">
                              <w:rPr>
                                <w:rFonts w:asciiTheme="majorHAnsi" w:hAnsiTheme="majorHAnsi"/>
                                <w:sz w:val="18"/>
                                <w:szCs w:val="18"/>
                              </w:rPr>
                              <w:t>(</w:t>
                            </w:r>
                            <w:r>
                              <w:rPr>
                                <w:rFonts w:asciiTheme="majorHAnsi" w:hAnsiTheme="majorHAnsi"/>
                                <w:sz w:val="18"/>
                                <w:szCs w:val="18"/>
                              </w:rPr>
                              <w:t>3</w:t>
                            </w:r>
                            <w:r w:rsidRPr="00A63866">
                              <w:rPr>
                                <w:rFonts w:asciiTheme="majorHAnsi" w:hAnsiTheme="majorHAnsi"/>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9FC68" id="Text Box 17" o:spid="_x0000_s1032" type="#_x0000_t202" style="position:absolute;left:0;text-align:left;margin-left:204.1pt;margin-top:-21.4pt;width:29.6pt;height:20.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" strokecolor="white [3212]">
                <v:textbox>
                  <w:txbxContent>
                    <w:p w14:paraId="752EB48B" w14:textId="259356E6" w:rsidR="00DD4950" w:rsidRPr="00A63866" w:rsidRDefault="00DD4950" w:rsidP="00DD4950">
                      <w:pPr>
                        <w:bidi w:val="0"/>
                        <w:rPr>
                          <w:rFonts w:asciiTheme="majorHAnsi" w:hAnsiTheme="majorHAnsi"/>
                          <w:sz w:val="18"/>
                          <w:szCs w:val="18"/>
                        </w:rPr>
                      </w:pPr>
                      <w:r w:rsidRPr="00A63866">
                        <w:rPr>
                          <w:rFonts w:asciiTheme="majorHAnsi" w:hAnsiTheme="majorHAnsi"/>
                          <w:sz w:val="18"/>
                          <w:szCs w:val="18"/>
                        </w:rPr>
                        <w:t>(</w:t>
                      </w:r>
                      <w:r>
                        <w:rPr>
                          <w:rFonts w:asciiTheme="majorHAnsi" w:hAnsiTheme="majorHAnsi"/>
                          <w:sz w:val="18"/>
                          <w:szCs w:val="18"/>
                        </w:rPr>
                        <w:t>3</w:t>
                      </w:r>
                      <w:r w:rsidRPr="00A63866">
                        <w:rPr>
                          <w:rFonts w:asciiTheme="majorHAnsi" w:hAnsiTheme="majorHAnsi"/>
                          <w:sz w:val="18"/>
                          <w:szCs w:val="18"/>
                        </w:rPr>
                        <w:t>)</w:t>
                      </w:r>
                    </w:p>
                  </w:txbxContent>
                </v:textbox>
              </v:shape>
            </w:pict>
          </mc:Fallback>
        </mc:AlternateContent>
      </w:r>
    </w:p>
    <w:p w14:paraId="533C3606" w14:textId="4DB56A08" w:rsidR="000F1C80" w:rsidRPr="002E51C3" w:rsidRDefault="0088211C" w:rsidP="001750C7">
      <w:pPr>
        <w:jc w:val="center"/>
        <w:rPr>
          <w:rFonts w:asciiTheme="majorHAnsi" w:eastAsiaTheme="minorEastAsia" w:hAnsiTheme="majorHAnsi" w:cstheme="majorBidi"/>
          <w:sz w:val="20"/>
          <w:szCs w:val="20"/>
        </w:rPr>
      </w:pPr>
      <m:oMathPara>
        <m:oMathParaPr>
          <m:jc m:val="left"/>
        </m:oMathParaPr>
        <m:oMath>
          <m:sSub>
            <m:sSubPr>
              <m:ctrlPr>
                <w:rPr>
                  <w:rFonts w:ascii="Cambria Math" w:eastAsiaTheme="minorEastAsia" w:hAnsi="Cambria Math" w:cstheme="majorBidi"/>
                  <w:i/>
                  <w:iCs/>
                  <w:sz w:val="20"/>
                  <w:szCs w:val="20"/>
                </w:rPr>
              </m:ctrlPr>
            </m:sSubPr>
            <m:e>
              <m:r>
                <w:rPr>
                  <w:rFonts w:ascii="Cambria Math" w:eastAsiaTheme="minorEastAsia" w:hAnsi="Cambria Math" w:cstheme="majorBidi"/>
                  <w:sz w:val="20"/>
                  <w:szCs w:val="20"/>
                </w:rPr>
                <m:t>B</m:t>
              </m:r>
              <m:ctrlPr>
                <w:rPr>
                  <w:rFonts w:ascii="Cambria Math" w:eastAsiaTheme="minorEastAsia" w:hAnsi="Cambria Math" w:cstheme="majorBidi"/>
                  <w:i/>
                  <w:sz w:val="20"/>
                  <w:szCs w:val="20"/>
                </w:rPr>
              </m:ctrlPr>
            </m:e>
            <m:sub>
              <m:r>
                <w:rPr>
                  <w:rFonts w:ascii="Cambria Math" w:eastAsiaTheme="minorEastAsia" w:hAnsi="Cambria Math" w:cstheme="majorBidi"/>
                  <w:sz w:val="20"/>
                  <w:szCs w:val="20"/>
                </w:rPr>
                <m:t>s</m:t>
              </m:r>
            </m:sub>
          </m:sSub>
          <m:f>
            <m:fPr>
              <m:ctrlPr>
                <w:rPr>
                  <w:rFonts w:ascii="Cambria Math" w:eastAsiaTheme="minorEastAsia" w:hAnsi="Cambria Math" w:cstheme="majorBidi"/>
                  <w:i/>
                  <w:iCs/>
                  <w:sz w:val="20"/>
                  <w:szCs w:val="20"/>
                </w:rPr>
              </m:ctrlPr>
            </m:fPr>
            <m:num>
              <m:sSup>
                <m:sSupPr>
                  <m:ctrlPr>
                    <w:rPr>
                      <w:rFonts w:ascii="Cambria Math" w:eastAsiaTheme="minorEastAsia" w:hAnsi="Cambria Math" w:cstheme="majorBidi"/>
                      <w:i/>
                      <w:iCs/>
                      <w:sz w:val="20"/>
                      <w:szCs w:val="20"/>
                    </w:rPr>
                  </m:ctrlPr>
                </m:sSupPr>
                <m:e>
                  <m:r>
                    <w:rPr>
                      <w:rFonts w:ascii="Cambria Math" w:eastAsiaTheme="minorEastAsia" w:hAnsi="Cambria Math" w:cstheme="majorBidi"/>
                      <w:sz w:val="20"/>
                      <w:szCs w:val="20"/>
                    </w:rPr>
                    <m:t>∂</m:t>
                  </m:r>
                </m:e>
                <m:sup>
                  <m:r>
                    <w:rPr>
                      <w:rFonts w:ascii="Cambria Math" w:eastAsiaTheme="minorEastAsia" w:hAnsi="Cambria Math" w:cstheme="majorBidi"/>
                      <w:sz w:val="20"/>
                      <w:szCs w:val="20"/>
                    </w:rPr>
                    <m:t>3</m:t>
                  </m:r>
                </m:sup>
              </m:sSup>
              <m:r>
                <w:rPr>
                  <w:rFonts w:ascii="Cambria Math" w:eastAsiaTheme="minorEastAsia" w:hAnsi="Cambria Math" w:cstheme="majorBidi"/>
                  <w:sz w:val="20"/>
                  <w:szCs w:val="20"/>
                </w:rPr>
                <m:t>u</m:t>
              </m:r>
            </m:num>
            <m:den>
              <m:sSup>
                <m:sSupPr>
                  <m:ctrlPr>
                    <w:rPr>
                      <w:rFonts w:ascii="Cambria Math" w:eastAsiaTheme="minorEastAsia" w:hAnsi="Cambria Math" w:cstheme="majorBidi"/>
                      <w:i/>
                      <w:iCs/>
                      <w:sz w:val="20"/>
                      <w:szCs w:val="20"/>
                    </w:rPr>
                  </m:ctrlPr>
                </m:sSupPr>
                <m:e>
                  <m:r>
                    <w:rPr>
                      <w:rFonts w:ascii="Cambria Math" w:eastAsiaTheme="minorEastAsia" w:hAnsi="Cambria Math" w:cstheme="majorBidi"/>
                      <w:sz w:val="20"/>
                      <w:szCs w:val="20"/>
                    </w:rPr>
                    <m:t>∂x</m:t>
                  </m:r>
                </m:e>
                <m:sup>
                  <m:r>
                    <w:rPr>
                      <w:rFonts w:ascii="Cambria Math" w:eastAsiaTheme="minorEastAsia" w:hAnsi="Cambria Math" w:cstheme="majorBidi"/>
                      <w:sz w:val="20"/>
                      <w:szCs w:val="20"/>
                    </w:rPr>
                    <m:t>3</m:t>
                  </m:r>
                </m:sup>
              </m:sSup>
            </m:den>
          </m:f>
          <m:r>
            <w:rPr>
              <w:rFonts w:ascii="Cambria Math" w:eastAsiaTheme="minorEastAsia" w:hAnsi="Cambria Math" w:cstheme="majorBidi"/>
              <w:sz w:val="20"/>
              <w:szCs w:val="20"/>
            </w:rPr>
            <m:t>-</m:t>
          </m:r>
          <m:sSub>
            <m:sSubPr>
              <m:ctrlPr>
                <w:rPr>
                  <w:rFonts w:ascii="Cambria Math" w:eastAsiaTheme="minorEastAsia" w:hAnsi="Cambria Math" w:cstheme="majorBidi"/>
                  <w:i/>
                  <w:iCs/>
                  <w:sz w:val="20"/>
                  <w:szCs w:val="20"/>
                </w:rPr>
              </m:ctrlPr>
            </m:sSubPr>
            <m:e>
              <m:r>
                <w:rPr>
                  <w:rFonts w:ascii="Cambria Math" w:eastAsiaTheme="minorEastAsia" w:hAnsi="Cambria Math" w:cstheme="majorBidi"/>
                  <w:sz w:val="20"/>
                  <w:szCs w:val="20"/>
                </w:rPr>
                <m:t>D</m:t>
              </m:r>
              <m:ctrlPr>
                <w:rPr>
                  <w:rFonts w:ascii="Cambria Math" w:eastAsiaTheme="minorEastAsia" w:hAnsi="Cambria Math" w:cstheme="majorBidi"/>
                  <w:i/>
                  <w:sz w:val="20"/>
                  <w:szCs w:val="20"/>
                </w:rPr>
              </m:ctrlPr>
            </m:e>
            <m:sub>
              <m:r>
                <w:rPr>
                  <w:rFonts w:ascii="Cambria Math" w:eastAsiaTheme="minorEastAsia" w:hAnsi="Cambria Math" w:cstheme="majorBidi"/>
                  <w:sz w:val="20"/>
                  <w:szCs w:val="20"/>
                </w:rPr>
                <m:t>s</m:t>
              </m:r>
            </m:sub>
          </m:sSub>
          <m:f>
            <m:fPr>
              <m:ctrlPr>
                <w:rPr>
                  <w:rFonts w:ascii="Cambria Math" w:eastAsiaTheme="minorEastAsia" w:hAnsi="Cambria Math" w:cstheme="majorBidi"/>
                  <w:i/>
                  <w:iCs/>
                  <w:sz w:val="20"/>
                  <w:szCs w:val="20"/>
                </w:rPr>
              </m:ctrlPr>
            </m:fPr>
            <m:num>
              <m:sSub>
                <m:sSubPr>
                  <m:ctrlPr>
                    <w:rPr>
                      <w:rFonts w:ascii="Cambria Math" w:eastAsiaTheme="minorEastAsia" w:hAnsi="Cambria Math" w:cstheme="majorBidi"/>
                      <w:i/>
                      <w:iCs/>
                      <w:sz w:val="20"/>
                      <w:szCs w:val="20"/>
                    </w:rPr>
                  </m:ctrlPr>
                </m:sSubPr>
                <m:e>
                  <m:sSup>
                    <m:sSupPr>
                      <m:ctrlPr>
                        <w:rPr>
                          <w:rFonts w:ascii="Cambria Math" w:eastAsiaTheme="minorEastAsia" w:hAnsi="Cambria Math" w:cstheme="majorBidi"/>
                          <w:i/>
                          <w:iCs/>
                          <w:sz w:val="20"/>
                          <w:szCs w:val="20"/>
                        </w:rPr>
                      </m:ctrlPr>
                    </m:sSupPr>
                    <m:e>
                      <m:r>
                        <w:rPr>
                          <w:rFonts w:ascii="Cambria Math" w:eastAsiaTheme="minorEastAsia" w:hAnsi="Cambria Math" w:cstheme="majorBidi"/>
                          <w:sz w:val="20"/>
                          <w:szCs w:val="20"/>
                        </w:rPr>
                        <m:t>∂</m:t>
                      </m:r>
                      <m:ctrlPr>
                        <w:rPr>
                          <w:rFonts w:ascii="Cambria Math" w:eastAsia="Cambria Math" w:hAnsi="Cambria Math" w:cstheme="majorBidi"/>
                          <w:i/>
                          <w:iCs/>
                          <w:sz w:val="20"/>
                          <w:szCs w:val="20"/>
                        </w:rPr>
                      </m:ctrlPr>
                    </m:e>
                    <m:sup>
                      <m:r>
                        <w:rPr>
                          <w:rFonts w:ascii="Cambria Math" w:eastAsiaTheme="minorEastAsia" w:hAnsi="Cambria Math" w:cstheme="majorBidi"/>
                          <w:sz w:val="20"/>
                          <w:szCs w:val="20"/>
                        </w:rPr>
                        <m:t>4</m:t>
                      </m:r>
                    </m:sup>
                  </m:sSup>
                  <m:r>
                    <w:rPr>
                      <w:rFonts w:ascii="Cambria Math" w:eastAsiaTheme="minorEastAsia" w:hAnsi="Cambria Math" w:cstheme="majorBidi"/>
                      <w:sz w:val="20"/>
                      <w:szCs w:val="20"/>
                    </w:rPr>
                    <m:t>w</m:t>
                  </m:r>
                </m:e>
                <m:sub>
                  <m:r>
                    <w:rPr>
                      <w:rFonts w:ascii="Cambria Math" w:eastAsiaTheme="minorEastAsia" w:hAnsi="Cambria Math" w:cstheme="majorBidi"/>
                      <w:sz w:val="20"/>
                      <w:szCs w:val="20"/>
                    </w:rPr>
                    <m:t>b</m:t>
                  </m:r>
                </m:sub>
              </m:sSub>
            </m:num>
            <m:den>
              <m:sSup>
                <m:sSupPr>
                  <m:ctrlPr>
                    <w:rPr>
                      <w:rFonts w:ascii="Cambria Math" w:eastAsiaTheme="minorEastAsia" w:hAnsi="Cambria Math" w:cstheme="majorBidi"/>
                      <w:i/>
                      <w:iCs/>
                      <w:sz w:val="20"/>
                      <w:szCs w:val="20"/>
                    </w:rPr>
                  </m:ctrlPr>
                </m:sSupPr>
                <m:e>
                  <m:r>
                    <w:rPr>
                      <w:rFonts w:ascii="Cambria Math" w:eastAsiaTheme="minorEastAsia" w:hAnsi="Cambria Math" w:cstheme="majorBidi"/>
                      <w:sz w:val="20"/>
                      <w:szCs w:val="20"/>
                    </w:rPr>
                    <m:t>∂x</m:t>
                  </m:r>
                </m:e>
                <m:sup>
                  <m:r>
                    <w:rPr>
                      <w:rFonts w:ascii="Cambria Math" w:eastAsiaTheme="minorEastAsia" w:hAnsi="Cambria Math" w:cstheme="majorBidi"/>
                      <w:sz w:val="20"/>
                      <w:szCs w:val="20"/>
                    </w:rPr>
                    <m:t>4</m:t>
                  </m:r>
                </m:sup>
              </m:sSup>
            </m:den>
          </m:f>
          <m:r>
            <w:rPr>
              <w:rFonts w:ascii="Cambria Math" w:eastAsiaTheme="minorEastAsia" w:hAnsi="Cambria Math" w:cstheme="majorBidi"/>
              <w:sz w:val="20"/>
              <w:szCs w:val="20"/>
            </w:rPr>
            <m:t>-</m:t>
          </m:r>
          <m:sSub>
            <m:sSubPr>
              <m:ctrlPr>
                <w:rPr>
                  <w:rFonts w:ascii="Cambria Math" w:eastAsiaTheme="minorEastAsia" w:hAnsi="Cambria Math" w:cstheme="majorBidi"/>
                  <w:i/>
                  <w:iCs/>
                  <w:sz w:val="20"/>
                  <w:szCs w:val="20"/>
                </w:rPr>
              </m:ctrlPr>
            </m:sSubPr>
            <m:e>
              <m:r>
                <w:rPr>
                  <w:rFonts w:ascii="Cambria Math" w:eastAsiaTheme="minorEastAsia" w:hAnsi="Cambria Math" w:cstheme="majorBidi"/>
                  <w:sz w:val="20"/>
                  <w:szCs w:val="20"/>
                </w:rPr>
                <m:t>H</m:t>
              </m:r>
              <m:ctrlPr>
                <w:rPr>
                  <w:rFonts w:ascii="Cambria Math" w:eastAsiaTheme="minorEastAsia" w:hAnsi="Cambria Math" w:cstheme="majorBidi"/>
                  <w:i/>
                  <w:sz w:val="20"/>
                  <w:szCs w:val="20"/>
                </w:rPr>
              </m:ctrlPr>
            </m:e>
            <m:sub>
              <m:r>
                <w:rPr>
                  <w:rFonts w:ascii="Cambria Math" w:eastAsiaTheme="minorEastAsia" w:hAnsi="Cambria Math" w:cstheme="majorBidi"/>
                  <w:sz w:val="20"/>
                  <w:szCs w:val="20"/>
                </w:rPr>
                <m:t>s</m:t>
              </m:r>
            </m:sub>
          </m:sSub>
          <m:f>
            <m:fPr>
              <m:ctrlPr>
                <w:rPr>
                  <w:rFonts w:ascii="Cambria Math" w:eastAsiaTheme="minorEastAsia" w:hAnsi="Cambria Math" w:cstheme="majorBidi"/>
                  <w:i/>
                  <w:iCs/>
                  <w:sz w:val="20"/>
                  <w:szCs w:val="20"/>
                </w:rPr>
              </m:ctrlPr>
            </m:fPr>
            <m:num>
              <m:sSub>
                <m:sSubPr>
                  <m:ctrlPr>
                    <w:rPr>
                      <w:rFonts w:ascii="Cambria Math" w:eastAsiaTheme="minorEastAsia" w:hAnsi="Cambria Math" w:cstheme="majorBidi"/>
                      <w:i/>
                      <w:iCs/>
                      <w:sz w:val="20"/>
                      <w:szCs w:val="20"/>
                    </w:rPr>
                  </m:ctrlPr>
                </m:sSubPr>
                <m:e>
                  <m:sSup>
                    <m:sSupPr>
                      <m:ctrlPr>
                        <w:rPr>
                          <w:rFonts w:ascii="Cambria Math" w:eastAsiaTheme="minorEastAsia" w:hAnsi="Cambria Math" w:cstheme="majorBidi"/>
                          <w:i/>
                          <w:iCs/>
                          <w:sz w:val="20"/>
                          <w:szCs w:val="20"/>
                        </w:rPr>
                      </m:ctrlPr>
                    </m:sSupPr>
                    <m:e>
                      <m:r>
                        <w:rPr>
                          <w:rFonts w:ascii="Cambria Math" w:eastAsiaTheme="minorEastAsia" w:hAnsi="Cambria Math" w:cstheme="majorBidi"/>
                          <w:sz w:val="20"/>
                          <w:szCs w:val="20"/>
                        </w:rPr>
                        <m:t>∂</m:t>
                      </m:r>
                      <m:ctrlPr>
                        <w:rPr>
                          <w:rFonts w:ascii="Cambria Math" w:eastAsia="Cambria Math" w:hAnsi="Cambria Math" w:cstheme="majorBidi"/>
                          <w:i/>
                          <w:iCs/>
                          <w:sz w:val="20"/>
                          <w:szCs w:val="20"/>
                        </w:rPr>
                      </m:ctrlPr>
                    </m:e>
                    <m:sup>
                      <m:r>
                        <w:rPr>
                          <w:rFonts w:ascii="Cambria Math" w:eastAsiaTheme="minorEastAsia" w:hAnsi="Cambria Math" w:cstheme="majorBidi"/>
                          <w:sz w:val="20"/>
                          <w:szCs w:val="20"/>
                        </w:rPr>
                        <m:t>4</m:t>
                      </m:r>
                    </m:sup>
                  </m:sSup>
                  <m:r>
                    <w:rPr>
                      <w:rFonts w:ascii="Cambria Math" w:eastAsiaTheme="minorEastAsia" w:hAnsi="Cambria Math" w:cstheme="majorBidi"/>
                      <w:sz w:val="20"/>
                      <w:szCs w:val="20"/>
                    </w:rPr>
                    <m:t>w</m:t>
                  </m:r>
                </m:e>
                <m:sub>
                  <m:r>
                    <w:rPr>
                      <w:rFonts w:ascii="Cambria Math" w:eastAsiaTheme="minorEastAsia" w:hAnsi="Cambria Math" w:cstheme="majorBidi"/>
                      <w:sz w:val="20"/>
                      <w:szCs w:val="20"/>
                    </w:rPr>
                    <m:t>s</m:t>
                  </m:r>
                </m:sub>
              </m:sSub>
            </m:num>
            <m:den>
              <m:sSup>
                <m:sSupPr>
                  <m:ctrlPr>
                    <w:rPr>
                      <w:rFonts w:ascii="Cambria Math" w:eastAsiaTheme="minorEastAsia" w:hAnsi="Cambria Math" w:cstheme="majorBidi"/>
                      <w:i/>
                      <w:iCs/>
                      <w:sz w:val="20"/>
                      <w:szCs w:val="20"/>
                    </w:rPr>
                  </m:ctrlPr>
                </m:sSupPr>
                <m:e>
                  <m:r>
                    <w:rPr>
                      <w:rFonts w:ascii="Cambria Math" w:eastAsiaTheme="minorEastAsia" w:hAnsi="Cambria Math" w:cstheme="majorBidi"/>
                      <w:sz w:val="20"/>
                      <w:szCs w:val="20"/>
                    </w:rPr>
                    <m:t>∂x</m:t>
                  </m:r>
                </m:e>
                <m:sup>
                  <m:r>
                    <w:rPr>
                      <w:rFonts w:ascii="Cambria Math" w:eastAsiaTheme="minorEastAsia" w:hAnsi="Cambria Math" w:cstheme="majorBidi"/>
                      <w:sz w:val="20"/>
                      <w:szCs w:val="20"/>
                    </w:rPr>
                    <m:t>4</m:t>
                  </m:r>
                </m:sup>
              </m:sSup>
            </m:den>
          </m:f>
          <m:r>
            <w:rPr>
              <w:rFonts w:ascii="Cambria Math" w:eastAsiaTheme="minorEastAsia" w:hAnsi="Cambria Math" w:cstheme="majorBidi"/>
              <w:sz w:val="20"/>
              <w:szCs w:val="20"/>
            </w:rPr>
            <m:t>+</m:t>
          </m:r>
          <m:sSub>
            <m:sSubPr>
              <m:ctrlPr>
                <w:rPr>
                  <w:rFonts w:ascii="Cambria Math" w:eastAsiaTheme="minorEastAsia" w:hAnsi="Cambria Math" w:cstheme="majorBidi"/>
                  <w:i/>
                  <w:iCs/>
                  <w:sz w:val="20"/>
                  <w:szCs w:val="20"/>
                </w:rPr>
              </m:ctrlPr>
            </m:sSubPr>
            <m:e>
              <m:r>
                <w:rPr>
                  <w:rFonts w:ascii="Cambria Math" w:eastAsiaTheme="minorEastAsia" w:hAnsi="Cambria Math" w:cstheme="majorBidi"/>
                  <w:sz w:val="20"/>
                  <w:szCs w:val="20"/>
                </w:rPr>
                <m:t>A</m:t>
              </m:r>
              <m:ctrlPr>
                <w:rPr>
                  <w:rFonts w:ascii="Cambria Math" w:eastAsiaTheme="minorEastAsia" w:hAnsi="Cambria Math" w:cstheme="majorBidi"/>
                  <w:i/>
                  <w:sz w:val="20"/>
                  <w:szCs w:val="20"/>
                </w:rPr>
              </m:ctrlPr>
            </m:e>
            <m:sub>
              <m:r>
                <w:rPr>
                  <w:rFonts w:ascii="Cambria Math" w:eastAsiaTheme="minorEastAsia" w:hAnsi="Cambria Math" w:cstheme="majorBidi"/>
                  <w:sz w:val="20"/>
                  <w:szCs w:val="20"/>
                </w:rPr>
                <m:t>s</m:t>
              </m:r>
            </m:sub>
          </m:sSub>
          <m:f>
            <m:fPr>
              <m:ctrlPr>
                <w:rPr>
                  <w:rFonts w:ascii="Cambria Math" w:eastAsiaTheme="minorEastAsia" w:hAnsi="Cambria Math" w:cstheme="majorBidi"/>
                  <w:i/>
                  <w:iCs/>
                  <w:sz w:val="20"/>
                  <w:szCs w:val="20"/>
                </w:rPr>
              </m:ctrlPr>
            </m:fPr>
            <m:num>
              <m:sSub>
                <m:sSubPr>
                  <m:ctrlPr>
                    <w:rPr>
                      <w:rFonts w:ascii="Cambria Math" w:eastAsiaTheme="minorEastAsia" w:hAnsi="Cambria Math" w:cstheme="majorBidi"/>
                      <w:i/>
                      <w:iCs/>
                      <w:sz w:val="20"/>
                      <w:szCs w:val="20"/>
                    </w:rPr>
                  </m:ctrlPr>
                </m:sSubPr>
                <m:e>
                  <m:sSup>
                    <m:sSupPr>
                      <m:ctrlPr>
                        <w:rPr>
                          <w:rFonts w:ascii="Cambria Math" w:eastAsiaTheme="minorEastAsia" w:hAnsi="Cambria Math" w:cstheme="majorBidi"/>
                          <w:i/>
                          <w:iCs/>
                          <w:sz w:val="20"/>
                          <w:szCs w:val="20"/>
                        </w:rPr>
                      </m:ctrlPr>
                    </m:sSupPr>
                    <m:e>
                      <m:r>
                        <w:rPr>
                          <w:rFonts w:ascii="Cambria Math" w:eastAsiaTheme="minorEastAsia" w:hAnsi="Cambria Math" w:cstheme="majorBidi"/>
                          <w:sz w:val="20"/>
                          <w:szCs w:val="20"/>
                        </w:rPr>
                        <m:t>∂</m:t>
                      </m:r>
                      <m:ctrlPr>
                        <w:rPr>
                          <w:rFonts w:ascii="Cambria Math" w:eastAsia="Cambria Math" w:hAnsi="Cambria Math" w:cstheme="majorBidi"/>
                          <w:i/>
                          <w:iCs/>
                          <w:sz w:val="20"/>
                          <w:szCs w:val="20"/>
                        </w:rPr>
                      </m:ctrlPr>
                    </m:e>
                    <m:sup>
                      <m:r>
                        <w:rPr>
                          <w:rFonts w:ascii="Cambria Math" w:eastAsiaTheme="minorEastAsia" w:hAnsi="Cambria Math" w:cstheme="majorBidi"/>
                          <w:sz w:val="20"/>
                          <w:szCs w:val="20"/>
                        </w:rPr>
                        <m:t>2</m:t>
                      </m:r>
                    </m:sup>
                  </m:sSup>
                  <m:r>
                    <w:rPr>
                      <w:rFonts w:ascii="Cambria Math" w:eastAsiaTheme="minorEastAsia" w:hAnsi="Cambria Math" w:cstheme="majorBidi"/>
                      <w:sz w:val="20"/>
                      <w:szCs w:val="20"/>
                    </w:rPr>
                    <m:t>w</m:t>
                  </m:r>
                </m:e>
                <m:sub>
                  <m:r>
                    <w:rPr>
                      <w:rFonts w:ascii="Cambria Math" w:eastAsiaTheme="minorEastAsia" w:hAnsi="Cambria Math" w:cstheme="majorBidi"/>
                      <w:sz w:val="20"/>
                      <w:szCs w:val="20"/>
                    </w:rPr>
                    <m:t>s</m:t>
                  </m:r>
                </m:sub>
              </m:sSub>
            </m:num>
            <m:den>
              <m:sSup>
                <m:sSupPr>
                  <m:ctrlPr>
                    <w:rPr>
                      <w:rFonts w:ascii="Cambria Math" w:eastAsiaTheme="minorEastAsia" w:hAnsi="Cambria Math" w:cstheme="majorBidi"/>
                      <w:i/>
                      <w:iCs/>
                      <w:sz w:val="20"/>
                      <w:szCs w:val="20"/>
                    </w:rPr>
                  </m:ctrlPr>
                </m:sSupPr>
                <m:e>
                  <m:r>
                    <w:rPr>
                      <w:rFonts w:ascii="Cambria Math" w:eastAsiaTheme="minorEastAsia" w:hAnsi="Cambria Math" w:cstheme="majorBidi"/>
                      <w:sz w:val="20"/>
                      <w:szCs w:val="20"/>
                    </w:rPr>
                    <m:t>∂x</m:t>
                  </m:r>
                </m:e>
                <m:sup>
                  <m:r>
                    <w:rPr>
                      <w:rFonts w:ascii="Cambria Math" w:eastAsiaTheme="minorEastAsia" w:hAnsi="Cambria Math" w:cstheme="majorBidi"/>
                      <w:sz w:val="20"/>
                      <w:szCs w:val="20"/>
                    </w:rPr>
                    <m:t>2</m:t>
                  </m:r>
                </m:sup>
              </m:sSup>
            </m:den>
          </m:f>
          <m:r>
            <w:rPr>
              <w:rFonts w:ascii="Cambria Math" w:eastAsiaTheme="minorEastAsia" w:hAnsi="Cambria Math" w:cstheme="majorBidi"/>
              <w:sz w:val="20"/>
              <w:szCs w:val="20"/>
            </w:rPr>
            <m:t>+</m:t>
          </m:r>
          <m:sSub>
            <m:sSubPr>
              <m:ctrlPr>
                <w:rPr>
                  <w:rFonts w:ascii="Cambria Math" w:eastAsiaTheme="minorEastAsia" w:hAnsi="Cambria Math" w:cstheme="majorBidi"/>
                  <w:i/>
                  <w:iCs/>
                  <w:sz w:val="20"/>
                  <w:szCs w:val="20"/>
                </w:rPr>
              </m:ctrlPr>
            </m:sSubPr>
            <m:e>
              <m:r>
                <w:rPr>
                  <w:rFonts w:ascii="Cambria Math" w:eastAsiaTheme="minorEastAsia" w:hAnsi="Cambria Math" w:cstheme="majorBidi"/>
                  <w:sz w:val="20"/>
                  <w:szCs w:val="20"/>
                </w:rPr>
                <m:t>k</m:t>
              </m:r>
              <m:ctrlPr>
                <w:rPr>
                  <w:rFonts w:ascii="Cambria Math" w:eastAsiaTheme="minorEastAsia" w:hAnsi="Cambria Math" w:cstheme="majorBidi"/>
                  <w:i/>
                  <w:sz w:val="20"/>
                  <w:szCs w:val="20"/>
                </w:rPr>
              </m:ctrlPr>
            </m:e>
            <m:sub>
              <m:r>
                <w:rPr>
                  <w:rFonts w:ascii="Cambria Math" w:eastAsiaTheme="minorEastAsia" w:hAnsi="Cambria Math" w:cstheme="majorBidi"/>
                  <w:sz w:val="20"/>
                  <w:szCs w:val="20"/>
                </w:rPr>
                <m:t>w</m:t>
              </m:r>
            </m:sub>
          </m:sSub>
          <m:d>
            <m:dPr>
              <m:ctrlPr>
                <w:rPr>
                  <w:rFonts w:ascii="Cambria Math" w:eastAsiaTheme="minorEastAsia" w:hAnsi="Cambria Math" w:cstheme="majorBidi"/>
                  <w:i/>
                  <w:iCs/>
                  <w:sz w:val="20"/>
                  <w:szCs w:val="20"/>
                </w:rPr>
              </m:ctrlPr>
            </m:dPr>
            <m:e>
              <m:sSub>
                <m:sSubPr>
                  <m:ctrlPr>
                    <w:rPr>
                      <w:rFonts w:ascii="Cambria Math" w:eastAsiaTheme="minorEastAsia" w:hAnsi="Cambria Math" w:cstheme="majorBidi"/>
                      <w:i/>
                      <w:iCs/>
                      <w:sz w:val="20"/>
                      <w:szCs w:val="20"/>
                    </w:rPr>
                  </m:ctrlPr>
                </m:sSubPr>
                <m:e>
                  <m:r>
                    <w:rPr>
                      <w:rFonts w:ascii="Cambria Math" w:eastAsiaTheme="minorEastAsia" w:hAnsi="Cambria Math" w:cstheme="majorBidi"/>
                      <w:sz w:val="20"/>
                      <w:szCs w:val="20"/>
                    </w:rPr>
                    <m:t>w</m:t>
                  </m:r>
                </m:e>
                <m:sub>
                  <m:r>
                    <w:rPr>
                      <w:rFonts w:ascii="Cambria Math" w:eastAsiaTheme="minorEastAsia" w:hAnsi="Cambria Math" w:cstheme="majorBidi"/>
                      <w:sz w:val="20"/>
                      <w:szCs w:val="20"/>
                    </w:rPr>
                    <m:t>b</m:t>
                  </m:r>
                </m:sub>
              </m:sSub>
              <m:r>
                <w:rPr>
                  <w:rFonts w:ascii="Cambria Math" w:eastAsiaTheme="minorEastAsia" w:hAnsi="Cambria Math" w:cstheme="majorBidi"/>
                  <w:sz w:val="20"/>
                  <w:szCs w:val="20"/>
                </w:rPr>
                <m:t>+</m:t>
              </m:r>
              <m:sSub>
                <m:sSubPr>
                  <m:ctrlPr>
                    <w:rPr>
                      <w:rFonts w:ascii="Cambria Math" w:eastAsiaTheme="minorEastAsia" w:hAnsi="Cambria Math" w:cstheme="majorBidi"/>
                      <w:i/>
                      <w:iCs/>
                      <w:sz w:val="20"/>
                      <w:szCs w:val="20"/>
                    </w:rPr>
                  </m:ctrlPr>
                </m:sSubPr>
                <m:e>
                  <m:r>
                    <w:rPr>
                      <w:rFonts w:ascii="Cambria Math" w:eastAsiaTheme="minorEastAsia" w:hAnsi="Cambria Math" w:cstheme="majorBidi"/>
                      <w:sz w:val="20"/>
                      <w:szCs w:val="20"/>
                    </w:rPr>
                    <m:t>w</m:t>
                  </m:r>
                  <m:ctrlPr>
                    <w:rPr>
                      <w:rFonts w:ascii="Cambria Math" w:eastAsiaTheme="minorEastAsia" w:hAnsi="Cambria Math" w:cstheme="majorBidi"/>
                      <w:i/>
                      <w:sz w:val="20"/>
                      <w:szCs w:val="20"/>
                    </w:rPr>
                  </m:ctrlPr>
                </m:e>
                <m:sub>
                  <m:r>
                    <w:rPr>
                      <w:rFonts w:ascii="Cambria Math" w:eastAsiaTheme="minorEastAsia" w:hAnsi="Cambria Math" w:cstheme="majorBidi"/>
                      <w:sz w:val="20"/>
                      <w:szCs w:val="20"/>
                    </w:rPr>
                    <m:t>s</m:t>
                  </m:r>
                </m:sub>
              </m:sSub>
            </m:e>
          </m:d>
          <m:r>
            <w:rPr>
              <w:rFonts w:ascii="Cambria Math" w:eastAsiaTheme="minorEastAsia" w:hAnsi="Cambria Math" w:cstheme="majorBidi"/>
              <w:sz w:val="20"/>
              <w:szCs w:val="20"/>
            </w:rPr>
            <m:t>-</m:t>
          </m:r>
          <m:d>
            <m:dPr>
              <m:ctrlPr>
                <w:rPr>
                  <w:rFonts w:ascii="Cambria Math" w:eastAsiaTheme="minorEastAsia" w:hAnsi="Cambria Math" w:cstheme="majorBidi"/>
                  <w:i/>
                  <w:iCs/>
                  <w:sz w:val="20"/>
                  <w:szCs w:val="20"/>
                </w:rPr>
              </m:ctrlPr>
            </m:dPr>
            <m:e>
              <m:sSub>
                <m:sSubPr>
                  <m:ctrlPr>
                    <w:rPr>
                      <w:rFonts w:ascii="Cambria Math" w:eastAsiaTheme="minorEastAsia" w:hAnsi="Cambria Math" w:cstheme="majorBidi"/>
                      <w:i/>
                      <w:iCs/>
                      <w:sz w:val="20"/>
                      <w:szCs w:val="20"/>
                    </w:rPr>
                  </m:ctrlPr>
                </m:sSubPr>
                <m:e>
                  <m:r>
                    <w:rPr>
                      <w:rFonts w:ascii="Cambria Math" w:eastAsiaTheme="minorEastAsia" w:hAnsi="Cambria Math" w:cstheme="majorBidi"/>
                      <w:sz w:val="20"/>
                      <w:szCs w:val="20"/>
                    </w:rPr>
                    <m:t>k</m:t>
                  </m:r>
                </m:e>
                <m:sub>
                  <m:r>
                    <w:rPr>
                      <w:rFonts w:ascii="Cambria Math" w:eastAsiaTheme="minorEastAsia" w:hAnsi="Cambria Math" w:cstheme="majorBidi"/>
                      <w:sz w:val="20"/>
                      <w:szCs w:val="20"/>
                    </w:rPr>
                    <m:t>p</m:t>
                  </m:r>
                </m:sub>
              </m:sSub>
              <m:r>
                <w:rPr>
                  <w:rFonts w:ascii="Cambria Math" w:eastAsiaTheme="minorEastAsia" w:hAnsi="Cambria Math" w:cstheme="majorBidi"/>
                  <w:sz w:val="20"/>
                  <w:szCs w:val="20"/>
                </w:rPr>
                <m:t>-</m:t>
              </m:r>
              <m:sSup>
                <m:sSupPr>
                  <m:ctrlPr>
                    <w:rPr>
                      <w:rFonts w:ascii="Cambria Math" w:eastAsiaTheme="minorEastAsia" w:hAnsi="Cambria Math" w:cstheme="majorBidi"/>
                      <w:i/>
                      <w:iCs/>
                      <w:sz w:val="20"/>
                      <w:szCs w:val="20"/>
                    </w:rPr>
                  </m:ctrlPr>
                </m:sSupPr>
                <m:e>
                  <m:r>
                    <w:rPr>
                      <w:rFonts w:ascii="Cambria Math" w:eastAsiaTheme="minorEastAsia" w:hAnsi="Cambria Math" w:cstheme="majorBidi"/>
                      <w:sz w:val="20"/>
                      <w:szCs w:val="20"/>
                    </w:rPr>
                    <m:t>N</m:t>
                  </m:r>
                  <m:ctrlPr>
                    <w:rPr>
                      <w:rFonts w:ascii="Cambria Math" w:eastAsiaTheme="minorEastAsia" w:hAnsi="Cambria Math" w:cstheme="majorBidi"/>
                      <w:i/>
                      <w:sz w:val="20"/>
                      <w:szCs w:val="20"/>
                    </w:rPr>
                  </m:ctrlPr>
                </m:e>
                <m:sup>
                  <m:r>
                    <w:rPr>
                      <w:rFonts w:ascii="Cambria Math" w:eastAsiaTheme="minorEastAsia" w:hAnsi="Cambria Math" w:cstheme="majorBidi"/>
                      <w:sz w:val="20"/>
                      <w:szCs w:val="20"/>
                    </w:rPr>
                    <m:t>T</m:t>
                  </m:r>
                </m:sup>
              </m:sSup>
            </m:e>
          </m:d>
          <m:f>
            <m:fPr>
              <m:ctrlPr>
                <w:rPr>
                  <w:rFonts w:ascii="Cambria Math" w:eastAsiaTheme="minorEastAsia" w:hAnsi="Cambria Math" w:cstheme="majorBidi"/>
                  <w:i/>
                  <w:iCs/>
                  <w:sz w:val="20"/>
                  <w:szCs w:val="20"/>
                </w:rPr>
              </m:ctrlPr>
            </m:fPr>
            <m:num>
              <m:sSup>
                <m:sSupPr>
                  <m:ctrlPr>
                    <w:rPr>
                      <w:rFonts w:ascii="Cambria Math" w:eastAsiaTheme="minorEastAsia" w:hAnsi="Cambria Math" w:cstheme="majorBidi"/>
                      <w:i/>
                      <w:iCs/>
                      <w:sz w:val="20"/>
                      <w:szCs w:val="20"/>
                    </w:rPr>
                  </m:ctrlPr>
                </m:sSupPr>
                <m:e>
                  <m:r>
                    <w:rPr>
                      <w:rFonts w:ascii="Cambria Math" w:eastAsiaTheme="minorEastAsia" w:hAnsi="Cambria Math" w:cstheme="majorBidi"/>
                      <w:sz w:val="20"/>
                      <w:szCs w:val="20"/>
                    </w:rPr>
                    <m:t>∂</m:t>
                  </m:r>
                </m:e>
                <m:sup>
                  <m:r>
                    <w:rPr>
                      <w:rFonts w:ascii="Cambria Math" w:eastAsiaTheme="minorEastAsia" w:hAnsi="Cambria Math" w:cstheme="majorBidi"/>
                      <w:sz w:val="20"/>
                      <w:szCs w:val="20"/>
                    </w:rPr>
                    <m:t>2</m:t>
                  </m:r>
                </m:sup>
              </m:sSup>
              <m:d>
                <m:dPr>
                  <m:ctrlPr>
                    <w:rPr>
                      <w:rFonts w:ascii="Cambria Math" w:eastAsiaTheme="minorEastAsia" w:hAnsi="Cambria Math" w:cstheme="majorBidi"/>
                      <w:i/>
                      <w:iCs/>
                      <w:sz w:val="20"/>
                      <w:szCs w:val="20"/>
                    </w:rPr>
                  </m:ctrlPr>
                </m:dPr>
                <m:e>
                  <m:sSub>
                    <m:sSubPr>
                      <m:ctrlPr>
                        <w:rPr>
                          <w:rFonts w:ascii="Cambria Math" w:eastAsiaTheme="minorEastAsia" w:hAnsi="Cambria Math" w:cstheme="majorBidi"/>
                          <w:i/>
                          <w:iCs/>
                          <w:sz w:val="20"/>
                          <w:szCs w:val="20"/>
                        </w:rPr>
                      </m:ctrlPr>
                    </m:sSubPr>
                    <m:e>
                      <m:r>
                        <w:rPr>
                          <w:rFonts w:ascii="Cambria Math" w:eastAsiaTheme="minorEastAsia" w:hAnsi="Cambria Math" w:cstheme="majorBidi"/>
                          <w:sz w:val="20"/>
                          <w:szCs w:val="20"/>
                        </w:rPr>
                        <m:t>w</m:t>
                      </m:r>
                    </m:e>
                    <m:sub>
                      <m:r>
                        <w:rPr>
                          <w:rFonts w:ascii="Cambria Math" w:eastAsiaTheme="minorEastAsia" w:hAnsi="Cambria Math" w:cstheme="majorBidi"/>
                          <w:sz w:val="20"/>
                          <w:szCs w:val="20"/>
                        </w:rPr>
                        <m:t>b</m:t>
                      </m:r>
                    </m:sub>
                  </m:sSub>
                  <m:r>
                    <w:rPr>
                      <w:rFonts w:ascii="Cambria Math" w:eastAsiaTheme="minorEastAsia" w:hAnsi="Cambria Math" w:cstheme="majorBidi"/>
                      <w:sz w:val="20"/>
                      <w:szCs w:val="20"/>
                    </w:rPr>
                    <m:t>+</m:t>
                  </m:r>
                  <m:sSub>
                    <m:sSubPr>
                      <m:ctrlPr>
                        <w:rPr>
                          <w:rFonts w:ascii="Cambria Math" w:eastAsiaTheme="minorEastAsia" w:hAnsi="Cambria Math" w:cstheme="majorBidi"/>
                          <w:i/>
                          <w:iCs/>
                          <w:sz w:val="20"/>
                          <w:szCs w:val="20"/>
                        </w:rPr>
                      </m:ctrlPr>
                    </m:sSubPr>
                    <m:e>
                      <m:r>
                        <w:rPr>
                          <w:rFonts w:ascii="Cambria Math" w:eastAsiaTheme="minorEastAsia" w:hAnsi="Cambria Math" w:cstheme="majorBidi"/>
                          <w:sz w:val="20"/>
                          <w:szCs w:val="20"/>
                        </w:rPr>
                        <m:t>w</m:t>
                      </m:r>
                      <m:ctrlPr>
                        <w:rPr>
                          <w:rFonts w:ascii="Cambria Math" w:eastAsiaTheme="minorEastAsia" w:hAnsi="Cambria Math" w:cstheme="majorBidi"/>
                          <w:i/>
                          <w:sz w:val="20"/>
                          <w:szCs w:val="20"/>
                        </w:rPr>
                      </m:ctrlPr>
                    </m:e>
                    <m:sub>
                      <m:r>
                        <w:rPr>
                          <w:rFonts w:ascii="Cambria Math" w:eastAsiaTheme="minorEastAsia" w:hAnsi="Cambria Math" w:cstheme="majorBidi"/>
                          <w:sz w:val="20"/>
                          <w:szCs w:val="20"/>
                        </w:rPr>
                        <m:t>s</m:t>
                      </m:r>
                    </m:sub>
                  </m:sSub>
                </m:e>
              </m:d>
            </m:num>
            <m:den>
              <m:sSup>
                <m:sSupPr>
                  <m:ctrlPr>
                    <w:rPr>
                      <w:rFonts w:ascii="Cambria Math" w:eastAsiaTheme="minorEastAsia" w:hAnsi="Cambria Math" w:cstheme="majorBidi"/>
                      <w:i/>
                      <w:iCs/>
                      <w:sz w:val="20"/>
                      <w:szCs w:val="20"/>
                    </w:rPr>
                  </m:ctrlPr>
                </m:sSupPr>
                <m:e>
                  <m:r>
                    <w:rPr>
                      <w:rFonts w:ascii="Cambria Math" w:eastAsiaTheme="minorEastAsia" w:hAnsi="Cambria Math" w:cstheme="majorBidi"/>
                      <w:sz w:val="20"/>
                      <w:szCs w:val="20"/>
                    </w:rPr>
                    <m:t>∂x</m:t>
                  </m:r>
                </m:e>
                <m:sup>
                  <m:r>
                    <w:rPr>
                      <w:rFonts w:ascii="Cambria Math" w:eastAsiaTheme="minorEastAsia" w:hAnsi="Cambria Math" w:cstheme="majorBidi"/>
                      <w:sz w:val="20"/>
                      <w:szCs w:val="20"/>
                    </w:rPr>
                    <m:t>2</m:t>
                  </m:r>
                </m:sup>
              </m:sSup>
            </m:den>
          </m:f>
          <m:r>
            <w:rPr>
              <w:rFonts w:ascii="Cambria Math" w:eastAsiaTheme="minorEastAsia" w:hAnsi="Cambria Math" w:cstheme="majorBidi"/>
              <w:sz w:val="20"/>
              <w:szCs w:val="20"/>
            </w:rPr>
            <m:t>=0</m:t>
          </m:r>
        </m:oMath>
      </m:oMathPara>
    </w:p>
    <w:p w14:paraId="4D4C08DE" w14:textId="78FD1266" w:rsidR="00DD4950" w:rsidRDefault="00DD4950" w:rsidP="001750C7">
      <w:pPr>
        <w:jc w:val="center"/>
        <w:rPr>
          <w:rFonts w:asciiTheme="majorHAnsi" w:eastAsiaTheme="minorEastAsia" w:hAnsiTheme="majorHAnsi" w:cstheme="majorBidi"/>
          <w:sz w:val="20"/>
          <w:szCs w:val="20"/>
        </w:rPr>
      </w:pPr>
    </w:p>
    <w:p w14:paraId="1FB7C686" w14:textId="59D88F9A" w:rsidR="00DD4950" w:rsidRDefault="00DD4950" w:rsidP="00DD4950">
      <w:pPr>
        <w:bidi w:val="0"/>
        <w:jc w:val="both"/>
        <w:rPr>
          <w:rFonts w:asciiTheme="majorHAnsi" w:eastAsiaTheme="minorEastAsia" w:hAnsiTheme="majorHAnsi" w:cstheme="majorBidi"/>
          <w:iCs/>
          <w:sz w:val="20"/>
          <w:szCs w:val="20"/>
        </w:rPr>
      </w:pPr>
      <w:r w:rsidRPr="00DD4950">
        <w:rPr>
          <w:rFonts w:asciiTheme="majorHAnsi" w:eastAsiaTheme="minorEastAsia" w:hAnsiTheme="majorHAnsi" w:cstheme="majorBidi"/>
          <w:sz w:val="20"/>
          <w:szCs w:val="20"/>
        </w:rPr>
        <w:t xml:space="preserve">Where </w:t>
      </w:r>
      <m:oMath>
        <m:r>
          <w:rPr>
            <w:rFonts w:ascii="Cambria Math" w:eastAsiaTheme="minorEastAsia" w:hAnsi="Cambria Math" w:cstheme="majorBidi"/>
            <w:sz w:val="20"/>
            <w:szCs w:val="20"/>
          </w:rPr>
          <m:t>u</m:t>
        </m:r>
      </m:oMath>
      <w:r w:rsidRPr="00DD4950">
        <w:rPr>
          <w:rFonts w:asciiTheme="majorHAnsi" w:eastAsiaTheme="minorEastAsia" w:hAnsiTheme="majorHAnsi" w:cstheme="majorBidi"/>
          <w:iCs/>
          <w:sz w:val="20"/>
          <w:szCs w:val="20"/>
        </w:rPr>
        <w:t xml:space="preserve">, </w:t>
      </w:r>
      <m:oMath>
        <m:sSub>
          <m:sSubPr>
            <m:ctrlPr>
              <w:rPr>
                <w:rFonts w:ascii="Cambria Math" w:eastAsiaTheme="minorEastAsia" w:hAnsi="Cambria Math" w:cstheme="majorBidi"/>
                <w:i/>
                <w:iCs/>
                <w:sz w:val="20"/>
                <w:szCs w:val="20"/>
              </w:rPr>
            </m:ctrlPr>
          </m:sSubPr>
          <m:e>
            <m:r>
              <w:rPr>
                <w:rFonts w:ascii="Cambria Math" w:eastAsiaTheme="minorEastAsia" w:hAnsi="Cambria Math" w:cstheme="majorBidi"/>
                <w:sz w:val="20"/>
                <w:szCs w:val="20"/>
              </w:rPr>
              <m:t>w</m:t>
            </m:r>
            <m:ctrlPr>
              <w:rPr>
                <w:rFonts w:ascii="Cambria Math" w:eastAsiaTheme="minorEastAsia" w:hAnsi="Cambria Math" w:cstheme="majorBidi"/>
                <w:i/>
                <w:sz w:val="20"/>
                <w:szCs w:val="20"/>
              </w:rPr>
            </m:ctrlPr>
          </m:e>
          <m:sub>
            <m:r>
              <w:rPr>
                <w:rFonts w:ascii="Cambria Math" w:eastAsiaTheme="minorEastAsia" w:hAnsi="Cambria Math" w:cstheme="majorBidi"/>
                <w:sz w:val="20"/>
                <w:szCs w:val="20"/>
              </w:rPr>
              <m:t>b</m:t>
            </m:r>
          </m:sub>
        </m:sSub>
      </m:oMath>
      <w:r w:rsidRPr="00DD4950">
        <w:rPr>
          <w:rFonts w:asciiTheme="majorHAnsi" w:eastAsiaTheme="minorEastAsia" w:hAnsiTheme="majorHAnsi" w:cstheme="majorBidi"/>
          <w:iCs/>
          <w:sz w:val="20"/>
          <w:szCs w:val="20"/>
        </w:rPr>
        <w:t xml:space="preserve">, and </w:t>
      </w:r>
      <m:oMath>
        <m:sSub>
          <m:sSubPr>
            <m:ctrlPr>
              <w:rPr>
                <w:rFonts w:ascii="Cambria Math" w:eastAsiaTheme="minorEastAsia" w:hAnsi="Cambria Math" w:cstheme="majorBidi"/>
                <w:i/>
                <w:iCs/>
                <w:sz w:val="20"/>
                <w:szCs w:val="20"/>
              </w:rPr>
            </m:ctrlPr>
          </m:sSubPr>
          <m:e>
            <m:r>
              <w:rPr>
                <w:rFonts w:ascii="Cambria Math" w:eastAsiaTheme="minorEastAsia" w:hAnsi="Cambria Math" w:cstheme="majorBidi"/>
                <w:sz w:val="20"/>
                <w:szCs w:val="20"/>
              </w:rPr>
              <m:t>w</m:t>
            </m:r>
            <m:ctrlPr>
              <w:rPr>
                <w:rFonts w:ascii="Cambria Math" w:eastAsiaTheme="minorEastAsia" w:hAnsi="Cambria Math" w:cstheme="majorBidi"/>
                <w:i/>
                <w:sz w:val="20"/>
                <w:szCs w:val="20"/>
              </w:rPr>
            </m:ctrlPr>
          </m:e>
          <m:sub>
            <m:r>
              <w:rPr>
                <w:rFonts w:ascii="Cambria Math" w:eastAsiaTheme="minorEastAsia" w:hAnsi="Cambria Math" w:cstheme="majorBidi"/>
                <w:sz w:val="20"/>
                <w:szCs w:val="20"/>
              </w:rPr>
              <m:t>s</m:t>
            </m:r>
          </m:sub>
        </m:sSub>
      </m:oMath>
      <w:r w:rsidRPr="00DD4950">
        <w:rPr>
          <w:rFonts w:asciiTheme="majorHAnsi" w:eastAsiaTheme="minorEastAsia" w:hAnsiTheme="majorHAnsi" w:cstheme="majorBidi"/>
          <w:iCs/>
          <w:sz w:val="20"/>
          <w:szCs w:val="20"/>
        </w:rPr>
        <w:t xml:space="preserve"> are the longitudinal</w:t>
      </w:r>
      <w:r>
        <w:rPr>
          <w:rFonts w:asciiTheme="majorHAnsi" w:eastAsiaTheme="minorEastAsia" w:hAnsiTheme="majorHAnsi" w:cstheme="majorBidi"/>
          <w:iCs/>
          <w:sz w:val="20"/>
          <w:szCs w:val="20"/>
        </w:rPr>
        <w:t xml:space="preserve"> </w:t>
      </w:r>
      <w:r w:rsidRPr="00DD4950">
        <w:rPr>
          <w:rFonts w:asciiTheme="majorHAnsi" w:eastAsiaTheme="minorEastAsia" w:hAnsiTheme="majorHAnsi" w:cstheme="majorBidi"/>
          <w:iCs/>
          <w:sz w:val="20"/>
          <w:szCs w:val="20"/>
        </w:rPr>
        <w:t xml:space="preserve">displacement, bending, and shear deflections, respectively. </w:t>
      </w:r>
      <w:r w:rsidR="00563F1A">
        <w:rPr>
          <w:rFonts w:asciiTheme="majorHAnsi" w:eastAsiaTheme="minorEastAsia" w:hAnsiTheme="majorHAnsi" w:cstheme="majorBidi"/>
          <w:iCs/>
          <w:sz w:val="20"/>
          <w:szCs w:val="20"/>
        </w:rPr>
        <w:t>T</w:t>
      </w:r>
      <w:r w:rsidRPr="00DD4950">
        <w:rPr>
          <w:rFonts w:asciiTheme="majorHAnsi" w:eastAsiaTheme="minorEastAsia" w:hAnsiTheme="majorHAnsi" w:cstheme="majorBidi"/>
          <w:iCs/>
          <w:sz w:val="20"/>
          <w:szCs w:val="20"/>
        </w:rPr>
        <w:t xml:space="preserve">he terms </w:t>
      </w:r>
      <m:oMath>
        <m:r>
          <w:rPr>
            <w:rFonts w:ascii="Cambria Math" w:eastAsiaTheme="minorEastAsia" w:hAnsi="Cambria Math" w:cstheme="majorBidi"/>
            <w:sz w:val="20"/>
            <w:szCs w:val="20"/>
          </w:rPr>
          <m:t>A</m:t>
        </m:r>
      </m:oMath>
      <w:r w:rsidRPr="00DD4950">
        <w:rPr>
          <w:rFonts w:asciiTheme="majorHAnsi" w:eastAsiaTheme="minorEastAsia" w:hAnsiTheme="majorHAnsi" w:cstheme="majorBidi"/>
          <w:iCs/>
          <w:sz w:val="20"/>
          <w:szCs w:val="20"/>
        </w:rPr>
        <w:t xml:space="preserve">, </w:t>
      </w:r>
      <m:oMath>
        <m:r>
          <w:rPr>
            <w:rFonts w:ascii="Cambria Math" w:eastAsiaTheme="minorEastAsia" w:hAnsi="Cambria Math" w:cstheme="majorBidi"/>
            <w:sz w:val="20"/>
            <w:szCs w:val="20"/>
          </w:rPr>
          <m:t>B</m:t>
        </m:r>
      </m:oMath>
      <w:r w:rsidRPr="00DD4950">
        <w:rPr>
          <w:rFonts w:asciiTheme="majorHAnsi" w:eastAsiaTheme="minorEastAsia" w:hAnsiTheme="majorHAnsi" w:cstheme="majorBidi"/>
          <w:iCs/>
          <w:sz w:val="20"/>
          <w:szCs w:val="20"/>
        </w:rPr>
        <w:t xml:space="preserve">, </w:t>
      </w:r>
      <m:oMath>
        <m:sSub>
          <m:sSubPr>
            <m:ctrlPr>
              <w:rPr>
                <w:rFonts w:ascii="Cambria Math" w:eastAsiaTheme="minorEastAsia" w:hAnsi="Cambria Math" w:cstheme="majorBidi"/>
                <w:i/>
                <w:iCs/>
                <w:sz w:val="20"/>
                <w:szCs w:val="20"/>
              </w:rPr>
            </m:ctrlPr>
          </m:sSubPr>
          <m:e>
            <m:r>
              <w:rPr>
                <w:rFonts w:ascii="Cambria Math" w:eastAsiaTheme="minorEastAsia" w:hAnsi="Cambria Math" w:cstheme="majorBidi"/>
                <w:sz w:val="20"/>
                <w:szCs w:val="20"/>
              </w:rPr>
              <m:t>B</m:t>
            </m:r>
            <m:ctrlPr>
              <w:rPr>
                <w:rFonts w:ascii="Cambria Math" w:eastAsiaTheme="minorEastAsia" w:hAnsi="Cambria Math" w:cstheme="majorBidi"/>
                <w:i/>
                <w:sz w:val="20"/>
                <w:szCs w:val="20"/>
              </w:rPr>
            </m:ctrlPr>
          </m:e>
          <m:sub>
            <m:r>
              <w:rPr>
                <w:rFonts w:ascii="Cambria Math" w:eastAsiaTheme="minorEastAsia" w:hAnsi="Cambria Math" w:cstheme="majorBidi"/>
                <w:sz w:val="20"/>
                <w:szCs w:val="20"/>
              </w:rPr>
              <m:t>s</m:t>
            </m:r>
          </m:sub>
        </m:sSub>
      </m:oMath>
      <w:r w:rsidRPr="00DD4950">
        <w:rPr>
          <w:rFonts w:asciiTheme="majorHAnsi" w:eastAsiaTheme="minorEastAsia" w:hAnsiTheme="majorHAnsi" w:cstheme="majorBidi"/>
          <w:iCs/>
          <w:sz w:val="20"/>
          <w:szCs w:val="20"/>
        </w:rPr>
        <w:t xml:space="preserve">, </w:t>
      </w:r>
      <m:oMath>
        <m:r>
          <w:rPr>
            <w:rFonts w:ascii="Cambria Math" w:eastAsiaTheme="minorEastAsia" w:hAnsi="Cambria Math" w:cstheme="majorBidi"/>
            <w:sz w:val="20"/>
            <w:szCs w:val="20"/>
          </w:rPr>
          <m:t>D</m:t>
        </m:r>
      </m:oMath>
      <w:r w:rsidRPr="00DD4950">
        <w:rPr>
          <w:rFonts w:asciiTheme="majorHAnsi" w:eastAsiaTheme="minorEastAsia" w:hAnsiTheme="majorHAnsi" w:cstheme="majorBidi"/>
          <w:iCs/>
          <w:sz w:val="20"/>
          <w:szCs w:val="20"/>
        </w:rPr>
        <w:t>,</w:t>
      </w:r>
      <w:r w:rsidRPr="00DD4950">
        <w:rPr>
          <w:rFonts w:asciiTheme="majorHAnsi" w:eastAsiaTheme="minorEastAsia" w:hAnsiTheme="majorHAnsi" w:cstheme="majorBidi"/>
          <w:i/>
          <w:iCs/>
          <w:sz w:val="20"/>
          <w:szCs w:val="20"/>
        </w:rPr>
        <w:t xml:space="preserve"> </w:t>
      </w:r>
      <m:oMath>
        <m:sSub>
          <m:sSubPr>
            <m:ctrlPr>
              <w:rPr>
                <w:rFonts w:ascii="Cambria Math" w:eastAsiaTheme="minorEastAsia" w:hAnsi="Cambria Math" w:cstheme="majorBidi"/>
                <w:i/>
                <w:iCs/>
                <w:sz w:val="20"/>
                <w:szCs w:val="20"/>
              </w:rPr>
            </m:ctrlPr>
          </m:sSubPr>
          <m:e>
            <m:r>
              <w:rPr>
                <w:rFonts w:ascii="Cambria Math" w:eastAsiaTheme="minorEastAsia" w:hAnsi="Cambria Math" w:cstheme="majorBidi"/>
                <w:sz w:val="20"/>
                <w:szCs w:val="20"/>
              </w:rPr>
              <m:t>D</m:t>
            </m:r>
            <m:ctrlPr>
              <w:rPr>
                <w:rFonts w:ascii="Cambria Math" w:eastAsiaTheme="minorEastAsia" w:hAnsi="Cambria Math" w:cstheme="majorBidi"/>
                <w:i/>
                <w:sz w:val="20"/>
                <w:szCs w:val="20"/>
              </w:rPr>
            </m:ctrlPr>
          </m:e>
          <m:sub>
            <m:r>
              <w:rPr>
                <w:rFonts w:ascii="Cambria Math" w:eastAsiaTheme="minorEastAsia" w:hAnsi="Cambria Math" w:cstheme="majorBidi"/>
                <w:sz w:val="20"/>
                <w:szCs w:val="20"/>
              </w:rPr>
              <m:t>s</m:t>
            </m:r>
          </m:sub>
        </m:sSub>
      </m:oMath>
      <w:r w:rsidRPr="00DD4950">
        <w:rPr>
          <w:rFonts w:asciiTheme="majorHAnsi" w:eastAsiaTheme="minorEastAsia" w:hAnsiTheme="majorHAnsi" w:cstheme="majorBidi"/>
          <w:iCs/>
          <w:sz w:val="20"/>
          <w:szCs w:val="20"/>
        </w:rPr>
        <w:t xml:space="preserve">, </w:t>
      </w:r>
      <m:oMath>
        <m:sSub>
          <m:sSubPr>
            <m:ctrlPr>
              <w:rPr>
                <w:rFonts w:ascii="Cambria Math" w:eastAsiaTheme="minorEastAsia" w:hAnsi="Cambria Math" w:cstheme="majorBidi"/>
                <w:i/>
                <w:iCs/>
                <w:sz w:val="20"/>
                <w:szCs w:val="20"/>
              </w:rPr>
            </m:ctrlPr>
          </m:sSubPr>
          <m:e>
            <m:r>
              <w:rPr>
                <w:rFonts w:ascii="Cambria Math" w:eastAsiaTheme="minorEastAsia" w:hAnsi="Cambria Math" w:cstheme="majorBidi"/>
                <w:sz w:val="20"/>
                <w:szCs w:val="20"/>
              </w:rPr>
              <m:t>H</m:t>
            </m:r>
            <m:ctrlPr>
              <w:rPr>
                <w:rFonts w:ascii="Cambria Math" w:eastAsiaTheme="minorEastAsia" w:hAnsi="Cambria Math" w:cstheme="majorBidi"/>
                <w:i/>
                <w:sz w:val="20"/>
                <w:szCs w:val="20"/>
              </w:rPr>
            </m:ctrlPr>
          </m:e>
          <m:sub>
            <m:r>
              <w:rPr>
                <w:rFonts w:ascii="Cambria Math" w:eastAsiaTheme="minorEastAsia" w:hAnsi="Cambria Math" w:cstheme="majorBidi"/>
                <w:sz w:val="20"/>
                <w:szCs w:val="20"/>
              </w:rPr>
              <m:t>s</m:t>
            </m:r>
          </m:sub>
        </m:sSub>
      </m:oMath>
      <w:r w:rsidRPr="00DD4950">
        <w:rPr>
          <w:rFonts w:asciiTheme="majorHAnsi" w:eastAsiaTheme="minorEastAsia" w:hAnsiTheme="majorHAnsi" w:cstheme="majorBidi"/>
          <w:iCs/>
          <w:sz w:val="20"/>
          <w:szCs w:val="20"/>
        </w:rPr>
        <w:t xml:space="preserve">, and </w:t>
      </w:r>
      <m:oMath>
        <m:sSub>
          <m:sSubPr>
            <m:ctrlPr>
              <w:rPr>
                <w:rFonts w:ascii="Cambria Math" w:eastAsiaTheme="minorEastAsia" w:hAnsi="Cambria Math" w:cstheme="majorBidi"/>
                <w:i/>
                <w:iCs/>
                <w:sz w:val="20"/>
                <w:szCs w:val="20"/>
              </w:rPr>
            </m:ctrlPr>
          </m:sSubPr>
          <m:e>
            <m:r>
              <w:rPr>
                <w:rFonts w:ascii="Cambria Math" w:eastAsiaTheme="minorEastAsia" w:hAnsi="Cambria Math" w:cstheme="majorBidi"/>
                <w:sz w:val="20"/>
                <w:szCs w:val="20"/>
              </w:rPr>
              <m:t>A</m:t>
            </m:r>
            <m:ctrlPr>
              <w:rPr>
                <w:rFonts w:ascii="Cambria Math" w:eastAsiaTheme="minorEastAsia" w:hAnsi="Cambria Math" w:cstheme="majorBidi"/>
                <w:i/>
                <w:sz w:val="20"/>
                <w:szCs w:val="20"/>
              </w:rPr>
            </m:ctrlPr>
          </m:e>
          <m:sub>
            <m:r>
              <w:rPr>
                <w:rFonts w:ascii="Cambria Math" w:eastAsiaTheme="minorEastAsia" w:hAnsi="Cambria Math" w:cstheme="majorBidi"/>
                <w:sz w:val="20"/>
                <w:szCs w:val="20"/>
              </w:rPr>
              <m:t>s</m:t>
            </m:r>
          </m:sub>
        </m:sSub>
      </m:oMath>
      <w:r w:rsidRPr="00DD4950">
        <w:rPr>
          <w:rFonts w:asciiTheme="majorHAnsi" w:eastAsiaTheme="minorEastAsia" w:hAnsiTheme="majorHAnsi" w:cstheme="majorBidi"/>
          <w:iCs/>
          <w:sz w:val="20"/>
          <w:szCs w:val="20"/>
        </w:rPr>
        <w:t xml:space="preserve"> are the cross-sectional rigidities which can be defined as mentioned in</w:t>
      </w:r>
      <w:r w:rsidR="007134F4">
        <w:rPr>
          <w:rFonts w:asciiTheme="majorHAnsi" w:eastAsiaTheme="minorEastAsia" w:hAnsiTheme="majorHAnsi" w:cstheme="majorBidi"/>
          <w:iCs/>
          <w:sz w:val="20"/>
          <w:szCs w:val="20"/>
        </w:rPr>
        <w:t xml:space="preserve"> </w:t>
      </w:r>
      <w:r w:rsidRPr="00DD4950">
        <w:rPr>
          <w:rFonts w:asciiTheme="majorHAnsi" w:eastAsiaTheme="minorEastAsia" w:hAnsiTheme="majorHAnsi" w:cstheme="majorBidi"/>
          <w:iCs/>
          <w:sz w:val="20"/>
          <w:szCs w:val="20"/>
        </w:rPr>
        <w:t xml:space="preserve">Ebrahimi and </w:t>
      </w:r>
      <w:proofErr w:type="spellStart"/>
      <w:r w:rsidRPr="00DD4950">
        <w:rPr>
          <w:rFonts w:asciiTheme="majorHAnsi" w:eastAsiaTheme="minorEastAsia" w:hAnsiTheme="majorHAnsi" w:cstheme="majorBidi"/>
          <w:iCs/>
          <w:sz w:val="20"/>
          <w:szCs w:val="20"/>
        </w:rPr>
        <w:t>Dabbagh</w:t>
      </w:r>
      <w:proofErr w:type="spellEnd"/>
      <w:r w:rsidRPr="00DD4950">
        <w:rPr>
          <w:rFonts w:asciiTheme="majorHAnsi" w:eastAsiaTheme="minorEastAsia" w:hAnsiTheme="majorHAnsi" w:cstheme="majorBidi"/>
          <w:iCs/>
          <w:sz w:val="20"/>
          <w:szCs w:val="20"/>
        </w:rPr>
        <w:t xml:space="preserve"> </w:t>
      </w:r>
      <w:r w:rsidRPr="00DD4950">
        <w:rPr>
          <w:rFonts w:asciiTheme="majorHAnsi" w:eastAsiaTheme="minorEastAsia" w:hAnsiTheme="majorHAnsi" w:cstheme="majorBidi"/>
          <w:iCs/>
          <w:sz w:val="20"/>
          <w:szCs w:val="20"/>
        </w:rPr>
        <w:fldChar w:fldCharType="begin"/>
      </w:r>
      <w:r w:rsidRPr="00DD4950">
        <w:rPr>
          <w:rFonts w:asciiTheme="majorHAnsi" w:eastAsiaTheme="minorEastAsia" w:hAnsiTheme="majorHAnsi" w:cstheme="majorBidi"/>
          <w:iCs/>
          <w:sz w:val="20"/>
          <w:szCs w:val="20"/>
        </w:rPr>
        <w:instrText xml:space="preserve"> ADDIN EN.CITE &lt;EndNote&gt;&lt;Cite&gt;&lt;Author&gt;Ebrahimi&lt;/Author&gt;&lt;Year&gt;2019&lt;/Year&gt;&lt;RecNum&gt;6&lt;/RecNum&gt;&lt;DisplayText&gt;[9]&lt;/DisplayText&gt;&lt;record&gt;&lt;rec-number&gt;6&lt;/rec-number&gt;&lt;foreign-keys&gt;&lt;key app="EN" db-id="90trzr5pe9eewcewtsrvfztdp5z5drzswfa0" timestamp="1654507219"&gt;6&lt;/key&gt;&lt;/foreign-keys&gt;&lt;ref-type name="Journal Article"&gt;17&lt;/ref-type&gt;&lt;contributors&gt;&lt;authors&gt;&lt;author&gt;Ebrahimi, Farzad&lt;/author&gt;&lt;author&gt;Dabbagh, Ali&lt;/author&gt;&lt;/authors&gt;&lt;/contributors&gt;&lt;titles&gt;&lt;title&gt;On thermo-mechanical vibration analysis of multi-scale hybrid composite beams&lt;/title&gt;&lt;secondary-title&gt;Journal of Vibration and Control&lt;/secondary-title&gt;&lt;/titles&gt;&lt;pages&gt;933-945&lt;/pages&gt;&lt;volume&gt;25&lt;/volume&gt;&lt;number&gt;4&lt;/number&gt;&lt;dates&gt;&lt;year&gt;2019&lt;/year&gt;&lt;/dates&gt;&lt;isbn&gt;1077-5463&lt;/isbn&gt;&lt;urls&gt;&lt;/urls&gt;&lt;/record&gt;&lt;/Cite&gt;&lt;/EndNote&gt;</w:instrText>
      </w:r>
      <w:r w:rsidRPr="00DD4950">
        <w:rPr>
          <w:rFonts w:asciiTheme="majorHAnsi" w:eastAsiaTheme="minorEastAsia" w:hAnsiTheme="majorHAnsi" w:cstheme="majorBidi"/>
          <w:iCs/>
          <w:sz w:val="20"/>
          <w:szCs w:val="20"/>
        </w:rPr>
        <w:fldChar w:fldCharType="separate"/>
      </w:r>
      <w:r w:rsidRPr="00DD4950">
        <w:rPr>
          <w:rFonts w:asciiTheme="majorHAnsi" w:eastAsiaTheme="minorEastAsia" w:hAnsiTheme="majorHAnsi" w:cstheme="majorBidi"/>
          <w:iCs/>
          <w:noProof/>
          <w:sz w:val="20"/>
          <w:szCs w:val="20"/>
        </w:rPr>
        <w:t>[</w:t>
      </w:r>
      <w:r w:rsidR="007134F4">
        <w:rPr>
          <w:rFonts w:asciiTheme="majorHAnsi" w:eastAsiaTheme="minorEastAsia" w:hAnsiTheme="majorHAnsi" w:cstheme="majorBidi"/>
          <w:iCs/>
          <w:noProof/>
          <w:sz w:val="20"/>
          <w:szCs w:val="20"/>
        </w:rPr>
        <w:t>7</w:t>
      </w:r>
      <w:r w:rsidRPr="00DD4950">
        <w:rPr>
          <w:rFonts w:asciiTheme="majorHAnsi" w:eastAsiaTheme="minorEastAsia" w:hAnsiTheme="majorHAnsi" w:cstheme="majorBidi"/>
          <w:iCs/>
          <w:noProof/>
          <w:sz w:val="20"/>
          <w:szCs w:val="20"/>
        </w:rPr>
        <w:t>]</w:t>
      </w:r>
      <w:r w:rsidRPr="00DD4950">
        <w:rPr>
          <w:rFonts w:asciiTheme="majorHAnsi" w:eastAsiaTheme="minorEastAsia" w:hAnsiTheme="majorHAnsi" w:cstheme="majorBidi"/>
          <w:iCs/>
          <w:sz w:val="20"/>
          <w:szCs w:val="20"/>
        </w:rPr>
        <w:fldChar w:fldCharType="end"/>
      </w:r>
      <w:r w:rsidRPr="00DD4950">
        <w:rPr>
          <w:rFonts w:asciiTheme="majorHAnsi" w:eastAsiaTheme="minorEastAsia" w:hAnsiTheme="majorHAnsi" w:cstheme="majorBidi"/>
          <w:iCs/>
          <w:sz w:val="20"/>
          <w:szCs w:val="20"/>
        </w:rPr>
        <w:t>.</w:t>
      </w:r>
      <w:r>
        <w:rPr>
          <w:rFonts w:asciiTheme="majorHAnsi" w:eastAsiaTheme="minorEastAsia" w:hAnsiTheme="majorHAnsi" w:cstheme="majorBidi"/>
          <w:iCs/>
          <w:sz w:val="20"/>
          <w:szCs w:val="20"/>
        </w:rPr>
        <w:t xml:space="preserve"> </w:t>
      </w:r>
      <w:r w:rsidR="00563F1A" w:rsidRPr="00563F1A">
        <w:rPr>
          <w:rFonts w:asciiTheme="majorHAnsi" w:eastAsiaTheme="minorEastAsia" w:hAnsiTheme="majorHAnsi" w:cstheme="majorBidi"/>
          <w:iCs/>
          <w:sz w:val="20"/>
          <w:szCs w:val="20"/>
        </w:rPr>
        <w:t xml:space="preserve">Also,  </w:t>
      </w:r>
      <m:oMath>
        <m:sSub>
          <m:sSubPr>
            <m:ctrlPr>
              <w:rPr>
                <w:rFonts w:ascii="Cambria Math" w:eastAsiaTheme="minorEastAsia" w:hAnsi="Cambria Math" w:cstheme="majorBidi"/>
                <w:i/>
                <w:iCs/>
                <w:sz w:val="20"/>
                <w:szCs w:val="20"/>
              </w:rPr>
            </m:ctrlPr>
          </m:sSubPr>
          <m:e>
            <m:r>
              <w:rPr>
                <w:rFonts w:ascii="Cambria Math" w:eastAsiaTheme="minorEastAsia" w:hAnsi="Cambria Math" w:cstheme="majorBidi"/>
                <w:sz w:val="20"/>
                <w:szCs w:val="20"/>
              </w:rPr>
              <m:t>k</m:t>
            </m:r>
            <m:ctrlPr>
              <w:rPr>
                <w:rFonts w:ascii="Cambria Math" w:eastAsiaTheme="minorEastAsia" w:hAnsi="Cambria Math" w:cstheme="majorBidi"/>
                <w:i/>
                <w:sz w:val="20"/>
                <w:szCs w:val="20"/>
              </w:rPr>
            </m:ctrlPr>
          </m:e>
          <m:sub>
            <m:r>
              <w:rPr>
                <w:rFonts w:ascii="Cambria Math" w:eastAsiaTheme="minorEastAsia" w:hAnsi="Cambria Math" w:cstheme="majorBidi"/>
                <w:sz w:val="20"/>
                <w:szCs w:val="20"/>
              </w:rPr>
              <m:t>w</m:t>
            </m:r>
          </m:sub>
        </m:sSub>
      </m:oMath>
      <w:r w:rsidR="00563F1A" w:rsidRPr="00563F1A">
        <w:rPr>
          <w:rFonts w:asciiTheme="majorHAnsi" w:eastAsiaTheme="minorEastAsia" w:hAnsiTheme="majorHAnsi" w:cstheme="majorBidi"/>
          <w:iCs/>
          <w:sz w:val="20"/>
          <w:szCs w:val="20"/>
        </w:rPr>
        <w:t xml:space="preserve"> and </w:t>
      </w:r>
      <m:oMath>
        <m:sSub>
          <m:sSubPr>
            <m:ctrlPr>
              <w:rPr>
                <w:rFonts w:ascii="Cambria Math" w:eastAsiaTheme="minorEastAsia" w:hAnsi="Cambria Math" w:cstheme="majorBidi"/>
                <w:i/>
                <w:iCs/>
                <w:sz w:val="20"/>
                <w:szCs w:val="20"/>
              </w:rPr>
            </m:ctrlPr>
          </m:sSubPr>
          <m:e>
            <m:r>
              <w:rPr>
                <w:rFonts w:ascii="Cambria Math" w:eastAsiaTheme="minorEastAsia" w:hAnsi="Cambria Math" w:cstheme="majorBidi"/>
                <w:sz w:val="20"/>
                <w:szCs w:val="20"/>
              </w:rPr>
              <m:t>k</m:t>
            </m:r>
            <m:ctrlPr>
              <w:rPr>
                <w:rFonts w:ascii="Cambria Math" w:eastAsiaTheme="minorEastAsia" w:hAnsi="Cambria Math" w:cstheme="majorBidi"/>
                <w:i/>
                <w:sz w:val="20"/>
                <w:szCs w:val="20"/>
              </w:rPr>
            </m:ctrlPr>
          </m:e>
          <m:sub>
            <m:r>
              <w:rPr>
                <w:rFonts w:ascii="Cambria Math" w:eastAsiaTheme="minorEastAsia" w:hAnsi="Cambria Math" w:cstheme="majorBidi"/>
                <w:sz w:val="20"/>
                <w:szCs w:val="20"/>
              </w:rPr>
              <m:t>p</m:t>
            </m:r>
          </m:sub>
        </m:sSub>
      </m:oMath>
      <w:r w:rsidR="00563F1A" w:rsidRPr="00563F1A">
        <w:rPr>
          <w:rFonts w:asciiTheme="majorHAnsi" w:eastAsiaTheme="minorEastAsia" w:hAnsiTheme="majorHAnsi" w:cstheme="majorBidi"/>
          <w:iCs/>
          <w:sz w:val="20"/>
          <w:szCs w:val="20"/>
        </w:rPr>
        <w:t xml:space="preserve"> denote the Winkler-Pasternak elastic coefficients of the</w:t>
      </w:r>
      <w:r w:rsidR="00563F1A">
        <w:rPr>
          <w:rFonts w:asciiTheme="majorHAnsi" w:eastAsiaTheme="minorEastAsia" w:hAnsiTheme="majorHAnsi" w:cstheme="majorBidi"/>
          <w:iCs/>
          <w:sz w:val="20"/>
          <w:szCs w:val="20"/>
        </w:rPr>
        <w:t>.</w:t>
      </w:r>
      <w:r w:rsidR="00563F1A" w:rsidRPr="00DD4950">
        <w:rPr>
          <w:rFonts w:asciiTheme="majorHAnsi" w:eastAsiaTheme="minorEastAsia" w:hAnsiTheme="majorHAnsi" w:cstheme="majorBidi"/>
          <w:iCs/>
          <w:sz w:val="20"/>
          <w:szCs w:val="20"/>
        </w:rPr>
        <w:t xml:space="preserve"> </w:t>
      </w:r>
      <w:r w:rsidRPr="00DD4950">
        <w:rPr>
          <w:rFonts w:asciiTheme="majorHAnsi" w:eastAsiaTheme="minorEastAsia" w:hAnsiTheme="majorHAnsi" w:cstheme="majorBidi"/>
          <w:iCs/>
          <w:sz w:val="20"/>
          <w:szCs w:val="20"/>
        </w:rPr>
        <w:t xml:space="preserve">Finally, </w:t>
      </w:r>
      <m:oMath>
        <m:sSup>
          <m:sSupPr>
            <m:ctrlPr>
              <w:rPr>
                <w:rFonts w:ascii="Cambria Math" w:eastAsiaTheme="minorEastAsia" w:hAnsi="Cambria Math" w:cstheme="majorBidi"/>
                <w:i/>
                <w:iCs/>
                <w:sz w:val="20"/>
                <w:szCs w:val="20"/>
              </w:rPr>
            </m:ctrlPr>
          </m:sSupPr>
          <m:e>
            <m:r>
              <w:rPr>
                <w:rFonts w:ascii="Cambria Math" w:eastAsiaTheme="minorEastAsia" w:hAnsi="Cambria Math" w:cstheme="majorBidi"/>
                <w:sz w:val="20"/>
                <w:szCs w:val="20"/>
              </w:rPr>
              <m:t>N</m:t>
            </m:r>
            <m:ctrlPr>
              <w:rPr>
                <w:rFonts w:ascii="Cambria Math" w:eastAsiaTheme="minorEastAsia" w:hAnsi="Cambria Math" w:cstheme="majorBidi"/>
                <w:i/>
                <w:sz w:val="20"/>
                <w:szCs w:val="20"/>
              </w:rPr>
            </m:ctrlPr>
          </m:e>
          <m:sup>
            <m:r>
              <w:rPr>
                <w:rFonts w:ascii="Cambria Math" w:eastAsiaTheme="minorEastAsia" w:hAnsi="Cambria Math" w:cstheme="majorBidi"/>
                <w:sz w:val="20"/>
                <w:szCs w:val="20"/>
              </w:rPr>
              <m:t>T</m:t>
            </m:r>
          </m:sup>
        </m:sSup>
      </m:oMath>
      <w:r w:rsidRPr="00DD4950">
        <w:rPr>
          <w:rFonts w:asciiTheme="majorHAnsi" w:eastAsiaTheme="minorEastAsia" w:hAnsiTheme="majorHAnsi" w:cstheme="majorBidi"/>
          <w:iCs/>
          <w:sz w:val="20"/>
          <w:szCs w:val="20"/>
        </w:rPr>
        <w:t xml:space="preserve"> stands for the thermal loading produced from the existence of a uniform temperature gradient.</w:t>
      </w:r>
      <w:r>
        <w:rPr>
          <w:rFonts w:asciiTheme="majorHAnsi" w:eastAsiaTheme="minorEastAsia" w:hAnsiTheme="majorHAnsi" w:cstheme="majorBidi"/>
          <w:iCs/>
          <w:sz w:val="20"/>
          <w:szCs w:val="20"/>
        </w:rPr>
        <w:t xml:space="preserve"> </w:t>
      </w:r>
    </w:p>
    <w:p w14:paraId="23D9225E" w14:textId="77777777" w:rsidR="00DD4950" w:rsidRDefault="00DD4950" w:rsidP="00DD4950">
      <w:pPr>
        <w:bidi w:val="0"/>
        <w:jc w:val="both"/>
        <w:rPr>
          <w:rFonts w:asciiTheme="majorHAnsi" w:eastAsiaTheme="minorEastAsia" w:hAnsiTheme="majorHAnsi" w:cstheme="majorBidi"/>
          <w:iCs/>
          <w:sz w:val="20"/>
          <w:szCs w:val="20"/>
        </w:rPr>
      </w:pPr>
    </w:p>
    <w:p w14:paraId="334273B6" w14:textId="77777777" w:rsidR="00DD4950" w:rsidRPr="00DD4950" w:rsidRDefault="00DD4950" w:rsidP="00DD4950">
      <w:pPr>
        <w:bidi w:val="0"/>
        <w:jc w:val="both"/>
        <w:rPr>
          <w:rFonts w:asciiTheme="majorHAnsi" w:eastAsiaTheme="minorEastAsia" w:hAnsiTheme="majorHAnsi" w:cstheme="majorBidi"/>
          <w:b/>
          <w:bCs/>
          <w:sz w:val="20"/>
          <w:szCs w:val="20"/>
        </w:rPr>
      </w:pPr>
      <w:r w:rsidRPr="00DD4950">
        <w:rPr>
          <w:rFonts w:asciiTheme="majorHAnsi" w:eastAsiaTheme="minorEastAsia" w:hAnsiTheme="majorHAnsi" w:cstheme="majorBidi"/>
          <w:b/>
          <w:bCs/>
          <w:sz w:val="20"/>
          <w:szCs w:val="20"/>
        </w:rPr>
        <w:t>3. Analytical solution</w:t>
      </w:r>
    </w:p>
    <w:p w14:paraId="175DCE15" w14:textId="705A6768" w:rsidR="00DD4950" w:rsidRDefault="00DD4950" w:rsidP="00DD4950">
      <w:pPr>
        <w:bidi w:val="0"/>
        <w:jc w:val="both"/>
        <w:rPr>
          <w:rFonts w:asciiTheme="majorHAnsi" w:eastAsiaTheme="minorEastAsia" w:hAnsiTheme="majorHAnsi" w:cstheme="majorBidi"/>
          <w:sz w:val="20"/>
          <w:szCs w:val="20"/>
          <w:rtl/>
        </w:rPr>
      </w:pPr>
      <w:r w:rsidRPr="00DD4950">
        <w:rPr>
          <w:rFonts w:asciiTheme="majorHAnsi" w:eastAsiaTheme="minorEastAsia" w:hAnsiTheme="majorHAnsi" w:cstheme="majorBidi"/>
          <w:sz w:val="20"/>
          <w:szCs w:val="20"/>
        </w:rPr>
        <w:t>Here we used Navier’s solution to extract the critical buckling load of the beam under conditions previously stated. The corresponding boundary conditions for a simply-supported beam can be illustrated as:</w:t>
      </w:r>
    </w:p>
    <w:p w14:paraId="3FE4DD33" w14:textId="13F9F6F8" w:rsidR="00082205" w:rsidRDefault="00082205" w:rsidP="00082205">
      <w:pPr>
        <w:bidi w:val="0"/>
        <w:jc w:val="both"/>
        <w:rPr>
          <w:rFonts w:asciiTheme="majorHAnsi" w:eastAsiaTheme="minorEastAsia" w:hAnsiTheme="majorHAnsi" w:cstheme="majorBidi"/>
          <w:sz w:val="20"/>
          <w:szCs w:val="20"/>
          <w:rtl/>
        </w:rPr>
      </w:pPr>
      <w:r>
        <w:rPr>
          <w:noProof/>
          <w:sz w:val="20"/>
          <w:szCs w:val="20"/>
        </w:rPr>
        <mc:AlternateContent>
          <mc:Choice Requires="wps">
            <w:drawing>
              <wp:anchor distT="0" distB="0" distL="114300" distR="114300" simplePos="0" relativeHeight="251674624" behindDoc="0" locked="0" layoutInCell="1" allowOverlap="1" wp14:anchorId="781A8763" wp14:editId="0253DEE3">
                <wp:simplePos x="0" y="0"/>
                <wp:positionH relativeFrom="column">
                  <wp:posOffset>2655570</wp:posOffset>
                </wp:positionH>
                <wp:positionV relativeFrom="paragraph">
                  <wp:posOffset>177165</wp:posOffset>
                </wp:positionV>
                <wp:extent cx="375920" cy="259080"/>
                <wp:effectExtent l="0" t="0" r="24130" b="2667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 cy="259080"/>
                        </a:xfrm>
                        <a:prstGeom prst="rect">
                          <a:avLst/>
                        </a:prstGeom>
                        <a:solidFill>
                          <a:srgbClr val="FFFFFF"/>
                        </a:solidFill>
                        <a:ln w="9525">
                          <a:solidFill>
                            <a:schemeClr val="bg1">
                              <a:lumMod val="100000"/>
                              <a:lumOff val="0"/>
                            </a:schemeClr>
                          </a:solidFill>
                          <a:miter lim="800000"/>
                          <a:headEnd/>
                          <a:tailEnd/>
                        </a:ln>
                      </wps:spPr>
                      <wps:txbx>
                        <w:txbxContent>
                          <w:p w14:paraId="050A13CC" w14:textId="31E8C387" w:rsidR="00082205" w:rsidRPr="00A63866" w:rsidRDefault="00082205" w:rsidP="00082205">
                            <w:pPr>
                              <w:bidi w:val="0"/>
                              <w:rPr>
                                <w:rFonts w:asciiTheme="majorHAnsi" w:hAnsiTheme="majorHAnsi"/>
                                <w:sz w:val="18"/>
                                <w:szCs w:val="18"/>
                              </w:rPr>
                            </w:pPr>
                            <w:r w:rsidRPr="00A63866">
                              <w:rPr>
                                <w:rFonts w:asciiTheme="majorHAnsi" w:hAnsiTheme="majorHAnsi"/>
                                <w:sz w:val="18"/>
                                <w:szCs w:val="18"/>
                              </w:rPr>
                              <w:t>(</w:t>
                            </w:r>
                            <w:r w:rsidR="00D26764">
                              <w:rPr>
                                <w:rFonts w:asciiTheme="majorHAnsi" w:hAnsiTheme="majorHAnsi"/>
                                <w:sz w:val="18"/>
                                <w:szCs w:val="18"/>
                              </w:rPr>
                              <w:t>5</w:t>
                            </w:r>
                            <w:r w:rsidRPr="00A63866">
                              <w:rPr>
                                <w:rFonts w:asciiTheme="majorHAnsi" w:hAnsiTheme="majorHAnsi"/>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A8763" id="Text Box 20" o:spid="_x0000_s1033" type="#_x0000_t202" style="position:absolute;left:0;text-align:left;margin-left:209.1pt;margin-top:13.95pt;width:29.6pt;height:20.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" strokecolor="white [3212]">
                <v:textbox>
                  <w:txbxContent>
                    <w:p w14:paraId="050A13CC" w14:textId="31E8C387" w:rsidR="00082205" w:rsidRPr="00A63866" w:rsidRDefault="00082205" w:rsidP="00082205">
                      <w:pPr>
                        <w:bidi w:val="0"/>
                        <w:rPr>
                          <w:rFonts w:asciiTheme="majorHAnsi" w:hAnsiTheme="majorHAnsi"/>
                          <w:sz w:val="18"/>
                          <w:szCs w:val="18"/>
                        </w:rPr>
                      </w:pPr>
                      <w:r w:rsidRPr="00A63866">
                        <w:rPr>
                          <w:rFonts w:asciiTheme="majorHAnsi" w:hAnsiTheme="majorHAnsi"/>
                          <w:sz w:val="18"/>
                          <w:szCs w:val="18"/>
                        </w:rPr>
                        <w:t>(</w:t>
                      </w:r>
                      <w:r w:rsidR="00D26764">
                        <w:rPr>
                          <w:rFonts w:asciiTheme="majorHAnsi" w:hAnsiTheme="majorHAnsi"/>
                          <w:sz w:val="18"/>
                          <w:szCs w:val="18"/>
                        </w:rPr>
                        <w:t>5</w:t>
                      </w:r>
                      <w:r w:rsidRPr="00A63866">
                        <w:rPr>
                          <w:rFonts w:asciiTheme="majorHAnsi" w:hAnsiTheme="majorHAnsi"/>
                          <w:sz w:val="18"/>
                          <w:szCs w:val="18"/>
                        </w:rPr>
                        <w:t>)</w:t>
                      </w:r>
                    </w:p>
                  </w:txbxContent>
                </v:textbox>
              </v:shape>
            </w:pict>
          </mc:Fallback>
        </mc:AlternateContent>
      </w:r>
    </w:p>
    <w:p w14:paraId="1774213F" w14:textId="4046728D" w:rsidR="00082205" w:rsidRPr="00082205" w:rsidRDefault="0088211C" w:rsidP="00082205">
      <w:pPr>
        <w:jc w:val="both"/>
        <w:rPr>
          <w:rFonts w:asciiTheme="majorBidi" w:eastAsiaTheme="minorEastAsia" w:hAnsiTheme="majorBidi" w:cstheme="majorBidi"/>
          <w:sz w:val="20"/>
          <w:szCs w:val="20"/>
          <w:rtl/>
        </w:rPr>
      </w:pPr>
      <m:oMathPara>
        <m:oMathParaPr>
          <m:jc m:val="left"/>
        </m:oMathParaPr>
        <m:oMath>
          <m:sSub>
            <m:sSubPr>
              <m:ctrlPr>
                <w:rPr>
                  <w:rFonts w:ascii="Cambria Math" w:eastAsiaTheme="minorEastAsia" w:hAnsi="Cambria Math" w:cstheme="majorBidi"/>
                  <w:sz w:val="20"/>
                  <w:szCs w:val="20"/>
                </w:rPr>
              </m:ctrlPr>
            </m:sSubPr>
            <m:e>
              <m:r>
                <w:rPr>
                  <w:rFonts w:ascii="Cambria Math" w:eastAsiaTheme="minorEastAsia" w:hAnsi="Cambria Math" w:cstheme="majorBidi"/>
                  <w:sz w:val="20"/>
                  <w:szCs w:val="20"/>
                </w:rPr>
                <m:t>w</m:t>
              </m:r>
              <m:ctrlPr>
                <w:rPr>
                  <w:rFonts w:ascii="Cambria Math" w:eastAsiaTheme="minorEastAsia" w:hAnsi="Cambria Math" w:cstheme="majorBidi"/>
                  <w:i/>
                  <w:sz w:val="20"/>
                  <w:szCs w:val="20"/>
                </w:rPr>
              </m:ctrlPr>
            </m:e>
            <m:sub>
              <m:r>
                <w:rPr>
                  <w:rFonts w:ascii="Cambria Math" w:eastAsiaTheme="minorEastAsia" w:hAnsi="Cambria Math" w:cstheme="majorBidi"/>
                  <w:sz w:val="20"/>
                  <w:szCs w:val="20"/>
                </w:rPr>
                <m:t>b</m:t>
              </m:r>
            </m:sub>
          </m:sSub>
          <m:r>
            <w:rPr>
              <w:rFonts w:ascii="Cambria Math" w:eastAsiaTheme="minorEastAsia" w:hAnsi="Cambria Math" w:cstheme="majorBidi"/>
              <w:sz w:val="20"/>
              <w:szCs w:val="20"/>
            </w:rPr>
            <m:t>=</m:t>
          </m:r>
          <m:sSub>
            <m:sSubPr>
              <m:ctrlPr>
                <w:rPr>
                  <w:rFonts w:ascii="Cambria Math" w:eastAsiaTheme="minorEastAsia" w:hAnsi="Cambria Math" w:cstheme="majorBidi"/>
                  <w:sz w:val="20"/>
                  <w:szCs w:val="20"/>
                </w:rPr>
              </m:ctrlPr>
            </m:sSubPr>
            <m:e>
              <m:r>
                <w:rPr>
                  <w:rFonts w:ascii="Cambria Math" w:eastAsiaTheme="minorEastAsia" w:hAnsi="Cambria Math" w:cstheme="majorBidi"/>
                  <w:sz w:val="20"/>
                  <w:szCs w:val="20"/>
                </w:rPr>
                <m:t>w</m:t>
              </m:r>
              <m:ctrlPr>
                <w:rPr>
                  <w:rFonts w:ascii="Cambria Math" w:eastAsiaTheme="minorEastAsia" w:hAnsi="Cambria Math" w:cstheme="majorBidi"/>
                  <w:i/>
                  <w:sz w:val="20"/>
                  <w:szCs w:val="20"/>
                </w:rPr>
              </m:ctrlPr>
            </m:e>
            <m:sub>
              <m:r>
                <w:rPr>
                  <w:rFonts w:ascii="Cambria Math" w:eastAsiaTheme="minorEastAsia" w:hAnsi="Cambria Math" w:cstheme="majorBidi"/>
                  <w:sz w:val="20"/>
                  <w:szCs w:val="20"/>
                </w:rPr>
                <m:t>s</m:t>
              </m:r>
            </m:sub>
          </m:sSub>
          <m:r>
            <w:rPr>
              <w:rFonts w:ascii="Cambria Math" w:eastAsiaTheme="minorEastAsia" w:hAnsi="Cambria Math" w:cstheme="majorBidi"/>
              <w:sz w:val="20"/>
              <w:szCs w:val="20"/>
            </w:rPr>
            <m:t xml:space="preserve">=0,  </m:t>
          </m:r>
          <m:f>
            <m:fPr>
              <m:ctrlPr>
                <w:rPr>
                  <w:rFonts w:ascii="Cambria Math" w:eastAsiaTheme="minorEastAsia" w:hAnsi="Cambria Math" w:cstheme="majorBidi"/>
                  <w:sz w:val="20"/>
                  <w:szCs w:val="20"/>
                </w:rPr>
              </m:ctrlPr>
            </m:fPr>
            <m:num>
              <m:sSup>
                <m:sSupPr>
                  <m:ctrlPr>
                    <w:rPr>
                      <w:rFonts w:ascii="Cambria Math" w:eastAsiaTheme="minorEastAsia" w:hAnsi="Cambria Math" w:cstheme="majorBidi"/>
                      <w:sz w:val="20"/>
                      <w:szCs w:val="20"/>
                    </w:rPr>
                  </m:ctrlPr>
                </m:sSupPr>
                <m:e>
                  <m:r>
                    <m:rPr>
                      <m:sty m:val="p"/>
                    </m:rPr>
                    <w:rPr>
                      <w:rFonts w:ascii="Cambria Math" w:eastAsiaTheme="minorEastAsia" w:hAnsi="Cambria Math" w:cstheme="majorBidi"/>
                      <w:sz w:val="20"/>
                      <w:szCs w:val="20"/>
                    </w:rPr>
                    <m:t>∂</m:t>
                  </m:r>
                </m:e>
                <m:sup>
                  <m:r>
                    <w:rPr>
                      <w:rFonts w:ascii="Cambria Math" w:eastAsiaTheme="minorEastAsia" w:hAnsi="Cambria Math" w:cstheme="majorBidi"/>
                      <w:sz w:val="20"/>
                      <w:szCs w:val="20"/>
                    </w:rPr>
                    <m:t>2</m:t>
                  </m:r>
                </m:sup>
              </m:sSup>
              <m:sSub>
                <m:sSubPr>
                  <m:ctrlPr>
                    <w:rPr>
                      <w:rFonts w:ascii="Cambria Math" w:eastAsiaTheme="minorEastAsia" w:hAnsi="Cambria Math" w:cstheme="majorBidi"/>
                      <w:sz w:val="20"/>
                      <w:szCs w:val="20"/>
                    </w:rPr>
                  </m:ctrlPr>
                </m:sSubPr>
                <m:e>
                  <m:r>
                    <w:rPr>
                      <w:rFonts w:ascii="Cambria Math" w:eastAsiaTheme="minorEastAsia" w:hAnsi="Cambria Math" w:cstheme="majorBidi"/>
                      <w:sz w:val="20"/>
                      <w:szCs w:val="20"/>
                    </w:rPr>
                    <m:t>w</m:t>
                  </m:r>
                  <m:ctrlPr>
                    <w:rPr>
                      <w:rFonts w:ascii="Cambria Math" w:eastAsiaTheme="minorEastAsia" w:hAnsi="Cambria Math" w:cstheme="majorBidi"/>
                      <w:i/>
                      <w:sz w:val="20"/>
                      <w:szCs w:val="20"/>
                    </w:rPr>
                  </m:ctrlPr>
                </m:e>
                <m:sub>
                  <m:r>
                    <w:rPr>
                      <w:rFonts w:ascii="Cambria Math" w:eastAsiaTheme="minorEastAsia" w:hAnsi="Cambria Math" w:cstheme="majorBidi"/>
                      <w:sz w:val="20"/>
                      <w:szCs w:val="20"/>
                    </w:rPr>
                    <m:t>b</m:t>
                  </m:r>
                </m:sub>
              </m:sSub>
            </m:num>
            <m:den>
              <m:r>
                <m:rPr>
                  <m:sty m:val="p"/>
                </m:rPr>
                <w:rPr>
                  <w:rFonts w:ascii="Cambria Math" w:eastAsiaTheme="minorEastAsia" w:hAnsi="Cambria Math" w:cstheme="majorBidi"/>
                  <w:sz w:val="20"/>
                  <w:szCs w:val="20"/>
                </w:rPr>
                <m:t>∂</m:t>
              </m:r>
              <m:sSup>
                <m:sSupPr>
                  <m:ctrlPr>
                    <w:rPr>
                      <w:rFonts w:ascii="Cambria Math" w:eastAsiaTheme="minorEastAsia" w:hAnsi="Cambria Math" w:cstheme="majorBidi"/>
                      <w:sz w:val="20"/>
                      <w:szCs w:val="20"/>
                    </w:rPr>
                  </m:ctrlPr>
                </m:sSupPr>
                <m:e>
                  <m:r>
                    <w:rPr>
                      <w:rFonts w:ascii="Cambria Math" w:eastAsiaTheme="minorEastAsia" w:hAnsi="Cambria Math" w:cstheme="majorBidi"/>
                      <w:sz w:val="20"/>
                      <w:szCs w:val="20"/>
                    </w:rPr>
                    <m:t>x</m:t>
                  </m:r>
                  <m:ctrlPr>
                    <w:rPr>
                      <w:rFonts w:ascii="Cambria Math" w:eastAsiaTheme="minorEastAsia" w:hAnsi="Cambria Math" w:cstheme="majorBidi"/>
                      <w:i/>
                      <w:sz w:val="20"/>
                      <w:szCs w:val="20"/>
                    </w:rPr>
                  </m:ctrlPr>
                </m:e>
                <m:sup>
                  <m:r>
                    <w:rPr>
                      <w:rFonts w:ascii="Cambria Math" w:eastAsiaTheme="minorEastAsia" w:hAnsi="Cambria Math" w:cstheme="majorBidi"/>
                      <w:sz w:val="20"/>
                      <w:szCs w:val="20"/>
                    </w:rPr>
                    <m:t>2</m:t>
                  </m:r>
                </m:sup>
              </m:sSup>
            </m:den>
          </m:f>
          <m:r>
            <w:rPr>
              <w:rFonts w:ascii="Cambria Math" w:eastAsiaTheme="minorEastAsia" w:hAnsi="Cambria Math" w:cstheme="majorBidi"/>
              <w:sz w:val="20"/>
              <w:szCs w:val="20"/>
            </w:rPr>
            <m:t>=</m:t>
          </m:r>
          <m:f>
            <m:fPr>
              <m:ctrlPr>
                <w:rPr>
                  <w:rFonts w:ascii="Cambria Math" w:eastAsiaTheme="minorEastAsia" w:hAnsi="Cambria Math" w:cstheme="majorBidi"/>
                  <w:sz w:val="20"/>
                  <w:szCs w:val="20"/>
                </w:rPr>
              </m:ctrlPr>
            </m:fPr>
            <m:num>
              <m:sSup>
                <m:sSupPr>
                  <m:ctrlPr>
                    <w:rPr>
                      <w:rFonts w:ascii="Cambria Math" w:eastAsiaTheme="minorEastAsia" w:hAnsi="Cambria Math" w:cstheme="majorBidi"/>
                      <w:sz w:val="20"/>
                      <w:szCs w:val="20"/>
                    </w:rPr>
                  </m:ctrlPr>
                </m:sSupPr>
                <m:e>
                  <m:r>
                    <m:rPr>
                      <m:sty m:val="p"/>
                    </m:rPr>
                    <w:rPr>
                      <w:rFonts w:ascii="Cambria Math" w:eastAsiaTheme="minorEastAsia" w:hAnsi="Cambria Math" w:cstheme="majorBidi"/>
                      <w:sz w:val="20"/>
                      <w:szCs w:val="20"/>
                    </w:rPr>
                    <m:t>∂</m:t>
                  </m:r>
                </m:e>
                <m:sup>
                  <m:r>
                    <w:rPr>
                      <w:rFonts w:ascii="Cambria Math" w:eastAsiaTheme="minorEastAsia" w:hAnsi="Cambria Math" w:cstheme="majorBidi"/>
                      <w:sz w:val="20"/>
                      <w:szCs w:val="20"/>
                    </w:rPr>
                    <m:t>2</m:t>
                  </m:r>
                </m:sup>
              </m:sSup>
              <m:sSub>
                <m:sSubPr>
                  <m:ctrlPr>
                    <w:rPr>
                      <w:rFonts w:ascii="Cambria Math" w:eastAsiaTheme="minorEastAsia" w:hAnsi="Cambria Math" w:cstheme="majorBidi"/>
                      <w:sz w:val="20"/>
                      <w:szCs w:val="20"/>
                    </w:rPr>
                  </m:ctrlPr>
                </m:sSubPr>
                <m:e>
                  <m:r>
                    <w:rPr>
                      <w:rFonts w:ascii="Cambria Math" w:eastAsiaTheme="minorEastAsia" w:hAnsi="Cambria Math" w:cstheme="majorBidi"/>
                      <w:sz w:val="20"/>
                      <w:szCs w:val="20"/>
                    </w:rPr>
                    <m:t>w</m:t>
                  </m:r>
                  <m:ctrlPr>
                    <w:rPr>
                      <w:rFonts w:ascii="Cambria Math" w:eastAsiaTheme="minorEastAsia" w:hAnsi="Cambria Math" w:cstheme="majorBidi"/>
                      <w:i/>
                      <w:sz w:val="20"/>
                      <w:szCs w:val="20"/>
                    </w:rPr>
                  </m:ctrlPr>
                </m:e>
                <m:sub>
                  <m:r>
                    <w:rPr>
                      <w:rFonts w:ascii="Cambria Math" w:eastAsiaTheme="minorEastAsia" w:hAnsi="Cambria Math" w:cstheme="majorBidi"/>
                      <w:sz w:val="20"/>
                      <w:szCs w:val="20"/>
                    </w:rPr>
                    <m:t>s</m:t>
                  </m:r>
                </m:sub>
              </m:sSub>
              <m:ctrlPr>
                <w:rPr>
                  <w:rFonts w:ascii="Cambria Math" w:eastAsiaTheme="minorEastAsia" w:hAnsi="Cambria Math" w:cstheme="majorBidi"/>
                  <w:i/>
                  <w:sz w:val="20"/>
                  <w:szCs w:val="20"/>
                </w:rPr>
              </m:ctrlPr>
            </m:num>
            <m:den>
              <m:r>
                <m:rPr>
                  <m:sty m:val="p"/>
                </m:rPr>
                <w:rPr>
                  <w:rFonts w:ascii="Cambria Math" w:eastAsiaTheme="minorEastAsia" w:hAnsi="Cambria Math" w:cstheme="majorBidi"/>
                  <w:sz w:val="20"/>
                  <w:szCs w:val="20"/>
                </w:rPr>
                <m:t>∂</m:t>
              </m:r>
              <m:sSup>
                <m:sSupPr>
                  <m:ctrlPr>
                    <w:rPr>
                      <w:rFonts w:ascii="Cambria Math" w:eastAsiaTheme="minorEastAsia" w:hAnsi="Cambria Math" w:cstheme="majorBidi"/>
                      <w:sz w:val="20"/>
                      <w:szCs w:val="20"/>
                    </w:rPr>
                  </m:ctrlPr>
                </m:sSupPr>
                <m:e>
                  <m:r>
                    <w:rPr>
                      <w:rFonts w:ascii="Cambria Math" w:eastAsiaTheme="minorEastAsia" w:hAnsi="Cambria Math" w:cstheme="majorBidi"/>
                      <w:sz w:val="20"/>
                      <w:szCs w:val="20"/>
                    </w:rPr>
                    <m:t>x</m:t>
                  </m:r>
                  <m:ctrlPr>
                    <w:rPr>
                      <w:rFonts w:ascii="Cambria Math" w:eastAsiaTheme="minorEastAsia" w:hAnsi="Cambria Math" w:cstheme="majorBidi"/>
                      <w:i/>
                      <w:sz w:val="20"/>
                      <w:szCs w:val="20"/>
                    </w:rPr>
                  </m:ctrlPr>
                </m:e>
                <m:sup>
                  <m:r>
                    <w:rPr>
                      <w:rFonts w:ascii="Cambria Math" w:eastAsiaTheme="minorEastAsia" w:hAnsi="Cambria Math" w:cstheme="majorBidi"/>
                      <w:sz w:val="20"/>
                      <w:szCs w:val="20"/>
                    </w:rPr>
                    <m:t>2</m:t>
                  </m:r>
                </m:sup>
              </m:sSup>
            </m:den>
          </m:f>
          <m:r>
            <w:rPr>
              <w:rFonts w:ascii="Cambria Math" w:eastAsiaTheme="minorEastAsia" w:hAnsi="Cambria Math" w:cstheme="majorBidi"/>
              <w:sz w:val="20"/>
              <w:szCs w:val="20"/>
            </w:rPr>
            <m:t>=0</m:t>
          </m:r>
          <m:r>
            <m:rPr>
              <m:nor/>
            </m:rPr>
            <w:rPr>
              <w:rFonts w:asciiTheme="majorBidi" w:eastAsiaTheme="minorEastAsia" w:hAnsiTheme="majorBidi" w:cstheme="majorBidi"/>
              <w:sz w:val="20"/>
              <w:szCs w:val="20"/>
            </w:rPr>
            <m:t xml:space="preserve">   at </m:t>
          </m:r>
          <m:r>
            <w:rPr>
              <w:rFonts w:ascii="Cambria Math" w:eastAsiaTheme="minorEastAsia" w:hAnsi="Cambria Math" w:cstheme="majorBidi"/>
              <w:sz w:val="20"/>
              <w:szCs w:val="20"/>
            </w:rPr>
            <m:t>x=0,L</m:t>
          </m:r>
        </m:oMath>
      </m:oMathPara>
    </w:p>
    <w:p w14:paraId="69A5685B" w14:textId="09A162CC" w:rsidR="00082205" w:rsidRDefault="00082205" w:rsidP="00082205">
      <w:pPr>
        <w:jc w:val="both"/>
        <w:rPr>
          <w:rFonts w:asciiTheme="majorBidi" w:eastAsiaTheme="minorEastAsia" w:hAnsiTheme="majorBidi" w:cstheme="majorBidi"/>
          <w:sz w:val="20"/>
          <w:szCs w:val="20"/>
          <w:rtl/>
        </w:rPr>
      </w:pPr>
    </w:p>
    <w:p w14:paraId="7EC8D1FB" w14:textId="3CCF4D60" w:rsidR="00082205" w:rsidRDefault="00082205" w:rsidP="007B4525">
      <w:pPr>
        <w:bidi w:val="0"/>
        <w:jc w:val="both"/>
        <w:rPr>
          <w:rFonts w:asciiTheme="majorHAnsi" w:eastAsiaTheme="minorEastAsia" w:hAnsiTheme="majorHAnsi" w:cstheme="majorBidi"/>
          <w:sz w:val="20"/>
          <w:szCs w:val="20"/>
          <w:rtl/>
        </w:rPr>
      </w:pPr>
      <w:r w:rsidRPr="00082205">
        <w:rPr>
          <w:rFonts w:asciiTheme="majorHAnsi" w:eastAsiaTheme="minorEastAsia" w:hAnsiTheme="majorHAnsi" w:cstheme="majorBidi"/>
          <w:sz w:val="20"/>
          <w:szCs w:val="20"/>
        </w:rPr>
        <w:t xml:space="preserve">Here, we are assuming that the beam’s sides cannot move. Now, the following solution functions can be </w:t>
      </w:r>
      <w:r w:rsidR="00C354FF" w:rsidRPr="00C354FF">
        <w:rPr>
          <w:rFonts w:ascii="Cambria Math" w:hAnsi="Cambria Math" w:cstheme="majorBidi"/>
          <w:i/>
          <w:sz w:val="18"/>
          <w:szCs w:val="18"/>
        </w:rPr>
        <w:br/>
      </w:r>
      <w:r w:rsidRPr="00082205">
        <w:rPr>
          <w:rFonts w:asciiTheme="majorHAnsi" w:eastAsiaTheme="minorEastAsia" w:hAnsiTheme="majorHAnsi" w:cstheme="majorBidi"/>
          <w:sz w:val="20"/>
          <w:szCs w:val="20"/>
        </w:rPr>
        <w:t>applied to the displacement fields to satisfy the above-mentioned boundary condition:</w:t>
      </w:r>
    </w:p>
    <w:p w14:paraId="10EDE84D" w14:textId="03A2893C" w:rsidR="00082205" w:rsidRPr="00082205" w:rsidRDefault="00D26764" w:rsidP="00082205">
      <w:pPr>
        <w:jc w:val="right"/>
        <w:rPr>
          <w:rFonts w:asciiTheme="majorHAnsi" w:eastAsiaTheme="minorEastAsia" w:hAnsiTheme="majorHAnsi" w:cstheme="majorBidi"/>
          <w:sz w:val="20"/>
          <w:szCs w:val="20"/>
        </w:rPr>
      </w:pPr>
      <w:r>
        <w:rPr>
          <w:noProof/>
          <w:sz w:val="20"/>
          <w:szCs w:val="20"/>
        </w:rPr>
        <mc:AlternateContent>
          <mc:Choice Requires="wps">
            <w:drawing>
              <wp:anchor distT="0" distB="0" distL="114300" distR="114300" simplePos="0" relativeHeight="251680768" behindDoc="0" locked="0" layoutInCell="1" allowOverlap="1" wp14:anchorId="11969CF6" wp14:editId="1DB49FCC">
                <wp:simplePos x="0" y="0"/>
                <wp:positionH relativeFrom="column">
                  <wp:posOffset>2467610</wp:posOffset>
                </wp:positionH>
                <wp:positionV relativeFrom="paragraph">
                  <wp:posOffset>666750</wp:posOffset>
                </wp:positionV>
                <wp:extent cx="375920" cy="259080"/>
                <wp:effectExtent l="0" t="0" r="24130" b="2667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 cy="259080"/>
                        </a:xfrm>
                        <a:prstGeom prst="rect">
                          <a:avLst/>
                        </a:prstGeom>
                        <a:solidFill>
                          <a:srgbClr val="FFFFFF"/>
                        </a:solidFill>
                        <a:ln w="9525">
                          <a:solidFill>
                            <a:schemeClr val="bg1">
                              <a:lumMod val="100000"/>
                              <a:lumOff val="0"/>
                            </a:schemeClr>
                          </a:solidFill>
                          <a:miter lim="800000"/>
                          <a:headEnd/>
                          <a:tailEnd/>
                        </a:ln>
                      </wps:spPr>
                      <wps:txbx>
                        <w:txbxContent>
                          <w:p w14:paraId="15CAF421" w14:textId="127D4C40" w:rsidR="00082205" w:rsidRPr="00A63866" w:rsidRDefault="00082205" w:rsidP="00082205">
                            <w:pPr>
                              <w:bidi w:val="0"/>
                              <w:rPr>
                                <w:rFonts w:asciiTheme="majorHAnsi" w:hAnsiTheme="majorHAnsi"/>
                                <w:sz w:val="18"/>
                                <w:szCs w:val="18"/>
                              </w:rPr>
                            </w:pPr>
                            <w:r w:rsidRPr="00A63866">
                              <w:rPr>
                                <w:rFonts w:asciiTheme="majorHAnsi" w:hAnsiTheme="majorHAnsi"/>
                                <w:sz w:val="18"/>
                                <w:szCs w:val="18"/>
                              </w:rPr>
                              <w:t>(</w:t>
                            </w:r>
                            <w:r w:rsidR="00D26764">
                              <w:rPr>
                                <w:rFonts w:asciiTheme="majorHAnsi" w:hAnsiTheme="majorHAnsi"/>
                                <w:sz w:val="18"/>
                                <w:szCs w:val="18"/>
                              </w:rPr>
                              <w:t>7</w:t>
                            </w:r>
                            <w:r w:rsidRPr="00A63866">
                              <w:rPr>
                                <w:rFonts w:asciiTheme="majorHAnsi" w:hAnsiTheme="majorHAnsi"/>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969CF6" id="Text Box 26" o:spid="_x0000_s1034" type="#_x0000_t202" style="position:absolute;margin-left:194.3pt;margin-top:52.5pt;width:29.6pt;height:20.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" strokecolor="white [3212]">
                <v:textbox>
                  <w:txbxContent>
                    <w:p w14:paraId="15CAF421" w14:textId="127D4C40" w:rsidR="00082205" w:rsidRPr="00A63866" w:rsidRDefault="00082205" w:rsidP="00082205">
                      <w:pPr>
                        <w:bidi w:val="0"/>
                        <w:rPr>
                          <w:rFonts w:asciiTheme="majorHAnsi" w:hAnsiTheme="majorHAnsi"/>
                          <w:sz w:val="18"/>
                          <w:szCs w:val="18"/>
                        </w:rPr>
                      </w:pPr>
                      <w:r w:rsidRPr="00A63866">
                        <w:rPr>
                          <w:rFonts w:asciiTheme="majorHAnsi" w:hAnsiTheme="majorHAnsi"/>
                          <w:sz w:val="18"/>
                          <w:szCs w:val="18"/>
                        </w:rPr>
                        <w:t>(</w:t>
                      </w:r>
                      <w:r w:rsidR="00D26764">
                        <w:rPr>
                          <w:rFonts w:asciiTheme="majorHAnsi" w:hAnsiTheme="majorHAnsi"/>
                          <w:sz w:val="18"/>
                          <w:szCs w:val="18"/>
                        </w:rPr>
                        <w:t>7</w:t>
                      </w:r>
                      <w:r w:rsidRPr="00A63866">
                        <w:rPr>
                          <w:rFonts w:asciiTheme="majorHAnsi" w:hAnsiTheme="majorHAnsi"/>
                          <w:sz w:val="18"/>
                          <w:szCs w:val="18"/>
                        </w:rPr>
                        <w:t>)</w:t>
                      </w:r>
                    </w:p>
                  </w:txbxContent>
                </v:textbox>
              </v:shape>
            </w:pict>
          </mc:Fallback>
        </mc:AlternateContent>
      </w:r>
      <w:r>
        <w:rPr>
          <w:noProof/>
          <w:sz w:val="20"/>
          <w:szCs w:val="20"/>
        </w:rPr>
        <mc:AlternateContent>
          <mc:Choice Requires="wps">
            <w:drawing>
              <wp:anchor distT="0" distB="0" distL="114300" distR="114300" simplePos="0" relativeHeight="251676672" behindDoc="0" locked="0" layoutInCell="1" allowOverlap="1" wp14:anchorId="0077E63B" wp14:editId="076823E3">
                <wp:simplePos x="0" y="0"/>
                <wp:positionH relativeFrom="column">
                  <wp:posOffset>2465070</wp:posOffset>
                </wp:positionH>
                <wp:positionV relativeFrom="paragraph">
                  <wp:posOffset>201295</wp:posOffset>
                </wp:positionV>
                <wp:extent cx="375920" cy="259080"/>
                <wp:effectExtent l="0" t="0" r="24130" b="2667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 cy="259080"/>
                        </a:xfrm>
                        <a:prstGeom prst="rect">
                          <a:avLst/>
                        </a:prstGeom>
                        <a:solidFill>
                          <a:srgbClr val="FFFFFF"/>
                        </a:solidFill>
                        <a:ln w="9525">
                          <a:solidFill>
                            <a:schemeClr val="bg1">
                              <a:lumMod val="100000"/>
                              <a:lumOff val="0"/>
                            </a:schemeClr>
                          </a:solidFill>
                          <a:miter lim="800000"/>
                          <a:headEnd/>
                          <a:tailEnd/>
                        </a:ln>
                      </wps:spPr>
                      <wps:txbx>
                        <w:txbxContent>
                          <w:p w14:paraId="5B0AC22C" w14:textId="4D519E5C" w:rsidR="00082205" w:rsidRPr="00A63866" w:rsidRDefault="00082205" w:rsidP="00082205">
                            <w:pPr>
                              <w:bidi w:val="0"/>
                              <w:rPr>
                                <w:rFonts w:asciiTheme="majorHAnsi" w:hAnsiTheme="majorHAnsi"/>
                                <w:sz w:val="18"/>
                                <w:szCs w:val="18"/>
                              </w:rPr>
                            </w:pPr>
                            <w:r w:rsidRPr="00A63866">
                              <w:rPr>
                                <w:rFonts w:asciiTheme="majorHAnsi" w:hAnsiTheme="majorHAnsi"/>
                                <w:sz w:val="18"/>
                                <w:szCs w:val="18"/>
                              </w:rPr>
                              <w:t>(</w:t>
                            </w:r>
                            <w:r w:rsidR="00D26764">
                              <w:rPr>
                                <w:rFonts w:asciiTheme="majorHAnsi" w:hAnsiTheme="majorHAnsi"/>
                                <w:sz w:val="18"/>
                                <w:szCs w:val="18"/>
                              </w:rPr>
                              <w:t>6</w:t>
                            </w:r>
                            <w:r w:rsidRPr="00A63866">
                              <w:rPr>
                                <w:rFonts w:asciiTheme="majorHAnsi" w:hAnsiTheme="majorHAnsi"/>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77E63B" id="Text Box 24" o:spid="_x0000_s1035" type="#_x0000_t202" style="position:absolute;margin-left:194.1pt;margin-top:15.85pt;width:29.6pt;height:20.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" strokecolor="white [3212]">
                <v:textbox>
                  <w:txbxContent>
                    <w:p w14:paraId="5B0AC22C" w14:textId="4D519E5C" w:rsidR="00082205" w:rsidRPr="00A63866" w:rsidRDefault="00082205" w:rsidP="00082205">
                      <w:pPr>
                        <w:bidi w:val="0"/>
                        <w:rPr>
                          <w:rFonts w:asciiTheme="majorHAnsi" w:hAnsiTheme="majorHAnsi"/>
                          <w:sz w:val="18"/>
                          <w:szCs w:val="18"/>
                        </w:rPr>
                      </w:pPr>
                      <w:r w:rsidRPr="00A63866">
                        <w:rPr>
                          <w:rFonts w:asciiTheme="majorHAnsi" w:hAnsiTheme="majorHAnsi"/>
                          <w:sz w:val="18"/>
                          <w:szCs w:val="18"/>
                        </w:rPr>
                        <w:t>(</w:t>
                      </w:r>
                      <w:r w:rsidR="00D26764">
                        <w:rPr>
                          <w:rFonts w:asciiTheme="majorHAnsi" w:hAnsiTheme="majorHAnsi"/>
                          <w:sz w:val="18"/>
                          <w:szCs w:val="18"/>
                        </w:rPr>
                        <w:t>6</w:t>
                      </w:r>
                      <w:r w:rsidRPr="00A63866">
                        <w:rPr>
                          <w:rFonts w:asciiTheme="majorHAnsi" w:hAnsiTheme="majorHAnsi"/>
                          <w:sz w:val="18"/>
                          <w:szCs w:val="18"/>
                        </w:rPr>
                        <w:t>)</w:t>
                      </w:r>
                    </w:p>
                  </w:txbxContent>
                </v:textbox>
              </v:shape>
            </w:pict>
          </mc:Fallback>
        </mc:AlternateContent>
      </w:r>
    </w:p>
    <w:p w14:paraId="00E1B569" w14:textId="37E3C497" w:rsidR="00082205" w:rsidRPr="00082205" w:rsidRDefault="0088211C" w:rsidP="00082205">
      <w:pPr>
        <w:jc w:val="both"/>
        <w:rPr>
          <w:rFonts w:asciiTheme="majorHAnsi" w:eastAsiaTheme="minorEastAsia" w:hAnsiTheme="majorHAnsi" w:cstheme="majorBidi"/>
          <w:sz w:val="18"/>
          <w:szCs w:val="18"/>
          <w:rtl/>
        </w:rPr>
      </w:pPr>
      <m:oMathPara>
        <m:oMathParaPr>
          <m:jc m:val="left"/>
        </m:oMathParaPr>
        <m:oMath>
          <m:eqArr>
            <m:eqArrPr>
              <m:ctrlPr>
                <w:rPr>
                  <w:rFonts w:ascii="Cambria Math" w:eastAsiaTheme="minorEastAsia" w:hAnsi="Cambria Math" w:cstheme="majorBidi"/>
                  <w:sz w:val="20"/>
                  <w:szCs w:val="20"/>
                </w:rPr>
              </m:ctrlPr>
            </m:eqArrPr>
            <m:e>
              <m:r>
                <w:rPr>
                  <w:rFonts w:ascii="Cambria Math" w:eastAsiaTheme="minorEastAsia" w:hAnsi="Cambria Math" w:cstheme="majorBidi"/>
                  <w:sz w:val="20"/>
                  <w:szCs w:val="20"/>
                </w:rPr>
                <m:t>&amp;u(x)=</m:t>
              </m:r>
              <m:nary>
                <m:naryPr>
                  <m:chr m:val="∑"/>
                  <m:limLoc m:val="undOvr"/>
                  <m:grow m:val="1"/>
                  <m:ctrlPr>
                    <w:rPr>
                      <w:rFonts w:ascii="Cambria Math" w:eastAsiaTheme="minorEastAsia" w:hAnsi="Cambria Math" w:cstheme="majorBidi"/>
                      <w:sz w:val="20"/>
                      <w:szCs w:val="20"/>
                    </w:rPr>
                  </m:ctrlPr>
                </m:naryPr>
                <m:sub>
                  <m:r>
                    <w:rPr>
                      <w:rFonts w:ascii="Cambria Math" w:eastAsiaTheme="minorEastAsia" w:hAnsi="Cambria Math" w:cstheme="majorBidi"/>
                      <w:sz w:val="20"/>
                      <w:szCs w:val="20"/>
                    </w:rPr>
                    <m:t>n=1</m:t>
                  </m:r>
                </m:sub>
                <m:sup>
                  <m:r>
                    <m:rPr>
                      <m:sty m:val="p"/>
                    </m:rPr>
                    <w:rPr>
                      <w:rFonts w:ascii="Cambria Math" w:eastAsiaTheme="minorEastAsia" w:hAnsi="Cambria Math" w:cstheme="majorBidi"/>
                      <w:sz w:val="20"/>
                      <w:szCs w:val="20"/>
                    </w:rPr>
                    <m:t>∞</m:t>
                  </m:r>
                </m:sup>
                <m:e>
                  <m:r>
                    <w:rPr>
                      <w:rFonts w:ascii="Cambria Math" w:eastAsiaTheme="minorEastAsia" w:hAnsi="Cambria Math" w:cstheme="majorBidi"/>
                      <w:sz w:val="20"/>
                      <w:szCs w:val="20"/>
                    </w:rPr>
                    <m:t> </m:t>
                  </m:r>
                </m:e>
              </m:nary>
              <m:sSub>
                <m:sSubPr>
                  <m:ctrlPr>
                    <w:rPr>
                      <w:rFonts w:ascii="Cambria Math" w:eastAsiaTheme="minorEastAsia" w:hAnsi="Cambria Math" w:cstheme="majorBidi"/>
                      <w:sz w:val="20"/>
                      <w:szCs w:val="20"/>
                    </w:rPr>
                  </m:ctrlPr>
                </m:sSubPr>
                <m:e>
                  <m:r>
                    <w:rPr>
                      <w:rFonts w:ascii="Cambria Math" w:eastAsiaTheme="minorEastAsia" w:hAnsi="Cambria Math" w:cstheme="majorBidi"/>
                      <w:sz w:val="20"/>
                      <w:szCs w:val="20"/>
                    </w:rPr>
                    <m:t>U</m:t>
                  </m:r>
                </m:e>
                <m:sub>
                  <m:r>
                    <w:rPr>
                      <w:rFonts w:ascii="Cambria Math" w:eastAsiaTheme="minorEastAsia" w:hAnsi="Cambria Math" w:cstheme="majorBidi"/>
                      <w:sz w:val="20"/>
                      <w:szCs w:val="20"/>
                    </w:rPr>
                    <m:t>n</m:t>
                  </m:r>
                </m:sub>
              </m:sSub>
              <m:r>
                <m:rPr>
                  <m:sty m:val="p"/>
                </m:rPr>
                <w:rPr>
                  <w:rFonts w:ascii="Cambria Math" w:eastAsiaTheme="minorEastAsia" w:hAnsi="Cambria Math" w:cstheme="majorBidi"/>
                  <w:sz w:val="20"/>
                  <w:szCs w:val="20"/>
                </w:rPr>
                <m:t>cos</m:t>
              </m:r>
              <m:r>
                <w:rPr>
                  <w:rFonts w:ascii="Cambria Math" w:eastAsiaTheme="minorEastAsia" w:hAnsi="Cambria Math" w:cstheme="majorBidi"/>
                  <w:sz w:val="20"/>
                  <w:szCs w:val="20"/>
                </w:rPr>
                <m:t>⁡</m:t>
              </m:r>
              <m:d>
                <m:dPr>
                  <m:ctrlPr>
                    <w:rPr>
                      <w:rFonts w:ascii="Cambria Math" w:eastAsiaTheme="minorEastAsia" w:hAnsi="Cambria Math" w:cstheme="majorBidi"/>
                      <w:sz w:val="20"/>
                      <w:szCs w:val="20"/>
                    </w:rPr>
                  </m:ctrlPr>
                </m:dPr>
                <m:e>
                  <m:f>
                    <m:fPr>
                      <m:ctrlPr>
                        <w:rPr>
                          <w:rFonts w:ascii="Cambria Math" w:eastAsiaTheme="minorEastAsia" w:hAnsi="Cambria Math" w:cstheme="majorBidi"/>
                          <w:sz w:val="20"/>
                          <w:szCs w:val="20"/>
                        </w:rPr>
                      </m:ctrlPr>
                    </m:fPr>
                    <m:num>
                      <m:r>
                        <w:rPr>
                          <w:rFonts w:ascii="Cambria Math" w:eastAsiaTheme="minorEastAsia" w:hAnsi="Cambria Math" w:cstheme="majorBidi"/>
                          <w:sz w:val="20"/>
                          <w:szCs w:val="20"/>
                        </w:rPr>
                        <m:t>nπx</m:t>
                      </m:r>
                    </m:num>
                    <m:den>
                      <m:r>
                        <w:rPr>
                          <w:rFonts w:ascii="Cambria Math" w:eastAsiaTheme="minorEastAsia" w:hAnsi="Cambria Math" w:cstheme="majorBidi"/>
                          <w:sz w:val="20"/>
                          <w:szCs w:val="20"/>
                        </w:rPr>
                        <m:t>L</m:t>
                      </m:r>
                    </m:den>
                  </m:f>
                </m:e>
              </m:d>
            </m:e>
            <m:e>
              <m:r>
                <w:rPr>
                  <w:rFonts w:ascii="Cambria Math" w:eastAsiaTheme="minorEastAsia" w:hAnsi="Cambria Math" w:cstheme="majorBidi"/>
                  <w:sz w:val="20"/>
                  <w:szCs w:val="20"/>
                </w:rPr>
                <m:t>&amp;</m:t>
              </m:r>
              <m:sSub>
                <m:sSubPr>
                  <m:ctrlPr>
                    <w:rPr>
                      <w:rFonts w:ascii="Cambria Math" w:eastAsiaTheme="minorEastAsia" w:hAnsi="Cambria Math" w:cstheme="majorBidi"/>
                      <w:sz w:val="20"/>
                      <w:szCs w:val="20"/>
                    </w:rPr>
                  </m:ctrlPr>
                </m:sSubPr>
                <m:e>
                  <m:r>
                    <w:rPr>
                      <w:rFonts w:ascii="Cambria Math" w:eastAsiaTheme="minorEastAsia" w:hAnsi="Cambria Math" w:cstheme="majorBidi"/>
                      <w:sz w:val="20"/>
                      <w:szCs w:val="20"/>
                    </w:rPr>
                    <m:t>w</m:t>
                  </m:r>
                </m:e>
                <m:sub>
                  <m:r>
                    <w:rPr>
                      <w:rFonts w:ascii="Cambria Math" w:eastAsiaTheme="minorEastAsia" w:hAnsi="Cambria Math" w:cstheme="majorBidi"/>
                      <w:sz w:val="20"/>
                      <w:szCs w:val="20"/>
                    </w:rPr>
                    <m:t>b</m:t>
                  </m:r>
                </m:sub>
              </m:sSub>
              <m:r>
                <w:rPr>
                  <w:rFonts w:ascii="Cambria Math" w:eastAsiaTheme="minorEastAsia" w:hAnsi="Cambria Math" w:cstheme="majorBidi"/>
                  <w:sz w:val="20"/>
                  <w:szCs w:val="20"/>
                </w:rPr>
                <m:t>(x)=</m:t>
              </m:r>
              <m:nary>
                <m:naryPr>
                  <m:chr m:val="∑"/>
                  <m:limLoc m:val="undOvr"/>
                  <m:grow m:val="1"/>
                  <m:ctrlPr>
                    <w:rPr>
                      <w:rFonts w:ascii="Cambria Math" w:eastAsiaTheme="minorEastAsia" w:hAnsi="Cambria Math" w:cstheme="majorBidi"/>
                      <w:sz w:val="20"/>
                      <w:szCs w:val="20"/>
                    </w:rPr>
                  </m:ctrlPr>
                </m:naryPr>
                <m:sub>
                  <m:r>
                    <w:rPr>
                      <w:rFonts w:ascii="Cambria Math" w:eastAsiaTheme="minorEastAsia" w:hAnsi="Cambria Math" w:cstheme="majorBidi"/>
                      <w:sz w:val="20"/>
                      <w:szCs w:val="20"/>
                    </w:rPr>
                    <m:t>n=1</m:t>
                  </m:r>
                </m:sub>
                <m:sup>
                  <m:r>
                    <m:rPr>
                      <m:sty m:val="p"/>
                    </m:rPr>
                    <w:rPr>
                      <w:rFonts w:ascii="Cambria Math" w:eastAsiaTheme="minorEastAsia" w:hAnsi="Cambria Math" w:cstheme="majorBidi"/>
                      <w:sz w:val="20"/>
                      <w:szCs w:val="20"/>
                    </w:rPr>
                    <m:t>∞</m:t>
                  </m:r>
                </m:sup>
                <m:e>
                  <m:r>
                    <w:rPr>
                      <w:rFonts w:ascii="Cambria Math" w:eastAsiaTheme="minorEastAsia" w:hAnsi="Cambria Math" w:cstheme="majorBidi"/>
                      <w:sz w:val="20"/>
                      <w:szCs w:val="20"/>
                    </w:rPr>
                    <m:t> </m:t>
                  </m:r>
                </m:e>
              </m:nary>
              <m:sSub>
                <m:sSubPr>
                  <m:ctrlPr>
                    <w:rPr>
                      <w:rFonts w:ascii="Cambria Math" w:eastAsiaTheme="minorEastAsia" w:hAnsi="Cambria Math" w:cstheme="majorBidi"/>
                      <w:sz w:val="20"/>
                      <w:szCs w:val="20"/>
                    </w:rPr>
                  </m:ctrlPr>
                </m:sSubPr>
                <m:e>
                  <m:r>
                    <w:rPr>
                      <w:rFonts w:ascii="Cambria Math" w:eastAsiaTheme="minorEastAsia" w:hAnsi="Cambria Math" w:cstheme="majorBidi"/>
                      <w:sz w:val="20"/>
                      <w:szCs w:val="20"/>
                    </w:rPr>
                    <m:t>W</m:t>
                  </m:r>
                </m:e>
                <m:sub>
                  <m:r>
                    <w:rPr>
                      <w:rFonts w:ascii="Cambria Math" w:eastAsiaTheme="minorEastAsia" w:hAnsi="Cambria Math" w:cstheme="majorBidi"/>
                      <w:sz w:val="20"/>
                      <w:szCs w:val="20"/>
                    </w:rPr>
                    <m:t>bn</m:t>
                  </m:r>
                </m:sub>
              </m:sSub>
              <m:r>
                <m:rPr>
                  <m:sty m:val="p"/>
                </m:rPr>
                <w:rPr>
                  <w:rFonts w:ascii="Cambria Math" w:eastAsiaTheme="minorEastAsia" w:hAnsi="Cambria Math" w:cstheme="majorBidi"/>
                  <w:sz w:val="20"/>
                  <w:szCs w:val="20"/>
                </w:rPr>
                <m:t>sin</m:t>
              </m:r>
              <m:r>
                <w:rPr>
                  <w:rFonts w:ascii="Cambria Math" w:eastAsiaTheme="minorEastAsia" w:hAnsi="Cambria Math" w:cstheme="majorBidi"/>
                  <w:sz w:val="20"/>
                  <w:szCs w:val="20"/>
                </w:rPr>
                <m:t>⁡</m:t>
              </m:r>
              <m:d>
                <m:dPr>
                  <m:ctrlPr>
                    <w:rPr>
                      <w:rFonts w:ascii="Cambria Math" w:eastAsiaTheme="minorEastAsia" w:hAnsi="Cambria Math" w:cstheme="majorBidi"/>
                      <w:sz w:val="20"/>
                      <w:szCs w:val="20"/>
                    </w:rPr>
                  </m:ctrlPr>
                </m:dPr>
                <m:e>
                  <m:f>
                    <m:fPr>
                      <m:ctrlPr>
                        <w:rPr>
                          <w:rFonts w:ascii="Cambria Math" w:eastAsiaTheme="minorEastAsia" w:hAnsi="Cambria Math" w:cstheme="majorBidi"/>
                          <w:sz w:val="20"/>
                          <w:szCs w:val="20"/>
                        </w:rPr>
                      </m:ctrlPr>
                    </m:fPr>
                    <m:num>
                      <m:r>
                        <w:rPr>
                          <w:rFonts w:ascii="Cambria Math" w:eastAsiaTheme="minorEastAsia" w:hAnsi="Cambria Math" w:cstheme="majorBidi"/>
                          <w:sz w:val="20"/>
                          <w:szCs w:val="20"/>
                        </w:rPr>
                        <m:t>nπx</m:t>
                      </m:r>
                    </m:num>
                    <m:den>
                      <m:r>
                        <w:rPr>
                          <w:rFonts w:ascii="Cambria Math" w:eastAsiaTheme="minorEastAsia" w:hAnsi="Cambria Math" w:cstheme="majorBidi"/>
                          <w:sz w:val="20"/>
                          <w:szCs w:val="20"/>
                        </w:rPr>
                        <m:t>L</m:t>
                      </m:r>
                    </m:den>
                  </m:f>
                </m:e>
              </m:d>
            </m:e>
            <m:e>
              <m:r>
                <w:rPr>
                  <w:rFonts w:ascii="Cambria Math" w:eastAsiaTheme="minorEastAsia" w:hAnsi="Cambria Math" w:cstheme="majorBidi"/>
                  <w:sz w:val="20"/>
                  <w:szCs w:val="20"/>
                </w:rPr>
                <m:t>&amp;</m:t>
              </m:r>
              <m:sSub>
                <m:sSubPr>
                  <m:ctrlPr>
                    <w:rPr>
                      <w:rFonts w:ascii="Cambria Math" w:eastAsiaTheme="minorEastAsia" w:hAnsi="Cambria Math" w:cstheme="majorBidi"/>
                      <w:sz w:val="20"/>
                      <w:szCs w:val="20"/>
                    </w:rPr>
                  </m:ctrlPr>
                </m:sSubPr>
                <m:e>
                  <m:r>
                    <w:rPr>
                      <w:rFonts w:ascii="Cambria Math" w:eastAsiaTheme="minorEastAsia" w:hAnsi="Cambria Math" w:cstheme="majorBidi"/>
                      <w:sz w:val="20"/>
                      <w:szCs w:val="20"/>
                    </w:rPr>
                    <m:t>w</m:t>
                  </m:r>
                </m:e>
                <m:sub>
                  <m:r>
                    <w:rPr>
                      <w:rFonts w:ascii="Cambria Math" w:eastAsiaTheme="minorEastAsia" w:hAnsi="Cambria Math" w:cstheme="majorBidi"/>
                      <w:sz w:val="20"/>
                      <w:szCs w:val="20"/>
                    </w:rPr>
                    <m:t>s</m:t>
                  </m:r>
                </m:sub>
              </m:sSub>
              <m:r>
                <w:rPr>
                  <w:rFonts w:ascii="Cambria Math" w:eastAsiaTheme="minorEastAsia" w:hAnsi="Cambria Math" w:cstheme="majorBidi"/>
                  <w:sz w:val="20"/>
                  <w:szCs w:val="20"/>
                </w:rPr>
                <m:t>(x)=</m:t>
              </m:r>
              <m:nary>
                <m:naryPr>
                  <m:chr m:val="∑"/>
                  <m:limLoc m:val="undOvr"/>
                  <m:grow m:val="1"/>
                  <m:ctrlPr>
                    <w:rPr>
                      <w:rFonts w:ascii="Cambria Math" w:eastAsiaTheme="minorEastAsia" w:hAnsi="Cambria Math" w:cstheme="majorBidi"/>
                      <w:sz w:val="20"/>
                      <w:szCs w:val="20"/>
                    </w:rPr>
                  </m:ctrlPr>
                </m:naryPr>
                <m:sub>
                  <m:r>
                    <w:rPr>
                      <w:rFonts w:ascii="Cambria Math" w:eastAsiaTheme="minorEastAsia" w:hAnsi="Cambria Math" w:cstheme="majorBidi"/>
                      <w:sz w:val="20"/>
                      <w:szCs w:val="20"/>
                    </w:rPr>
                    <m:t>n=1</m:t>
                  </m:r>
                </m:sub>
                <m:sup>
                  <m:r>
                    <m:rPr>
                      <m:sty m:val="p"/>
                    </m:rPr>
                    <w:rPr>
                      <w:rFonts w:ascii="Cambria Math" w:eastAsiaTheme="minorEastAsia" w:hAnsi="Cambria Math" w:cstheme="majorBidi"/>
                      <w:sz w:val="20"/>
                      <w:szCs w:val="20"/>
                    </w:rPr>
                    <m:t>∞</m:t>
                  </m:r>
                </m:sup>
                <m:e>
                  <m:r>
                    <w:rPr>
                      <w:rFonts w:ascii="Cambria Math" w:eastAsiaTheme="minorEastAsia" w:hAnsi="Cambria Math" w:cstheme="majorBidi"/>
                      <w:sz w:val="20"/>
                      <w:szCs w:val="20"/>
                    </w:rPr>
                    <m:t> </m:t>
                  </m:r>
                </m:e>
              </m:nary>
              <m:sSub>
                <m:sSubPr>
                  <m:ctrlPr>
                    <w:rPr>
                      <w:rFonts w:ascii="Cambria Math" w:eastAsiaTheme="minorEastAsia" w:hAnsi="Cambria Math" w:cstheme="majorBidi"/>
                      <w:sz w:val="20"/>
                      <w:szCs w:val="20"/>
                    </w:rPr>
                  </m:ctrlPr>
                </m:sSubPr>
                <m:e>
                  <m:r>
                    <w:rPr>
                      <w:rFonts w:ascii="Cambria Math" w:eastAsiaTheme="minorEastAsia" w:hAnsi="Cambria Math" w:cstheme="majorBidi"/>
                      <w:sz w:val="20"/>
                      <w:szCs w:val="20"/>
                    </w:rPr>
                    <m:t>W</m:t>
                  </m:r>
                </m:e>
                <m:sub>
                  <m:r>
                    <w:rPr>
                      <w:rFonts w:ascii="Cambria Math" w:eastAsiaTheme="minorEastAsia" w:hAnsi="Cambria Math" w:cstheme="majorBidi"/>
                      <w:sz w:val="20"/>
                      <w:szCs w:val="20"/>
                    </w:rPr>
                    <m:t>sn</m:t>
                  </m:r>
                </m:sub>
              </m:sSub>
              <m:r>
                <m:rPr>
                  <m:sty m:val="p"/>
                </m:rPr>
                <w:rPr>
                  <w:rFonts w:ascii="Cambria Math" w:eastAsiaTheme="minorEastAsia" w:hAnsi="Cambria Math" w:cstheme="majorBidi"/>
                  <w:sz w:val="20"/>
                  <w:szCs w:val="20"/>
                </w:rPr>
                <m:t>sin</m:t>
              </m:r>
              <m:r>
                <w:rPr>
                  <w:rFonts w:ascii="Cambria Math" w:eastAsiaTheme="minorEastAsia" w:hAnsi="Cambria Math" w:cstheme="majorBidi"/>
                  <w:sz w:val="20"/>
                  <w:szCs w:val="20"/>
                </w:rPr>
                <m:t>⁡</m:t>
              </m:r>
              <m:d>
                <m:dPr>
                  <m:ctrlPr>
                    <w:rPr>
                      <w:rFonts w:ascii="Cambria Math" w:eastAsiaTheme="minorEastAsia" w:hAnsi="Cambria Math" w:cstheme="majorBidi"/>
                      <w:sz w:val="20"/>
                      <w:szCs w:val="20"/>
                    </w:rPr>
                  </m:ctrlPr>
                </m:dPr>
                <m:e>
                  <m:f>
                    <m:fPr>
                      <m:ctrlPr>
                        <w:rPr>
                          <w:rFonts w:ascii="Cambria Math" w:eastAsiaTheme="minorEastAsia" w:hAnsi="Cambria Math" w:cstheme="majorBidi"/>
                          <w:sz w:val="20"/>
                          <w:szCs w:val="20"/>
                        </w:rPr>
                      </m:ctrlPr>
                    </m:fPr>
                    <m:num>
                      <m:r>
                        <w:rPr>
                          <w:rFonts w:ascii="Cambria Math" w:eastAsiaTheme="minorEastAsia" w:hAnsi="Cambria Math" w:cstheme="majorBidi"/>
                          <w:sz w:val="20"/>
                          <w:szCs w:val="20"/>
                        </w:rPr>
                        <m:t>nπx</m:t>
                      </m:r>
                    </m:num>
                    <m:den>
                      <m:r>
                        <w:rPr>
                          <w:rFonts w:ascii="Cambria Math" w:eastAsiaTheme="minorEastAsia" w:hAnsi="Cambria Math" w:cstheme="majorBidi"/>
                          <w:sz w:val="20"/>
                          <w:szCs w:val="20"/>
                        </w:rPr>
                        <m:t>L</m:t>
                      </m:r>
                    </m:den>
                  </m:f>
                </m:e>
              </m:d>
            </m:e>
          </m:eqArr>
        </m:oMath>
      </m:oMathPara>
    </w:p>
    <w:p w14:paraId="37F9A64E" w14:textId="7F6DC2D1" w:rsidR="00082205" w:rsidRDefault="00082205" w:rsidP="00082205">
      <w:pPr>
        <w:jc w:val="both"/>
        <w:rPr>
          <w:rFonts w:asciiTheme="majorHAnsi" w:eastAsiaTheme="minorEastAsia" w:hAnsiTheme="majorHAnsi" w:cstheme="majorBidi"/>
          <w:sz w:val="18"/>
          <w:szCs w:val="18"/>
          <w:rtl/>
        </w:rPr>
      </w:pPr>
    </w:p>
    <w:p w14:paraId="30D7CCE1" w14:textId="2B349889" w:rsidR="00082205" w:rsidRPr="00082205" w:rsidRDefault="00082205" w:rsidP="00082205">
      <w:pPr>
        <w:jc w:val="both"/>
        <w:rPr>
          <w:rFonts w:asciiTheme="majorHAnsi" w:eastAsiaTheme="minorEastAsia" w:hAnsiTheme="majorHAnsi" w:cstheme="majorBidi"/>
          <w:sz w:val="18"/>
          <w:szCs w:val="18"/>
        </w:rPr>
      </w:pPr>
    </w:p>
    <w:p w14:paraId="06F9B553" w14:textId="54BF061E" w:rsidR="00082205" w:rsidRDefault="00082205" w:rsidP="00082205">
      <w:pPr>
        <w:bidi w:val="0"/>
        <w:jc w:val="both"/>
        <w:rPr>
          <w:rFonts w:asciiTheme="majorHAnsi" w:eastAsiaTheme="minorEastAsia" w:hAnsiTheme="majorHAnsi" w:cstheme="majorBidi"/>
          <w:sz w:val="20"/>
          <w:szCs w:val="20"/>
          <w:rtl/>
        </w:rPr>
      </w:pPr>
      <w:r w:rsidRPr="00082205">
        <w:rPr>
          <w:rFonts w:asciiTheme="majorHAnsi" w:eastAsiaTheme="minorEastAsia" w:hAnsiTheme="majorHAnsi" w:cstheme="majorBidi"/>
          <w:sz w:val="20"/>
          <w:szCs w:val="20"/>
        </w:rPr>
        <w:t xml:space="preserve">Where, </w:t>
      </w:r>
      <m:oMath>
        <m:sSub>
          <m:sSubPr>
            <m:ctrlPr>
              <w:rPr>
                <w:rFonts w:ascii="Cambria Math" w:eastAsiaTheme="minorEastAsia" w:hAnsi="Cambria Math" w:cstheme="majorBidi"/>
                <w:sz w:val="20"/>
                <w:szCs w:val="20"/>
              </w:rPr>
            </m:ctrlPr>
          </m:sSubPr>
          <m:e>
            <m:r>
              <w:rPr>
                <w:rFonts w:ascii="Cambria Math" w:eastAsiaTheme="minorEastAsia" w:hAnsi="Cambria Math" w:cstheme="majorBidi"/>
                <w:sz w:val="20"/>
                <w:szCs w:val="20"/>
              </w:rPr>
              <m:t>U</m:t>
            </m:r>
            <m:ctrlPr>
              <w:rPr>
                <w:rFonts w:ascii="Cambria Math" w:eastAsiaTheme="minorEastAsia" w:hAnsi="Cambria Math" w:cstheme="majorBidi"/>
                <w:i/>
                <w:sz w:val="20"/>
                <w:szCs w:val="20"/>
              </w:rPr>
            </m:ctrlPr>
          </m:e>
          <m:sub>
            <m:r>
              <w:rPr>
                <w:rFonts w:ascii="Cambria Math" w:eastAsiaTheme="minorEastAsia" w:hAnsi="Cambria Math" w:cstheme="majorBidi"/>
                <w:sz w:val="20"/>
                <w:szCs w:val="20"/>
              </w:rPr>
              <m:t>n</m:t>
            </m:r>
          </m:sub>
        </m:sSub>
      </m:oMath>
      <w:r w:rsidRPr="00082205">
        <w:rPr>
          <w:rFonts w:asciiTheme="majorHAnsi" w:eastAsiaTheme="minorEastAsia" w:hAnsiTheme="majorHAnsi" w:cstheme="majorBidi"/>
          <w:sz w:val="20"/>
          <w:szCs w:val="20"/>
        </w:rPr>
        <w:t xml:space="preserve">, </w:t>
      </w:r>
      <m:oMath>
        <m:sSub>
          <m:sSubPr>
            <m:ctrlPr>
              <w:rPr>
                <w:rFonts w:ascii="Cambria Math" w:eastAsiaTheme="minorEastAsia" w:hAnsi="Cambria Math" w:cstheme="majorBidi"/>
                <w:sz w:val="20"/>
                <w:szCs w:val="20"/>
              </w:rPr>
            </m:ctrlPr>
          </m:sSubPr>
          <m:e>
            <m:r>
              <w:rPr>
                <w:rFonts w:ascii="Cambria Math" w:eastAsiaTheme="minorEastAsia" w:hAnsi="Cambria Math" w:cstheme="majorBidi"/>
                <w:sz w:val="20"/>
                <w:szCs w:val="20"/>
              </w:rPr>
              <m:t>W</m:t>
            </m:r>
            <m:ctrlPr>
              <w:rPr>
                <w:rFonts w:ascii="Cambria Math" w:eastAsiaTheme="minorEastAsia" w:hAnsi="Cambria Math" w:cstheme="majorBidi"/>
                <w:i/>
                <w:sz w:val="20"/>
                <w:szCs w:val="20"/>
              </w:rPr>
            </m:ctrlPr>
          </m:e>
          <m:sub>
            <m:r>
              <w:rPr>
                <w:rFonts w:ascii="Cambria Math" w:eastAsiaTheme="minorEastAsia" w:hAnsi="Cambria Math" w:cstheme="majorBidi"/>
                <w:sz w:val="20"/>
                <w:szCs w:val="20"/>
              </w:rPr>
              <m:t>bn</m:t>
            </m:r>
          </m:sub>
        </m:sSub>
      </m:oMath>
      <w:r w:rsidRPr="00082205">
        <w:rPr>
          <w:rFonts w:asciiTheme="majorHAnsi" w:eastAsiaTheme="minorEastAsia" w:hAnsiTheme="majorHAnsi" w:cstheme="majorBidi"/>
          <w:sz w:val="20"/>
          <w:szCs w:val="20"/>
        </w:rPr>
        <w:t xml:space="preserve">, </w:t>
      </w:r>
      <m:oMath>
        <m:sSub>
          <m:sSubPr>
            <m:ctrlPr>
              <w:rPr>
                <w:rFonts w:ascii="Cambria Math" w:eastAsiaTheme="minorEastAsia" w:hAnsi="Cambria Math" w:cstheme="majorBidi"/>
                <w:sz w:val="20"/>
                <w:szCs w:val="20"/>
              </w:rPr>
            </m:ctrlPr>
          </m:sSubPr>
          <m:e>
            <m:r>
              <w:rPr>
                <w:rFonts w:ascii="Cambria Math" w:eastAsiaTheme="minorEastAsia" w:hAnsi="Cambria Math" w:cstheme="majorBidi"/>
                <w:sz w:val="20"/>
                <w:szCs w:val="20"/>
              </w:rPr>
              <m:t>W</m:t>
            </m:r>
            <m:ctrlPr>
              <w:rPr>
                <w:rFonts w:ascii="Cambria Math" w:eastAsiaTheme="minorEastAsia" w:hAnsi="Cambria Math" w:cstheme="majorBidi"/>
                <w:i/>
                <w:sz w:val="20"/>
                <w:szCs w:val="20"/>
              </w:rPr>
            </m:ctrlPr>
          </m:e>
          <m:sub>
            <m:r>
              <w:rPr>
                <w:rFonts w:ascii="Cambria Math" w:eastAsiaTheme="minorEastAsia" w:hAnsi="Cambria Math" w:cstheme="majorBidi"/>
                <w:sz w:val="20"/>
                <w:szCs w:val="20"/>
              </w:rPr>
              <m:t>sn</m:t>
            </m:r>
          </m:sub>
        </m:sSub>
      </m:oMath>
      <w:r w:rsidRPr="00082205">
        <w:rPr>
          <w:rFonts w:asciiTheme="majorHAnsi" w:eastAsiaTheme="minorEastAsia" w:hAnsiTheme="majorHAnsi" w:cstheme="majorBidi"/>
          <w:sz w:val="20"/>
          <w:szCs w:val="20"/>
        </w:rPr>
        <w:t xml:space="preserve"> are referred as unknown Fourier coefficients. By inserting the equations (7)-(9) in equations (3)-(5), the following relation can be obtained:</w:t>
      </w:r>
    </w:p>
    <w:p w14:paraId="6B19B1DA" w14:textId="1BCC91D2" w:rsidR="00082205" w:rsidRPr="00082205" w:rsidRDefault="00082205" w:rsidP="00082205">
      <w:pPr>
        <w:bidi w:val="0"/>
        <w:jc w:val="both"/>
        <w:rPr>
          <w:rFonts w:asciiTheme="majorHAnsi" w:eastAsiaTheme="minorEastAsia" w:hAnsiTheme="majorHAnsi" w:cstheme="majorBidi"/>
          <w:sz w:val="20"/>
          <w:szCs w:val="20"/>
        </w:rPr>
      </w:pPr>
      <w:r>
        <w:rPr>
          <w:noProof/>
          <w:sz w:val="20"/>
          <w:szCs w:val="20"/>
        </w:rPr>
        <mc:AlternateContent>
          <mc:Choice Requires="wps">
            <w:drawing>
              <wp:anchor distT="0" distB="0" distL="114300" distR="114300" simplePos="0" relativeHeight="251684864" behindDoc="0" locked="0" layoutInCell="1" allowOverlap="1" wp14:anchorId="3E2F0B3D" wp14:editId="2F73A0F0">
                <wp:simplePos x="0" y="0"/>
                <wp:positionH relativeFrom="column">
                  <wp:posOffset>2465070</wp:posOffset>
                </wp:positionH>
                <wp:positionV relativeFrom="paragraph">
                  <wp:posOffset>185420</wp:posOffset>
                </wp:positionV>
                <wp:extent cx="375920" cy="259080"/>
                <wp:effectExtent l="0" t="0" r="24130" b="2667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 cy="259080"/>
                        </a:xfrm>
                        <a:prstGeom prst="rect">
                          <a:avLst/>
                        </a:prstGeom>
                        <a:solidFill>
                          <a:srgbClr val="FFFFFF"/>
                        </a:solidFill>
                        <a:ln w="9525">
                          <a:solidFill>
                            <a:schemeClr val="bg1">
                              <a:lumMod val="100000"/>
                              <a:lumOff val="0"/>
                            </a:schemeClr>
                          </a:solidFill>
                          <a:miter lim="800000"/>
                          <a:headEnd/>
                          <a:tailEnd/>
                        </a:ln>
                      </wps:spPr>
                      <wps:txbx>
                        <w:txbxContent>
                          <w:p w14:paraId="6CC3A010" w14:textId="37C72197" w:rsidR="00082205" w:rsidRPr="00A63866" w:rsidRDefault="00082205" w:rsidP="00082205">
                            <w:pPr>
                              <w:bidi w:val="0"/>
                              <w:rPr>
                                <w:rFonts w:asciiTheme="majorHAnsi" w:hAnsiTheme="majorHAnsi"/>
                                <w:sz w:val="18"/>
                                <w:szCs w:val="18"/>
                              </w:rPr>
                            </w:pPr>
                            <w:r w:rsidRPr="00A63866">
                              <w:rPr>
                                <w:rFonts w:asciiTheme="majorHAnsi" w:hAnsiTheme="majorHAnsi"/>
                                <w:sz w:val="18"/>
                                <w:szCs w:val="18"/>
                              </w:rPr>
                              <w:t>(</w:t>
                            </w:r>
                            <w:r w:rsidR="007B4525">
                              <w:rPr>
                                <w:rFonts w:asciiTheme="majorHAnsi" w:hAnsiTheme="majorHAnsi"/>
                                <w:sz w:val="18"/>
                                <w:szCs w:val="18"/>
                              </w:rPr>
                              <w:t>9</w:t>
                            </w:r>
                            <w:r w:rsidRPr="00A63866">
                              <w:rPr>
                                <w:rFonts w:asciiTheme="majorHAnsi" w:hAnsiTheme="majorHAnsi"/>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F0B3D" id="Text Box 28" o:spid="_x0000_s1036" type="#_x0000_t202" style="position:absolute;left:0;text-align:left;margin-left:194.1pt;margin-top:14.6pt;width:29.6pt;height:20.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" strokecolor="white [3212]">
                <v:textbox>
                  <w:txbxContent>
                    <w:p w14:paraId="6CC3A010" w14:textId="37C72197" w:rsidR="00082205" w:rsidRPr="00A63866" w:rsidRDefault="00082205" w:rsidP="00082205">
                      <w:pPr>
                        <w:bidi w:val="0"/>
                        <w:rPr>
                          <w:rFonts w:asciiTheme="majorHAnsi" w:hAnsiTheme="majorHAnsi"/>
                          <w:sz w:val="18"/>
                          <w:szCs w:val="18"/>
                        </w:rPr>
                      </w:pPr>
                      <w:r w:rsidRPr="00A63866">
                        <w:rPr>
                          <w:rFonts w:asciiTheme="majorHAnsi" w:hAnsiTheme="majorHAnsi"/>
                          <w:sz w:val="18"/>
                          <w:szCs w:val="18"/>
                        </w:rPr>
                        <w:t>(</w:t>
                      </w:r>
                      <w:r w:rsidR="007B4525">
                        <w:rPr>
                          <w:rFonts w:asciiTheme="majorHAnsi" w:hAnsiTheme="majorHAnsi"/>
                          <w:sz w:val="18"/>
                          <w:szCs w:val="18"/>
                        </w:rPr>
                        <w:t>9</w:t>
                      </w:r>
                      <w:r w:rsidRPr="00A63866">
                        <w:rPr>
                          <w:rFonts w:asciiTheme="majorHAnsi" w:hAnsiTheme="majorHAnsi"/>
                          <w:sz w:val="18"/>
                          <w:szCs w:val="18"/>
                        </w:rPr>
                        <w:t>)</w:t>
                      </w:r>
                    </w:p>
                  </w:txbxContent>
                </v:textbox>
              </v:shape>
            </w:pict>
          </mc:Fallback>
        </mc:AlternateContent>
      </w:r>
    </w:p>
    <w:p w14:paraId="34ADD2CC" w14:textId="77777777" w:rsidR="00082205" w:rsidRPr="00082205" w:rsidRDefault="0088211C" w:rsidP="00082205">
      <w:pPr>
        <w:bidi w:val="0"/>
        <w:jc w:val="both"/>
        <w:rPr>
          <w:rFonts w:asciiTheme="majorHAnsi" w:eastAsiaTheme="minorEastAsia" w:hAnsiTheme="majorHAnsi" w:cstheme="majorBidi"/>
          <w:sz w:val="20"/>
          <w:szCs w:val="20"/>
        </w:rPr>
      </w:pPr>
      <m:oMathPara>
        <m:oMathParaPr>
          <m:jc m:val="left"/>
        </m:oMathParaPr>
        <m:oMath>
          <m:sSub>
            <m:sSubPr>
              <m:ctrlPr>
                <w:rPr>
                  <w:rFonts w:ascii="Cambria Math" w:eastAsiaTheme="minorEastAsia" w:hAnsi="Cambria Math" w:cstheme="majorBidi"/>
                  <w:i/>
                  <w:sz w:val="20"/>
                  <w:szCs w:val="20"/>
                </w:rPr>
              </m:ctrlPr>
            </m:sSubPr>
            <m:e>
              <m:d>
                <m:dPr>
                  <m:begChr m:val="["/>
                  <m:endChr m:val="]"/>
                  <m:ctrlPr>
                    <w:rPr>
                      <w:rFonts w:ascii="Cambria Math" w:eastAsiaTheme="minorEastAsia" w:hAnsi="Cambria Math" w:cstheme="majorBidi"/>
                      <w:i/>
                      <w:sz w:val="20"/>
                      <w:szCs w:val="20"/>
                    </w:rPr>
                  </m:ctrlPr>
                </m:dPr>
                <m:e>
                  <m:r>
                    <w:rPr>
                      <w:rFonts w:ascii="Cambria Math" w:eastAsiaTheme="minorEastAsia" w:hAnsi="Cambria Math" w:cstheme="majorBidi"/>
                      <w:sz w:val="20"/>
                      <w:szCs w:val="20"/>
                    </w:rPr>
                    <m:t>K</m:t>
                  </m:r>
                </m:e>
              </m:d>
            </m:e>
            <m:sub>
              <m:r>
                <w:rPr>
                  <w:rFonts w:ascii="Cambria Math" w:eastAsiaTheme="minorEastAsia" w:hAnsi="Cambria Math" w:cstheme="majorBidi"/>
                  <w:sz w:val="20"/>
                  <w:szCs w:val="20"/>
                </w:rPr>
                <m:t>3×3</m:t>
              </m:r>
            </m:sub>
          </m:sSub>
          <m:r>
            <w:rPr>
              <w:rFonts w:ascii="Cambria Math" w:eastAsiaTheme="minorEastAsia" w:hAnsi="Cambria Math" w:cstheme="majorBidi"/>
              <w:sz w:val="20"/>
              <w:szCs w:val="20"/>
            </w:rPr>
            <m:t xml:space="preserve"> </m:t>
          </m:r>
          <m:d>
            <m:dPr>
              <m:begChr m:val="{"/>
              <m:endChr m:val="}"/>
              <m:ctrlPr>
                <w:rPr>
                  <w:rFonts w:ascii="Cambria Math" w:eastAsiaTheme="minorEastAsia" w:hAnsi="Cambria Math" w:cstheme="majorBidi"/>
                  <w:i/>
                  <w:sz w:val="20"/>
                  <w:szCs w:val="20"/>
                </w:rPr>
              </m:ctrlPr>
            </m:dPr>
            <m:e>
              <m:m>
                <m:mPr>
                  <m:mcs>
                    <m:mc>
                      <m:mcPr>
                        <m:count m:val="1"/>
                        <m:mcJc m:val="center"/>
                      </m:mcPr>
                    </m:mc>
                  </m:mcs>
                  <m:ctrlPr>
                    <w:rPr>
                      <w:rFonts w:ascii="Cambria Math" w:eastAsiaTheme="minorEastAsia" w:hAnsi="Cambria Math" w:cstheme="majorBidi"/>
                      <w:i/>
                      <w:sz w:val="20"/>
                      <w:szCs w:val="20"/>
                    </w:rPr>
                  </m:ctrlPr>
                </m:mPr>
                <m:mr>
                  <m:e>
                    <m:sSub>
                      <m:sSubPr>
                        <m:ctrlPr>
                          <w:rPr>
                            <w:rFonts w:ascii="Cambria Math" w:eastAsiaTheme="minorEastAsia" w:hAnsi="Cambria Math" w:cstheme="majorBidi"/>
                            <w:i/>
                            <w:sz w:val="20"/>
                            <w:szCs w:val="20"/>
                          </w:rPr>
                        </m:ctrlPr>
                      </m:sSubPr>
                      <m:e>
                        <m:r>
                          <w:rPr>
                            <w:rFonts w:ascii="Cambria Math" w:eastAsiaTheme="minorEastAsia" w:hAnsi="Cambria Math" w:cstheme="majorBidi"/>
                            <w:sz w:val="20"/>
                            <w:szCs w:val="20"/>
                          </w:rPr>
                          <m:t>U</m:t>
                        </m:r>
                      </m:e>
                      <m:sub>
                        <m:r>
                          <w:rPr>
                            <w:rFonts w:ascii="Cambria Math" w:eastAsiaTheme="minorEastAsia" w:hAnsi="Cambria Math" w:cstheme="majorBidi"/>
                            <w:sz w:val="20"/>
                            <w:szCs w:val="20"/>
                          </w:rPr>
                          <m:t>n</m:t>
                        </m:r>
                      </m:sub>
                    </m:sSub>
                  </m:e>
                </m:mr>
                <m:mr>
                  <m:e>
                    <m:sSub>
                      <m:sSubPr>
                        <m:ctrlPr>
                          <w:rPr>
                            <w:rFonts w:ascii="Cambria Math" w:eastAsiaTheme="minorEastAsia" w:hAnsi="Cambria Math" w:cstheme="majorBidi"/>
                            <w:i/>
                            <w:sz w:val="20"/>
                            <w:szCs w:val="20"/>
                          </w:rPr>
                        </m:ctrlPr>
                      </m:sSubPr>
                      <m:e>
                        <m:r>
                          <w:rPr>
                            <w:rFonts w:ascii="Cambria Math" w:eastAsiaTheme="minorEastAsia" w:hAnsi="Cambria Math" w:cstheme="majorBidi"/>
                            <w:sz w:val="20"/>
                            <w:szCs w:val="20"/>
                          </w:rPr>
                          <m:t>W</m:t>
                        </m:r>
                      </m:e>
                      <m:sub>
                        <m:r>
                          <w:rPr>
                            <w:rFonts w:ascii="Cambria Math" w:eastAsiaTheme="minorEastAsia" w:hAnsi="Cambria Math" w:cstheme="majorBidi"/>
                            <w:sz w:val="20"/>
                            <w:szCs w:val="20"/>
                          </w:rPr>
                          <m:t>bn</m:t>
                        </m:r>
                      </m:sub>
                    </m:sSub>
                  </m:e>
                </m:mr>
                <m:mr>
                  <m:e>
                    <m:sSub>
                      <m:sSubPr>
                        <m:ctrlPr>
                          <w:rPr>
                            <w:rFonts w:ascii="Cambria Math" w:eastAsiaTheme="minorEastAsia" w:hAnsi="Cambria Math" w:cstheme="majorBidi"/>
                            <w:i/>
                            <w:sz w:val="20"/>
                            <w:szCs w:val="20"/>
                          </w:rPr>
                        </m:ctrlPr>
                      </m:sSubPr>
                      <m:e>
                        <m:r>
                          <w:rPr>
                            <w:rFonts w:ascii="Cambria Math" w:eastAsiaTheme="minorEastAsia" w:hAnsi="Cambria Math" w:cstheme="majorBidi"/>
                            <w:sz w:val="20"/>
                            <w:szCs w:val="20"/>
                          </w:rPr>
                          <m:t>W</m:t>
                        </m:r>
                      </m:e>
                      <m:sub>
                        <m:r>
                          <w:rPr>
                            <w:rFonts w:ascii="Cambria Math" w:eastAsiaTheme="minorEastAsia" w:hAnsi="Cambria Math" w:cstheme="majorBidi"/>
                            <w:sz w:val="20"/>
                            <w:szCs w:val="20"/>
                          </w:rPr>
                          <m:t>sn</m:t>
                        </m:r>
                      </m:sub>
                    </m:sSub>
                  </m:e>
                </m:mr>
              </m:m>
            </m:e>
          </m:d>
          <m:r>
            <w:rPr>
              <w:rFonts w:ascii="Cambria Math" w:eastAsiaTheme="minorEastAsia" w:hAnsi="Cambria Math" w:cstheme="majorBidi"/>
              <w:sz w:val="20"/>
              <w:szCs w:val="20"/>
            </w:rPr>
            <m:t>=</m:t>
          </m:r>
          <m:d>
            <m:dPr>
              <m:begChr m:val="{"/>
              <m:endChr m:val="}"/>
              <m:ctrlPr>
                <w:rPr>
                  <w:rFonts w:ascii="Cambria Math" w:eastAsiaTheme="minorEastAsia" w:hAnsi="Cambria Math" w:cstheme="majorBidi"/>
                  <w:i/>
                  <w:sz w:val="20"/>
                  <w:szCs w:val="20"/>
                </w:rPr>
              </m:ctrlPr>
            </m:dPr>
            <m:e>
              <m:r>
                <w:rPr>
                  <w:rFonts w:ascii="Cambria Math" w:eastAsiaTheme="minorEastAsia" w:hAnsi="Cambria Math" w:cstheme="majorBidi"/>
                  <w:sz w:val="20"/>
                  <w:szCs w:val="20"/>
                </w:rPr>
                <m:t>0</m:t>
              </m:r>
            </m:e>
          </m:d>
        </m:oMath>
      </m:oMathPara>
    </w:p>
    <w:p w14:paraId="0B7CA4F1" w14:textId="76099D2E" w:rsidR="00082205" w:rsidRDefault="00082205" w:rsidP="00082205">
      <w:pPr>
        <w:bidi w:val="0"/>
        <w:jc w:val="both"/>
        <w:rPr>
          <w:rFonts w:asciiTheme="majorHAnsi" w:eastAsiaTheme="minorEastAsia" w:hAnsiTheme="majorHAnsi" w:cstheme="majorBidi"/>
          <w:sz w:val="20"/>
          <w:szCs w:val="20"/>
          <w:rtl/>
        </w:rPr>
      </w:pPr>
      <w:r w:rsidRPr="00082205">
        <w:rPr>
          <w:rFonts w:asciiTheme="majorHAnsi" w:eastAsiaTheme="minorEastAsia" w:hAnsiTheme="majorHAnsi" w:cstheme="majorBidi"/>
          <w:sz w:val="20"/>
          <w:szCs w:val="20"/>
        </w:rPr>
        <w:t xml:space="preserve">In which </w:t>
      </w:r>
      <m:oMath>
        <m:d>
          <m:dPr>
            <m:begChr m:val="["/>
            <m:endChr m:val="]"/>
            <m:ctrlPr>
              <w:rPr>
                <w:rFonts w:ascii="Cambria Math" w:eastAsiaTheme="minorEastAsia" w:hAnsi="Cambria Math" w:cstheme="majorBidi"/>
                <w:i/>
                <w:sz w:val="20"/>
                <w:szCs w:val="20"/>
              </w:rPr>
            </m:ctrlPr>
          </m:dPr>
          <m:e>
            <m:r>
              <w:rPr>
                <w:rFonts w:ascii="Cambria Math" w:eastAsiaTheme="minorEastAsia" w:hAnsi="Cambria Math" w:cstheme="majorBidi"/>
                <w:sz w:val="20"/>
                <w:szCs w:val="20"/>
              </w:rPr>
              <m:t>K</m:t>
            </m:r>
          </m:e>
        </m:d>
      </m:oMath>
      <w:r w:rsidRPr="00082205">
        <w:rPr>
          <w:rFonts w:asciiTheme="majorHAnsi" w:eastAsiaTheme="minorEastAsia" w:hAnsiTheme="majorHAnsi" w:cstheme="majorBidi"/>
          <w:sz w:val="20"/>
          <w:szCs w:val="20"/>
        </w:rPr>
        <w:t xml:space="preserve"> is the stiffness matrix and </w:t>
      </w:r>
      <m:oMath>
        <m:d>
          <m:dPr>
            <m:begChr m:val="{"/>
            <m:endChr m:val="}"/>
            <m:ctrlPr>
              <w:rPr>
                <w:rFonts w:ascii="Cambria Math" w:eastAsiaTheme="minorEastAsia" w:hAnsi="Cambria Math" w:cstheme="majorBidi"/>
                <w:i/>
                <w:sz w:val="20"/>
                <w:szCs w:val="20"/>
              </w:rPr>
            </m:ctrlPr>
          </m:dPr>
          <m:e>
            <m:m>
              <m:mPr>
                <m:mcs>
                  <m:mc>
                    <m:mcPr>
                      <m:count m:val="1"/>
                      <m:mcJc m:val="center"/>
                    </m:mcPr>
                  </m:mc>
                </m:mcs>
                <m:ctrlPr>
                  <w:rPr>
                    <w:rFonts w:ascii="Cambria Math" w:eastAsiaTheme="minorEastAsia" w:hAnsi="Cambria Math" w:cstheme="majorBidi"/>
                    <w:i/>
                    <w:sz w:val="20"/>
                    <w:szCs w:val="20"/>
                  </w:rPr>
                </m:ctrlPr>
              </m:mPr>
              <m:mr>
                <m:e>
                  <m:sSub>
                    <m:sSubPr>
                      <m:ctrlPr>
                        <w:rPr>
                          <w:rFonts w:ascii="Cambria Math" w:eastAsiaTheme="minorEastAsia" w:hAnsi="Cambria Math" w:cstheme="majorBidi"/>
                          <w:i/>
                          <w:sz w:val="20"/>
                          <w:szCs w:val="20"/>
                        </w:rPr>
                      </m:ctrlPr>
                    </m:sSubPr>
                    <m:e>
                      <m:r>
                        <w:rPr>
                          <w:rFonts w:ascii="Cambria Math" w:eastAsiaTheme="minorEastAsia" w:hAnsi="Cambria Math" w:cstheme="majorBidi"/>
                          <w:sz w:val="20"/>
                          <w:szCs w:val="20"/>
                        </w:rPr>
                        <m:t>U</m:t>
                      </m:r>
                    </m:e>
                    <m:sub>
                      <m:r>
                        <w:rPr>
                          <w:rFonts w:ascii="Cambria Math" w:eastAsiaTheme="minorEastAsia" w:hAnsi="Cambria Math" w:cstheme="majorBidi"/>
                          <w:sz w:val="20"/>
                          <w:szCs w:val="20"/>
                        </w:rPr>
                        <m:t>n</m:t>
                      </m:r>
                    </m:sub>
                  </m:sSub>
                </m:e>
              </m:mr>
              <m:mr>
                <m:e>
                  <m:sSub>
                    <m:sSubPr>
                      <m:ctrlPr>
                        <w:rPr>
                          <w:rFonts w:ascii="Cambria Math" w:eastAsiaTheme="minorEastAsia" w:hAnsi="Cambria Math" w:cstheme="majorBidi"/>
                          <w:i/>
                          <w:sz w:val="20"/>
                          <w:szCs w:val="20"/>
                        </w:rPr>
                      </m:ctrlPr>
                    </m:sSubPr>
                    <m:e>
                      <m:r>
                        <w:rPr>
                          <w:rFonts w:ascii="Cambria Math" w:eastAsiaTheme="minorEastAsia" w:hAnsi="Cambria Math" w:cstheme="majorBidi"/>
                          <w:sz w:val="20"/>
                          <w:szCs w:val="20"/>
                        </w:rPr>
                        <m:t>W</m:t>
                      </m:r>
                    </m:e>
                    <m:sub>
                      <m:r>
                        <w:rPr>
                          <w:rFonts w:ascii="Cambria Math" w:eastAsiaTheme="minorEastAsia" w:hAnsi="Cambria Math" w:cstheme="majorBidi"/>
                          <w:sz w:val="20"/>
                          <w:szCs w:val="20"/>
                        </w:rPr>
                        <m:t>bn</m:t>
                      </m:r>
                    </m:sub>
                  </m:sSub>
                </m:e>
              </m:mr>
              <m:mr>
                <m:e>
                  <m:sSub>
                    <m:sSubPr>
                      <m:ctrlPr>
                        <w:rPr>
                          <w:rFonts w:ascii="Cambria Math" w:eastAsiaTheme="minorEastAsia" w:hAnsi="Cambria Math" w:cstheme="majorBidi"/>
                          <w:i/>
                          <w:sz w:val="20"/>
                          <w:szCs w:val="20"/>
                        </w:rPr>
                      </m:ctrlPr>
                    </m:sSubPr>
                    <m:e>
                      <m:r>
                        <w:rPr>
                          <w:rFonts w:ascii="Cambria Math" w:eastAsiaTheme="minorEastAsia" w:hAnsi="Cambria Math" w:cstheme="majorBidi"/>
                          <w:sz w:val="20"/>
                          <w:szCs w:val="20"/>
                        </w:rPr>
                        <m:t>W</m:t>
                      </m:r>
                    </m:e>
                    <m:sub>
                      <m:r>
                        <w:rPr>
                          <w:rFonts w:ascii="Cambria Math" w:eastAsiaTheme="minorEastAsia" w:hAnsi="Cambria Math" w:cstheme="majorBidi"/>
                          <w:sz w:val="20"/>
                          <w:szCs w:val="20"/>
                        </w:rPr>
                        <m:t>sn</m:t>
                      </m:r>
                    </m:sub>
                  </m:sSub>
                </m:e>
              </m:mr>
            </m:m>
          </m:e>
        </m:d>
      </m:oMath>
      <w:r w:rsidRPr="00082205">
        <w:rPr>
          <w:rFonts w:asciiTheme="majorHAnsi" w:eastAsiaTheme="minorEastAsia" w:hAnsiTheme="majorHAnsi" w:cstheme="majorBidi"/>
          <w:sz w:val="20"/>
          <w:szCs w:val="20"/>
        </w:rPr>
        <w:t xml:space="preserve"> is the displacement vector. To solve for the critical buckling value, the determinant of the stiffness matrix will be </w:t>
      </w:r>
      <w:r w:rsidRPr="00082205">
        <w:rPr>
          <w:rFonts w:asciiTheme="majorHAnsi" w:eastAsiaTheme="minorEastAsia" w:hAnsiTheme="majorHAnsi" w:cstheme="majorBidi"/>
          <w:sz w:val="20"/>
          <w:szCs w:val="20"/>
        </w:rPr>
        <w:t>set to zero. Once this mathematical operation is done, the critical buckling load of the simply-supported beam can be derived.</w:t>
      </w:r>
    </w:p>
    <w:p w14:paraId="69DFD1BD" w14:textId="77777777" w:rsidR="00082205" w:rsidRDefault="00082205" w:rsidP="00082205">
      <w:pPr>
        <w:bidi w:val="0"/>
        <w:jc w:val="both"/>
        <w:rPr>
          <w:rFonts w:asciiTheme="majorHAnsi" w:eastAsiaTheme="minorEastAsia" w:hAnsiTheme="majorHAnsi" w:cstheme="majorBidi"/>
          <w:sz w:val="20"/>
          <w:szCs w:val="20"/>
          <w:rtl/>
        </w:rPr>
      </w:pPr>
    </w:p>
    <w:p w14:paraId="5E38D626" w14:textId="77777777" w:rsidR="00082205" w:rsidRPr="00082205" w:rsidRDefault="00082205" w:rsidP="00082205">
      <w:pPr>
        <w:bidi w:val="0"/>
        <w:jc w:val="both"/>
        <w:rPr>
          <w:rFonts w:asciiTheme="majorHAnsi" w:eastAsiaTheme="minorEastAsia" w:hAnsiTheme="majorHAnsi" w:cstheme="majorBidi"/>
          <w:b/>
          <w:bCs/>
          <w:sz w:val="20"/>
          <w:szCs w:val="20"/>
        </w:rPr>
      </w:pPr>
      <w:r w:rsidRPr="00082205">
        <w:rPr>
          <w:rFonts w:asciiTheme="majorHAnsi" w:eastAsiaTheme="minorEastAsia" w:hAnsiTheme="majorHAnsi" w:cstheme="majorBidi"/>
          <w:b/>
          <w:bCs/>
          <w:sz w:val="20"/>
          <w:szCs w:val="20"/>
        </w:rPr>
        <w:t>4. Results and discussion</w:t>
      </w:r>
    </w:p>
    <w:p w14:paraId="457C630B" w14:textId="6E511F07" w:rsidR="00082205" w:rsidRDefault="00082205" w:rsidP="00082205">
      <w:pPr>
        <w:bidi w:val="0"/>
        <w:jc w:val="both"/>
        <w:rPr>
          <w:rFonts w:asciiTheme="majorBidi" w:eastAsiaTheme="minorEastAsia" w:hAnsiTheme="majorBidi" w:cstheme="majorBidi"/>
          <w:rtl/>
        </w:rPr>
      </w:pPr>
      <w:r w:rsidRPr="00082205">
        <w:rPr>
          <w:rFonts w:asciiTheme="majorHAnsi" w:eastAsiaTheme="minorEastAsia" w:hAnsiTheme="majorHAnsi" w:cstheme="majorBidi"/>
          <w:sz w:val="20"/>
          <w:szCs w:val="20"/>
        </w:rPr>
        <w:t xml:space="preserve">In this part, a sequence of illustrations will be represented to look into the influence of </w:t>
      </w:r>
      <w:r w:rsidR="00CE3318">
        <w:rPr>
          <w:rFonts w:asciiTheme="majorHAnsi" w:eastAsiaTheme="minorEastAsia" w:hAnsiTheme="majorHAnsi" w:cstheme="majorBidi"/>
          <w:sz w:val="20"/>
          <w:szCs w:val="20"/>
        </w:rPr>
        <w:t>parameter</w:t>
      </w:r>
      <w:r w:rsidRPr="00082205">
        <w:rPr>
          <w:rFonts w:asciiTheme="majorHAnsi" w:eastAsiaTheme="minorEastAsia" w:hAnsiTheme="majorHAnsi" w:cstheme="majorBidi"/>
          <w:sz w:val="20"/>
          <w:szCs w:val="20"/>
        </w:rPr>
        <w:t>s on the buckling behaviors of beam structures made from neat epoxy,</w:t>
      </w:r>
      <w:r w:rsidR="00E558BA">
        <w:rPr>
          <w:rFonts w:asciiTheme="majorHAnsi" w:eastAsiaTheme="minorEastAsia" w:hAnsiTheme="majorHAnsi" w:cstheme="majorBidi"/>
          <w:sz w:val="20"/>
          <w:szCs w:val="20"/>
        </w:rPr>
        <w:t xml:space="preserve"> </w:t>
      </w:r>
      <w:r w:rsidRPr="00082205">
        <w:rPr>
          <w:rFonts w:asciiTheme="majorHAnsi" w:eastAsiaTheme="minorEastAsia" w:hAnsiTheme="majorHAnsi" w:cstheme="majorBidi"/>
          <w:sz w:val="20"/>
          <w:szCs w:val="20"/>
        </w:rPr>
        <w:t>and FGRNC. First off, we validate the presented methodology by comparing the mechanical responses obtained from our modeling with those reported</w:t>
      </w:r>
      <w:r w:rsidR="00E558BA">
        <w:rPr>
          <w:rFonts w:asciiTheme="majorHAnsi" w:eastAsiaTheme="minorEastAsia" w:hAnsiTheme="majorHAnsi" w:cstheme="majorBidi"/>
          <w:sz w:val="20"/>
          <w:szCs w:val="20"/>
        </w:rPr>
        <w:t xml:space="preserve"> </w:t>
      </w:r>
      <w:r w:rsidR="00E558BA" w:rsidRPr="00082205">
        <w:rPr>
          <w:rFonts w:asciiTheme="majorHAnsi" w:eastAsiaTheme="minorEastAsia" w:hAnsiTheme="majorHAnsi" w:cstheme="majorBidi"/>
          <w:sz w:val="20"/>
          <w:szCs w:val="20"/>
        </w:rPr>
        <w:t xml:space="preserve">by Yas and </w:t>
      </w:r>
      <w:proofErr w:type="spellStart"/>
      <w:r w:rsidR="00E558BA" w:rsidRPr="00082205">
        <w:rPr>
          <w:rFonts w:asciiTheme="majorHAnsi" w:eastAsiaTheme="minorEastAsia" w:hAnsiTheme="majorHAnsi" w:cstheme="majorBidi"/>
          <w:sz w:val="20"/>
          <w:szCs w:val="20"/>
        </w:rPr>
        <w:t>Samadi</w:t>
      </w:r>
      <w:proofErr w:type="spellEnd"/>
      <w:r w:rsidR="00E558BA" w:rsidRPr="00082205">
        <w:rPr>
          <w:rFonts w:asciiTheme="majorHAnsi" w:eastAsiaTheme="minorEastAsia" w:hAnsiTheme="majorHAnsi" w:cstheme="majorBidi"/>
          <w:sz w:val="20"/>
          <w:szCs w:val="20"/>
        </w:rPr>
        <w:t xml:space="preserve"> </w:t>
      </w:r>
      <w:r w:rsidR="00E558BA" w:rsidRPr="00082205">
        <w:rPr>
          <w:rFonts w:asciiTheme="majorHAnsi" w:eastAsiaTheme="minorEastAsia" w:hAnsiTheme="majorHAnsi" w:cstheme="majorBidi"/>
          <w:sz w:val="20"/>
          <w:szCs w:val="20"/>
        </w:rPr>
        <w:fldChar w:fldCharType="begin"/>
      </w:r>
      <w:r w:rsidR="00E558BA" w:rsidRPr="00082205">
        <w:rPr>
          <w:rFonts w:asciiTheme="majorHAnsi" w:eastAsiaTheme="minorEastAsia" w:hAnsiTheme="majorHAnsi" w:cstheme="majorBidi"/>
          <w:sz w:val="20"/>
          <w:szCs w:val="20"/>
        </w:rPr>
        <w:instrText xml:space="preserve"> ADDIN EN.CITE &lt;EndNote&gt;&lt;Cite&gt;&lt;Author&gt;Yas&lt;/Author&gt;&lt;Year&gt;2012&lt;/Year&gt;&lt;RecNum&gt;22&lt;/RecNum&gt;&lt;DisplayText&gt;[4]&lt;/DisplayText&gt;&lt;record&gt;&lt;rec-number&gt;22&lt;/rec-number&gt;&lt;foreign-keys&gt;&lt;key app="EN" db-id="90trzr5pe9eewcewtsrvfztdp5z5drzswfa0" timestamp="1654509435"&gt;22&lt;/key&gt;&lt;/foreign-keys&gt;&lt;ref-type name="Journal Article"&gt;17&lt;/ref-type&gt;&lt;contributors&gt;&lt;authors&gt;&lt;author&gt;Yas, MH&lt;/author&gt;&lt;author&gt;Samadi, N&lt;/author&gt;&lt;/authors&gt;&lt;/contributors&gt;&lt;titles&gt;&lt;title&gt;Free vibrations and buckling analysis of carbon nanotube-reinforced composite Timoshenko beams on elastic foundation&lt;/title&gt;&lt;secondary-title&gt;International Journal of Pressure Vessels and Piping&lt;/secondary-title&gt;&lt;/titles&gt;&lt;pages&gt;119-128&lt;/pages&gt;&lt;volume&gt;98&lt;/volume&gt;&lt;dates&gt;&lt;year&gt;2012&lt;/year&gt;&lt;/dates&gt;&lt;isbn&gt;0308-0161&lt;/isbn&gt;&lt;urls&gt;&lt;/urls&gt;&lt;/record&gt;&lt;/Cite&gt;&lt;/EndNote&gt;</w:instrText>
      </w:r>
      <w:r w:rsidR="00E558BA" w:rsidRPr="00082205">
        <w:rPr>
          <w:rFonts w:asciiTheme="majorHAnsi" w:eastAsiaTheme="minorEastAsia" w:hAnsiTheme="majorHAnsi" w:cstheme="majorBidi"/>
          <w:sz w:val="20"/>
          <w:szCs w:val="20"/>
        </w:rPr>
        <w:fldChar w:fldCharType="separate"/>
      </w:r>
      <w:r w:rsidR="00E558BA" w:rsidRPr="00082205">
        <w:rPr>
          <w:rFonts w:asciiTheme="majorHAnsi" w:eastAsiaTheme="minorEastAsia" w:hAnsiTheme="majorHAnsi" w:cstheme="majorBidi"/>
          <w:noProof/>
          <w:sz w:val="20"/>
          <w:szCs w:val="20"/>
        </w:rPr>
        <w:t>[</w:t>
      </w:r>
      <w:r w:rsidR="007134F4">
        <w:rPr>
          <w:rFonts w:asciiTheme="majorHAnsi" w:eastAsiaTheme="minorEastAsia" w:hAnsiTheme="majorHAnsi" w:cstheme="majorBidi"/>
          <w:noProof/>
          <w:sz w:val="20"/>
          <w:szCs w:val="20"/>
        </w:rPr>
        <w:t>3</w:t>
      </w:r>
      <w:r w:rsidR="00E558BA" w:rsidRPr="00082205">
        <w:rPr>
          <w:rFonts w:asciiTheme="majorHAnsi" w:eastAsiaTheme="minorEastAsia" w:hAnsiTheme="majorHAnsi" w:cstheme="majorBidi"/>
          <w:noProof/>
          <w:sz w:val="20"/>
          <w:szCs w:val="20"/>
        </w:rPr>
        <w:t>]</w:t>
      </w:r>
      <w:r w:rsidR="00E558BA" w:rsidRPr="00082205">
        <w:rPr>
          <w:rFonts w:asciiTheme="majorHAnsi" w:eastAsiaTheme="minorEastAsia" w:hAnsiTheme="majorHAnsi" w:cstheme="majorBidi"/>
          <w:sz w:val="20"/>
          <w:szCs w:val="20"/>
        </w:rPr>
        <w:fldChar w:fldCharType="end"/>
      </w:r>
      <w:r w:rsidR="00E558BA" w:rsidRPr="00082205">
        <w:rPr>
          <w:rFonts w:asciiTheme="majorHAnsi" w:eastAsiaTheme="minorEastAsia" w:hAnsiTheme="majorHAnsi" w:cstheme="majorBidi"/>
          <w:sz w:val="20"/>
          <w:szCs w:val="20"/>
        </w:rPr>
        <w:t xml:space="preserve"> in Table </w:t>
      </w:r>
      <w:r w:rsidR="00E558BA">
        <w:rPr>
          <w:rFonts w:asciiTheme="majorHAnsi" w:eastAsiaTheme="minorEastAsia" w:hAnsiTheme="majorHAnsi" w:cstheme="majorBidi"/>
          <w:sz w:val="20"/>
          <w:szCs w:val="20"/>
        </w:rPr>
        <w:t>3</w:t>
      </w:r>
      <w:r w:rsidRPr="00082205">
        <w:rPr>
          <w:rFonts w:asciiTheme="majorHAnsi" w:eastAsiaTheme="minorEastAsia" w:hAnsiTheme="majorHAnsi" w:cstheme="majorBidi"/>
          <w:sz w:val="20"/>
          <w:szCs w:val="20"/>
        </w:rPr>
        <w:t>. Based on this comparison, it is evident that the method presented in this paper to predict the buckling characteristics of NC beams is valid</w:t>
      </w:r>
      <w:r w:rsidRPr="007241FB">
        <w:rPr>
          <w:rFonts w:asciiTheme="majorBidi" w:eastAsiaTheme="minorEastAsia" w:hAnsiTheme="majorBidi" w:cstheme="majorBidi"/>
        </w:rPr>
        <w:t>.</w:t>
      </w:r>
    </w:p>
    <w:p w14:paraId="167069BD" w14:textId="77777777" w:rsidR="00C354FF" w:rsidRDefault="00C354FF" w:rsidP="00C354FF">
      <w:pPr>
        <w:bidi w:val="0"/>
        <w:jc w:val="both"/>
        <w:rPr>
          <w:rFonts w:asciiTheme="majorBidi" w:eastAsiaTheme="minorEastAsia" w:hAnsiTheme="majorBidi" w:cstheme="majorBidi"/>
          <w:rtl/>
        </w:rPr>
      </w:pPr>
    </w:p>
    <w:tbl>
      <w:tblPr>
        <w:tblW w:w="4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21"/>
        <w:gridCol w:w="1148"/>
        <w:gridCol w:w="1019"/>
      </w:tblGrid>
      <w:tr w:rsidR="00C354FF" w:rsidRPr="00C354FF" w14:paraId="624C169D" w14:textId="77777777" w:rsidTr="00C354FF">
        <w:trPr>
          <w:trHeight w:val="498"/>
          <w:jc w:val="center"/>
        </w:trPr>
        <w:tc>
          <w:tcPr>
            <w:tcW w:w="4488" w:type="dxa"/>
            <w:gridSpan w:val="3"/>
            <w:tcBorders>
              <w:top w:val="nil"/>
              <w:left w:val="nil"/>
              <w:right w:val="nil"/>
            </w:tcBorders>
            <w:tcMar>
              <w:top w:w="0" w:type="dxa"/>
              <w:left w:w="108" w:type="dxa"/>
              <w:bottom w:w="0" w:type="dxa"/>
              <w:right w:w="108" w:type="dxa"/>
            </w:tcMar>
            <w:hideMark/>
          </w:tcPr>
          <w:p w14:paraId="428E25C7" w14:textId="358E4C2C" w:rsidR="00C354FF" w:rsidRPr="00C354FF" w:rsidRDefault="00C354FF" w:rsidP="00C354FF">
            <w:pPr>
              <w:jc w:val="center"/>
              <w:rPr>
                <w:rFonts w:asciiTheme="majorHAnsi" w:hAnsiTheme="majorHAnsi" w:cstheme="majorBidi"/>
                <w:sz w:val="18"/>
                <w:szCs w:val="18"/>
              </w:rPr>
            </w:pPr>
            <w:r w:rsidRPr="00C354FF">
              <w:rPr>
                <w:rFonts w:asciiTheme="majorHAnsi" w:hAnsiTheme="majorHAnsi" w:cstheme="majorBidi"/>
                <w:color w:val="000000"/>
                <w:sz w:val="18"/>
                <w:szCs w:val="18"/>
              </w:rPr>
              <w:t xml:space="preserve">Table </w:t>
            </w:r>
            <w:r w:rsidR="00E558BA">
              <w:rPr>
                <w:rFonts w:asciiTheme="majorHAnsi" w:hAnsiTheme="majorHAnsi" w:cstheme="majorBidi"/>
                <w:color w:val="000000"/>
                <w:sz w:val="18"/>
                <w:szCs w:val="18"/>
              </w:rPr>
              <w:t>3</w:t>
            </w:r>
            <w:r w:rsidRPr="00C354FF">
              <w:rPr>
                <w:rFonts w:asciiTheme="majorHAnsi" w:hAnsiTheme="majorHAnsi" w:cstheme="majorBidi"/>
                <w:color w:val="000000"/>
                <w:sz w:val="18"/>
                <w:szCs w:val="18"/>
              </w:rPr>
              <w:t>. Comparison of the dimensionless critical buckling load of (C-C) CNTRNC beams (</w:t>
            </w:r>
            <m:oMath>
              <m:r>
                <w:rPr>
                  <w:rFonts w:ascii="Cambria Math" w:hAnsi="Cambria Math" w:cstheme="majorBidi"/>
                  <w:color w:val="000000"/>
                  <w:sz w:val="18"/>
                  <w:szCs w:val="18"/>
                </w:rPr>
                <m:t>L/h=</m:t>
              </m:r>
              <m:r>
                <w:rPr>
                  <w:rFonts w:ascii="Cambria Math" w:hAnsi="Cambria Math" w:cstheme="majorBidi"/>
                  <w:color w:val="000000"/>
                  <w:sz w:val="18"/>
                  <w:szCs w:val="18"/>
                </w:rPr>
                <m:t>15</m:t>
              </m:r>
            </m:oMath>
            <w:r w:rsidRPr="00C354FF">
              <w:rPr>
                <w:rFonts w:asciiTheme="majorHAnsi" w:hAnsiTheme="majorHAnsi" w:cstheme="majorBidi"/>
                <w:color w:val="000000"/>
                <w:sz w:val="18"/>
                <w:szCs w:val="18"/>
              </w:rPr>
              <w:t>).</w:t>
            </w:r>
          </w:p>
        </w:tc>
      </w:tr>
      <w:tr w:rsidR="00C354FF" w:rsidRPr="00C354FF" w14:paraId="773F2284" w14:textId="77777777" w:rsidTr="00C354FF">
        <w:trPr>
          <w:trHeight w:val="516"/>
          <w:jc w:val="center"/>
        </w:trPr>
        <w:tc>
          <w:tcPr>
            <w:tcW w:w="2321" w:type="dxa"/>
            <w:tcMar>
              <w:top w:w="0" w:type="dxa"/>
              <w:left w:w="108" w:type="dxa"/>
              <w:bottom w:w="0" w:type="dxa"/>
              <w:right w:w="108" w:type="dxa"/>
            </w:tcMar>
            <w:hideMark/>
          </w:tcPr>
          <w:p w14:paraId="1D638361" w14:textId="67248F28" w:rsidR="00C354FF" w:rsidRPr="00C354FF" w:rsidRDefault="00C354FF" w:rsidP="00C354FF">
            <w:pPr>
              <w:jc w:val="center"/>
              <w:rPr>
                <w:rFonts w:asciiTheme="majorHAnsi" w:hAnsiTheme="majorHAnsi" w:cstheme="majorBidi"/>
                <w:i/>
                <w:sz w:val="18"/>
                <w:szCs w:val="18"/>
              </w:rPr>
            </w:pPr>
            <w:r w:rsidRPr="00C354FF">
              <w:rPr>
                <w:rFonts w:asciiTheme="majorHAnsi" w:hAnsiTheme="majorHAnsi" w:cstheme="majorBidi"/>
                <w:color w:val="000000"/>
                <w:sz w:val="18"/>
                <w:szCs w:val="18"/>
              </w:rPr>
              <w:t>Volume fraction of CNT,</w:t>
            </w:r>
            <w:r w:rsidRPr="00C354FF">
              <w:rPr>
                <w:rFonts w:ascii="Cambria Math" w:hAnsi="Cambria Math" w:cstheme="majorBidi"/>
                <w:i/>
                <w:sz w:val="18"/>
                <w:szCs w:val="18"/>
              </w:rPr>
              <w:t xml:space="preserve"> </w:t>
            </w:r>
            <m:oMath>
              <m:sSubSup>
                <m:sSubSupPr>
                  <m:ctrlPr>
                    <w:rPr>
                      <w:rFonts w:ascii="Cambria Math" w:hAnsi="Cambria Math" w:cstheme="majorBidi"/>
                      <w:i/>
                      <w:sz w:val="18"/>
                      <w:szCs w:val="18"/>
                    </w:rPr>
                  </m:ctrlPr>
                </m:sSubSupPr>
                <m:e>
                  <m:r>
                    <w:rPr>
                      <w:rFonts w:ascii="Cambria Math" w:hAnsi="Cambria Math" w:cstheme="majorBidi"/>
                      <w:sz w:val="18"/>
                      <w:szCs w:val="18"/>
                    </w:rPr>
                    <m:t>V</m:t>
                  </m:r>
                </m:e>
                <m:sub>
                  <m:r>
                    <w:rPr>
                      <w:rFonts w:ascii="Cambria Math" w:hAnsi="Cambria Math" w:cstheme="majorBidi"/>
                      <w:sz w:val="18"/>
                      <w:szCs w:val="18"/>
                    </w:rPr>
                    <m:t>CNT</m:t>
                  </m:r>
                </m:sub>
                <m:sup>
                  <m:r>
                    <w:rPr>
                      <w:rFonts w:ascii="Cambria Math" w:hAnsi="Cambria Math" w:cstheme="majorBidi"/>
                      <w:sz w:val="18"/>
                      <w:szCs w:val="18"/>
                    </w:rPr>
                    <m:t>*</m:t>
                  </m:r>
                </m:sup>
              </m:sSubSup>
            </m:oMath>
          </w:p>
        </w:tc>
        <w:tc>
          <w:tcPr>
            <w:tcW w:w="1148" w:type="dxa"/>
            <w:tcMar>
              <w:top w:w="0" w:type="dxa"/>
              <w:left w:w="108" w:type="dxa"/>
              <w:bottom w:w="0" w:type="dxa"/>
              <w:right w:w="108" w:type="dxa"/>
            </w:tcMar>
            <w:hideMark/>
          </w:tcPr>
          <w:p w14:paraId="0DB3E015" w14:textId="77777777" w:rsidR="00C354FF" w:rsidRPr="00C354FF" w:rsidRDefault="00C354FF" w:rsidP="00C354FF">
            <w:pPr>
              <w:jc w:val="center"/>
              <w:rPr>
                <w:rFonts w:asciiTheme="majorHAnsi" w:hAnsiTheme="majorHAnsi" w:cstheme="majorBidi"/>
                <w:sz w:val="18"/>
                <w:szCs w:val="18"/>
              </w:rPr>
            </w:pPr>
            <w:r w:rsidRPr="00C354FF">
              <w:rPr>
                <w:rFonts w:asciiTheme="majorHAnsi" w:hAnsiTheme="majorHAnsi" w:cstheme="majorBidi"/>
                <w:color w:val="000000"/>
                <w:sz w:val="18"/>
                <w:szCs w:val="18"/>
              </w:rPr>
              <w:t xml:space="preserve">Yas and </w:t>
            </w:r>
            <w:proofErr w:type="spellStart"/>
            <w:r w:rsidRPr="00C354FF">
              <w:rPr>
                <w:rFonts w:asciiTheme="majorHAnsi" w:hAnsiTheme="majorHAnsi" w:cstheme="majorBidi"/>
                <w:color w:val="000000"/>
                <w:sz w:val="18"/>
                <w:szCs w:val="18"/>
              </w:rPr>
              <w:t>Samadi</w:t>
            </w:r>
            <w:proofErr w:type="spellEnd"/>
            <w:r w:rsidRPr="00C354FF">
              <w:rPr>
                <w:rFonts w:asciiTheme="majorHAnsi" w:hAnsiTheme="majorHAnsi" w:cstheme="majorBidi"/>
                <w:color w:val="000000"/>
                <w:sz w:val="18"/>
                <w:szCs w:val="18"/>
              </w:rPr>
              <w:t xml:space="preserve"> </w:t>
            </w:r>
            <w:r w:rsidRPr="00C354FF">
              <w:rPr>
                <w:rFonts w:asciiTheme="majorHAnsi" w:hAnsiTheme="majorHAnsi" w:cstheme="majorBidi"/>
                <w:color w:val="000000"/>
                <w:sz w:val="18"/>
                <w:szCs w:val="18"/>
              </w:rPr>
              <w:fldChar w:fldCharType="begin"/>
            </w:r>
            <w:r w:rsidRPr="00C354FF">
              <w:rPr>
                <w:rFonts w:asciiTheme="majorHAnsi" w:hAnsiTheme="majorHAnsi" w:cstheme="majorBidi"/>
                <w:color w:val="000000"/>
                <w:sz w:val="18"/>
                <w:szCs w:val="18"/>
              </w:rPr>
              <w:instrText xml:space="preserve"> ADDIN EN.CITE &lt;EndNote&gt;&lt;Cite&gt;&lt;Author&gt;Yas&lt;/Author&gt;&lt;Year&gt;2012&lt;/Year&gt;&lt;RecNum&gt;22&lt;/RecNum&gt;&lt;DisplayText&gt;[4]&lt;/DisplayText&gt;&lt;record&gt;&lt;rec-number&gt;22&lt;/rec-number&gt;&lt;foreign-keys&gt;&lt;key app="EN" db-id="90trzr5pe9eewcewtsrvfztdp5z5drzswfa0" timestamp="1654509435"&gt;22&lt;/key&gt;&lt;/foreign-keys&gt;&lt;ref-type name="Journal Article"&gt;17&lt;/ref-type&gt;&lt;contributors&gt;&lt;authors&gt;&lt;author&gt;Yas, MH&lt;/author&gt;&lt;author&gt;Samadi, N&lt;/author&gt;&lt;/authors&gt;&lt;/contributors&gt;&lt;titles&gt;&lt;title&gt;Free vibrations and buckling analysis of carbon nanotube-reinforced composite Timoshenko beams on elastic foundation&lt;/title&gt;&lt;secondary-title&gt;International Journal of Pressure Vessels and Piping&lt;/secondary-title&gt;&lt;/titles&gt;&lt;pages&gt;119-128&lt;/pages&gt;&lt;volume&gt;98&lt;/volume&gt;&lt;dates&gt;&lt;year&gt;2012&lt;/year&gt;&lt;/dates&gt;&lt;isbn&gt;0308-0161&lt;/isbn&gt;&lt;urls&gt;&lt;/urls&gt;&lt;/record&gt;&lt;/Cite&gt;&lt;/EndNote&gt;</w:instrText>
            </w:r>
            <w:r w:rsidRPr="00C354FF">
              <w:rPr>
                <w:rFonts w:asciiTheme="majorHAnsi" w:hAnsiTheme="majorHAnsi" w:cstheme="majorBidi"/>
                <w:color w:val="000000"/>
                <w:sz w:val="18"/>
                <w:szCs w:val="18"/>
              </w:rPr>
              <w:fldChar w:fldCharType="separate"/>
            </w:r>
            <w:r w:rsidRPr="00C354FF">
              <w:rPr>
                <w:rFonts w:asciiTheme="majorHAnsi" w:hAnsiTheme="majorHAnsi" w:cstheme="majorBidi"/>
                <w:noProof/>
                <w:color w:val="000000"/>
                <w:sz w:val="18"/>
                <w:szCs w:val="18"/>
              </w:rPr>
              <w:t>[4]</w:t>
            </w:r>
            <w:r w:rsidRPr="00C354FF">
              <w:rPr>
                <w:rFonts w:asciiTheme="majorHAnsi" w:hAnsiTheme="majorHAnsi" w:cstheme="majorBidi"/>
                <w:color w:val="000000"/>
                <w:sz w:val="18"/>
                <w:szCs w:val="18"/>
              </w:rPr>
              <w:fldChar w:fldCharType="end"/>
            </w:r>
          </w:p>
        </w:tc>
        <w:tc>
          <w:tcPr>
            <w:tcW w:w="1019" w:type="dxa"/>
            <w:tcMar>
              <w:top w:w="0" w:type="dxa"/>
              <w:left w:w="108" w:type="dxa"/>
              <w:bottom w:w="0" w:type="dxa"/>
              <w:right w:w="108" w:type="dxa"/>
            </w:tcMar>
            <w:hideMark/>
          </w:tcPr>
          <w:p w14:paraId="48A82FD0" w14:textId="77777777" w:rsidR="00C354FF" w:rsidRPr="00C354FF" w:rsidRDefault="00C354FF" w:rsidP="00C354FF">
            <w:pPr>
              <w:jc w:val="center"/>
              <w:rPr>
                <w:rFonts w:asciiTheme="majorHAnsi" w:hAnsiTheme="majorHAnsi" w:cstheme="majorBidi"/>
                <w:sz w:val="18"/>
                <w:szCs w:val="18"/>
              </w:rPr>
            </w:pPr>
            <w:r w:rsidRPr="00C354FF">
              <w:rPr>
                <w:rFonts w:asciiTheme="majorHAnsi" w:hAnsiTheme="majorHAnsi" w:cstheme="majorBidi"/>
                <w:color w:val="000000"/>
                <w:sz w:val="18"/>
                <w:szCs w:val="18"/>
              </w:rPr>
              <w:t>Present</w:t>
            </w:r>
          </w:p>
        </w:tc>
      </w:tr>
      <w:tr w:rsidR="00C354FF" w:rsidRPr="00C354FF" w14:paraId="3320A87E" w14:textId="77777777" w:rsidTr="00C354FF">
        <w:trPr>
          <w:trHeight w:val="221"/>
          <w:jc w:val="center"/>
        </w:trPr>
        <w:tc>
          <w:tcPr>
            <w:tcW w:w="2321" w:type="dxa"/>
            <w:tcMar>
              <w:top w:w="0" w:type="dxa"/>
              <w:left w:w="108" w:type="dxa"/>
              <w:bottom w:w="0" w:type="dxa"/>
              <w:right w:w="108" w:type="dxa"/>
            </w:tcMar>
            <w:hideMark/>
          </w:tcPr>
          <w:p w14:paraId="4C1C07A1" w14:textId="77777777" w:rsidR="00C354FF" w:rsidRPr="00C354FF" w:rsidRDefault="00C354FF" w:rsidP="00C354FF">
            <w:pPr>
              <w:jc w:val="center"/>
              <w:rPr>
                <w:rFonts w:asciiTheme="majorHAnsi" w:hAnsiTheme="majorHAnsi" w:cstheme="majorBidi"/>
                <w:sz w:val="18"/>
                <w:szCs w:val="18"/>
              </w:rPr>
            </w:pPr>
            <w:r w:rsidRPr="00C354FF">
              <w:rPr>
                <w:rFonts w:asciiTheme="majorHAnsi" w:hAnsiTheme="majorHAnsi" w:cstheme="majorBidi"/>
                <w:color w:val="000000"/>
                <w:sz w:val="18"/>
                <w:szCs w:val="18"/>
              </w:rPr>
              <w:t>0.12</w:t>
            </w:r>
          </w:p>
        </w:tc>
        <w:tc>
          <w:tcPr>
            <w:tcW w:w="1148" w:type="dxa"/>
            <w:tcMar>
              <w:top w:w="0" w:type="dxa"/>
              <w:left w:w="108" w:type="dxa"/>
              <w:bottom w:w="0" w:type="dxa"/>
              <w:right w:w="108" w:type="dxa"/>
            </w:tcMar>
            <w:hideMark/>
          </w:tcPr>
          <w:p w14:paraId="6A5D980F" w14:textId="77777777" w:rsidR="00C354FF" w:rsidRPr="00C354FF" w:rsidRDefault="00C354FF" w:rsidP="00C354FF">
            <w:pPr>
              <w:jc w:val="center"/>
              <w:rPr>
                <w:rFonts w:asciiTheme="majorHAnsi" w:hAnsiTheme="majorHAnsi" w:cstheme="majorBidi"/>
                <w:sz w:val="18"/>
                <w:szCs w:val="18"/>
              </w:rPr>
            </w:pPr>
            <w:r w:rsidRPr="00C354FF">
              <w:rPr>
                <w:rFonts w:asciiTheme="majorHAnsi" w:hAnsiTheme="majorHAnsi" w:cstheme="majorBidi"/>
                <w:color w:val="000000"/>
                <w:sz w:val="18"/>
                <w:szCs w:val="18"/>
              </w:rPr>
              <w:t>0.213958</w:t>
            </w:r>
          </w:p>
        </w:tc>
        <w:tc>
          <w:tcPr>
            <w:tcW w:w="1019" w:type="dxa"/>
            <w:tcMar>
              <w:top w:w="0" w:type="dxa"/>
              <w:left w:w="108" w:type="dxa"/>
              <w:bottom w:w="0" w:type="dxa"/>
              <w:right w:w="108" w:type="dxa"/>
            </w:tcMar>
            <w:hideMark/>
          </w:tcPr>
          <w:p w14:paraId="239F58DC" w14:textId="77777777" w:rsidR="00C354FF" w:rsidRPr="00C354FF" w:rsidRDefault="00C354FF" w:rsidP="00C354FF">
            <w:pPr>
              <w:jc w:val="center"/>
              <w:rPr>
                <w:rFonts w:asciiTheme="majorHAnsi" w:hAnsiTheme="majorHAnsi" w:cstheme="majorBidi"/>
                <w:sz w:val="18"/>
                <w:szCs w:val="18"/>
              </w:rPr>
            </w:pPr>
            <w:r w:rsidRPr="00C354FF">
              <w:rPr>
                <w:rFonts w:asciiTheme="majorHAnsi" w:hAnsiTheme="majorHAnsi" w:cstheme="majorBidi"/>
                <w:color w:val="000000"/>
                <w:sz w:val="18"/>
                <w:szCs w:val="18"/>
              </w:rPr>
              <w:t>0.213564</w:t>
            </w:r>
          </w:p>
        </w:tc>
      </w:tr>
      <w:tr w:rsidR="00C354FF" w:rsidRPr="00C354FF" w14:paraId="7230F40F" w14:textId="77777777" w:rsidTr="00C354FF">
        <w:trPr>
          <w:trHeight w:val="221"/>
          <w:jc w:val="center"/>
        </w:trPr>
        <w:tc>
          <w:tcPr>
            <w:tcW w:w="2321" w:type="dxa"/>
            <w:tcMar>
              <w:top w:w="0" w:type="dxa"/>
              <w:left w:w="108" w:type="dxa"/>
              <w:bottom w:w="0" w:type="dxa"/>
              <w:right w:w="108" w:type="dxa"/>
            </w:tcMar>
            <w:hideMark/>
          </w:tcPr>
          <w:p w14:paraId="06ECC8F0" w14:textId="77777777" w:rsidR="00C354FF" w:rsidRPr="00C354FF" w:rsidRDefault="00C354FF" w:rsidP="00C354FF">
            <w:pPr>
              <w:jc w:val="center"/>
              <w:rPr>
                <w:rFonts w:asciiTheme="majorHAnsi" w:hAnsiTheme="majorHAnsi" w:cstheme="majorBidi"/>
                <w:sz w:val="18"/>
                <w:szCs w:val="18"/>
              </w:rPr>
            </w:pPr>
            <w:r w:rsidRPr="00C354FF">
              <w:rPr>
                <w:rFonts w:asciiTheme="majorHAnsi" w:hAnsiTheme="majorHAnsi" w:cstheme="majorBidi"/>
                <w:color w:val="000000"/>
                <w:sz w:val="18"/>
                <w:szCs w:val="18"/>
              </w:rPr>
              <w:t>0.17</w:t>
            </w:r>
          </w:p>
        </w:tc>
        <w:tc>
          <w:tcPr>
            <w:tcW w:w="1148" w:type="dxa"/>
            <w:tcMar>
              <w:top w:w="0" w:type="dxa"/>
              <w:left w:w="108" w:type="dxa"/>
              <w:bottom w:w="0" w:type="dxa"/>
              <w:right w:w="108" w:type="dxa"/>
            </w:tcMar>
            <w:hideMark/>
          </w:tcPr>
          <w:p w14:paraId="44E54686" w14:textId="77777777" w:rsidR="00C354FF" w:rsidRPr="00C354FF" w:rsidRDefault="00C354FF" w:rsidP="00C354FF">
            <w:pPr>
              <w:jc w:val="center"/>
              <w:rPr>
                <w:rFonts w:asciiTheme="majorHAnsi" w:hAnsiTheme="majorHAnsi" w:cstheme="majorBidi"/>
                <w:sz w:val="18"/>
                <w:szCs w:val="18"/>
              </w:rPr>
            </w:pPr>
            <w:r w:rsidRPr="00C354FF">
              <w:rPr>
                <w:rFonts w:asciiTheme="majorHAnsi" w:hAnsiTheme="majorHAnsi" w:cstheme="majorBidi"/>
                <w:color w:val="000000"/>
                <w:sz w:val="18"/>
                <w:szCs w:val="18"/>
              </w:rPr>
              <w:t>0.344251</w:t>
            </w:r>
          </w:p>
        </w:tc>
        <w:tc>
          <w:tcPr>
            <w:tcW w:w="1019" w:type="dxa"/>
            <w:tcMar>
              <w:top w:w="0" w:type="dxa"/>
              <w:left w:w="108" w:type="dxa"/>
              <w:bottom w:w="0" w:type="dxa"/>
              <w:right w:w="108" w:type="dxa"/>
            </w:tcMar>
            <w:hideMark/>
          </w:tcPr>
          <w:p w14:paraId="2ACF6A62" w14:textId="77777777" w:rsidR="00C354FF" w:rsidRPr="00C354FF" w:rsidRDefault="00C354FF" w:rsidP="00C354FF">
            <w:pPr>
              <w:jc w:val="center"/>
              <w:rPr>
                <w:rFonts w:asciiTheme="majorHAnsi" w:hAnsiTheme="majorHAnsi" w:cstheme="majorBidi"/>
                <w:sz w:val="18"/>
                <w:szCs w:val="18"/>
              </w:rPr>
            </w:pPr>
            <w:r w:rsidRPr="00C354FF">
              <w:rPr>
                <w:rFonts w:asciiTheme="majorHAnsi" w:hAnsiTheme="majorHAnsi" w:cstheme="majorBidi"/>
                <w:color w:val="000000"/>
                <w:sz w:val="18"/>
                <w:szCs w:val="18"/>
              </w:rPr>
              <w:t>0.342843</w:t>
            </w:r>
          </w:p>
        </w:tc>
      </w:tr>
      <w:tr w:rsidR="00C354FF" w:rsidRPr="00C354FF" w14:paraId="1D1F759C" w14:textId="77777777" w:rsidTr="00C354FF">
        <w:trPr>
          <w:trHeight w:val="221"/>
          <w:jc w:val="center"/>
        </w:trPr>
        <w:tc>
          <w:tcPr>
            <w:tcW w:w="2321" w:type="dxa"/>
            <w:tcMar>
              <w:top w:w="0" w:type="dxa"/>
              <w:left w:w="108" w:type="dxa"/>
              <w:bottom w:w="0" w:type="dxa"/>
              <w:right w:w="108" w:type="dxa"/>
            </w:tcMar>
            <w:hideMark/>
          </w:tcPr>
          <w:p w14:paraId="5B0FE812" w14:textId="77777777" w:rsidR="00C354FF" w:rsidRPr="00C354FF" w:rsidRDefault="00C354FF" w:rsidP="00C354FF">
            <w:pPr>
              <w:jc w:val="center"/>
              <w:rPr>
                <w:rFonts w:asciiTheme="majorHAnsi" w:hAnsiTheme="majorHAnsi" w:cstheme="majorBidi"/>
                <w:sz w:val="18"/>
                <w:szCs w:val="18"/>
              </w:rPr>
            </w:pPr>
            <w:r w:rsidRPr="00C354FF">
              <w:rPr>
                <w:rFonts w:asciiTheme="majorHAnsi" w:hAnsiTheme="majorHAnsi" w:cstheme="majorBidi"/>
                <w:color w:val="000000"/>
                <w:sz w:val="18"/>
                <w:szCs w:val="18"/>
              </w:rPr>
              <w:t>0.28</w:t>
            </w:r>
          </w:p>
        </w:tc>
        <w:tc>
          <w:tcPr>
            <w:tcW w:w="1148" w:type="dxa"/>
            <w:tcMar>
              <w:top w:w="0" w:type="dxa"/>
              <w:left w:w="108" w:type="dxa"/>
              <w:bottom w:w="0" w:type="dxa"/>
              <w:right w:w="108" w:type="dxa"/>
            </w:tcMar>
            <w:hideMark/>
          </w:tcPr>
          <w:p w14:paraId="0C46E7DD" w14:textId="77777777" w:rsidR="00C354FF" w:rsidRPr="00C354FF" w:rsidRDefault="00C354FF" w:rsidP="00C354FF">
            <w:pPr>
              <w:jc w:val="center"/>
              <w:rPr>
                <w:rFonts w:asciiTheme="majorHAnsi" w:hAnsiTheme="majorHAnsi" w:cstheme="majorBidi"/>
                <w:sz w:val="18"/>
                <w:szCs w:val="18"/>
              </w:rPr>
            </w:pPr>
            <w:r w:rsidRPr="00C354FF">
              <w:rPr>
                <w:rFonts w:asciiTheme="majorHAnsi" w:hAnsiTheme="majorHAnsi" w:cstheme="majorBidi"/>
                <w:color w:val="000000"/>
                <w:sz w:val="18"/>
                <w:szCs w:val="18"/>
              </w:rPr>
              <w:t>0.455602</w:t>
            </w:r>
          </w:p>
        </w:tc>
        <w:tc>
          <w:tcPr>
            <w:tcW w:w="1019" w:type="dxa"/>
            <w:tcMar>
              <w:top w:w="0" w:type="dxa"/>
              <w:left w:w="108" w:type="dxa"/>
              <w:bottom w:w="0" w:type="dxa"/>
              <w:right w:w="108" w:type="dxa"/>
            </w:tcMar>
            <w:hideMark/>
          </w:tcPr>
          <w:p w14:paraId="1739BD4A" w14:textId="77777777" w:rsidR="00C354FF" w:rsidRPr="00C354FF" w:rsidRDefault="00C354FF" w:rsidP="00C354FF">
            <w:pPr>
              <w:jc w:val="center"/>
              <w:rPr>
                <w:rFonts w:asciiTheme="majorHAnsi" w:hAnsiTheme="majorHAnsi" w:cstheme="majorBidi"/>
                <w:sz w:val="18"/>
                <w:szCs w:val="18"/>
              </w:rPr>
            </w:pPr>
            <w:r w:rsidRPr="00C354FF">
              <w:rPr>
                <w:rFonts w:asciiTheme="majorHAnsi" w:hAnsiTheme="majorHAnsi" w:cstheme="majorBidi"/>
                <w:color w:val="000000"/>
                <w:sz w:val="18"/>
                <w:szCs w:val="18"/>
              </w:rPr>
              <w:t>0.460245</w:t>
            </w:r>
          </w:p>
        </w:tc>
      </w:tr>
    </w:tbl>
    <w:p w14:paraId="2C0D210B" w14:textId="0EB96D1A" w:rsidR="00C354FF" w:rsidRDefault="00C354FF" w:rsidP="00C354FF">
      <w:pPr>
        <w:bidi w:val="0"/>
        <w:jc w:val="both"/>
        <w:rPr>
          <w:rFonts w:asciiTheme="majorBidi" w:eastAsiaTheme="minorEastAsia" w:hAnsiTheme="majorBidi" w:cstheme="majorBidi"/>
          <w:rtl/>
        </w:rPr>
      </w:pPr>
    </w:p>
    <w:p w14:paraId="03B8F848" w14:textId="261EF577" w:rsidR="00210A5C" w:rsidRDefault="00210A5C" w:rsidP="00210A5C">
      <w:pPr>
        <w:bidi w:val="0"/>
        <w:jc w:val="both"/>
        <w:rPr>
          <w:rFonts w:asciiTheme="majorHAnsi" w:eastAsiaTheme="minorEastAsia" w:hAnsiTheme="majorHAnsi" w:cstheme="majorBidi"/>
          <w:sz w:val="20"/>
          <w:szCs w:val="20"/>
          <w:rtl/>
        </w:rPr>
      </w:pPr>
      <w:r w:rsidRPr="00210A5C">
        <w:rPr>
          <w:rFonts w:asciiTheme="majorHAnsi" w:eastAsiaTheme="minorHAnsi" w:hAnsiTheme="majorHAnsi" w:cstheme="minorBidi"/>
          <w:noProof/>
          <w:sz w:val="20"/>
          <w:szCs w:val="20"/>
        </w:rPr>
        <mc:AlternateContent>
          <mc:Choice Requires="wps">
            <w:drawing>
              <wp:anchor distT="0" distB="0" distL="114300" distR="114300" simplePos="0" relativeHeight="251686912" behindDoc="0" locked="0" layoutInCell="1" allowOverlap="1" wp14:anchorId="393620AF" wp14:editId="4961F65B">
                <wp:simplePos x="0" y="0"/>
                <wp:positionH relativeFrom="column">
                  <wp:posOffset>5408930</wp:posOffset>
                </wp:positionH>
                <wp:positionV relativeFrom="paragraph">
                  <wp:posOffset>612140</wp:posOffset>
                </wp:positionV>
                <wp:extent cx="509270" cy="324485"/>
                <wp:effectExtent l="0" t="0" r="24130" b="1841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 cy="324485"/>
                        </a:xfrm>
                        <a:prstGeom prst="rect">
                          <a:avLst/>
                        </a:prstGeom>
                        <a:solidFill>
                          <a:srgbClr val="FFFFFF"/>
                        </a:solidFill>
                        <a:ln w="9525">
                          <a:solidFill>
                            <a:schemeClr val="bg1">
                              <a:lumMod val="100000"/>
                              <a:lumOff val="0"/>
                            </a:schemeClr>
                          </a:solidFill>
                          <a:miter lim="800000"/>
                          <a:headEnd/>
                          <a:tailEnd/>
                        </a:ln>
                      </wps:spPr>
                      <wps:txbx>
                        <w:txbxContent>
                          <w:p w14:paraId="6C90A28D" w14:textId="77777777" w:rsidR="00210A5C" w:rsidRPr="007F6CA6" w:rsidRDefault="00210A5C" w:rsidP="00210A5C">
                            <w:pPr>
                              <w:rPr>
                                <w:sz w:val="20"/>
                                <w:szCs w:val="20"/>
                              </w:rPr>
                            </w:pPr>
                            <w:r w:rsidRPr="007F6CA6">
                              <w:rPr>
                                <w:sz w:val="20"/>
                                <w:szCs w:val="20"/>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620AF" id="Text Box 29" o:spid="_x0000_s1037" type="#_x0000_t202" style="position:absolute;left:0;text-align:left;margin-left:425.9pt;margin-top:48.2pt;width:40.1pt;height:25.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" strokecolor="white [3212]">
                <v:textbox>
                  <w:txbxContent>
                    <w:p w14:paraId="6C90A28D" w14:textId="77777777" w:rsidR="00210A5C" w:rsidRPr="007F6CA6" w:rsidRDefault="00210A5C" w:rsidP="00210A5C">
                      <w:pPr>
                        <w:rPr>
                          <w:sz w:val="20"/>
                          <w:szCs w:val="20"/>
                        </w:rPr>
                      </w:pPr>
                      <w:r w:rsidRPr="007F6CA6">
                        <w:rPr>
                          <w:sz w:val="20"/>
                          <w:szCs w:val="20"/>
                        </w:rPr>
                        <w:t>(11)</w:t>
                      </w:r>
                    </w:p>
                  </w:txbxContent>
                </v:textbox>
              </v:shape>
            </w:pict>
          </mc:Fallback>
        </mc:AlternateContent>
      </w:r>
      <w:r w:rsidRPr="00210A5C">
        <w:rPr>
          <w:rFonts w:asciiTheme="majorHAnsi" w:eastAsiaTheme="minorEastAsia" w:hAnsiTheme="majorHAnsi" w:cstheme="majorBidi"/>
          <w:sz w:val="20"/>
          <w:szCs w:val="20"/>
        </w:rPr>
        <w:t xml:space="preserve">Now, the effects of </w:t>
      </w:r>
      <w:r w:rsidR="00E558BA">
        <w:rPr>
          <w:rFonts w:asciiTheme="majorHAnsi" w:eastAsiaTheme="minorEastAsia" w:hAnsiTheme="majorHAnsi" w:cstheme="majorBidi"/>
          <w:sz w:val="20"/>
          <w:szCs w:val="20"/>
        </w:rPr>
        <w:t>FG</w:t>
      </w:r>
      <w:r w:rsidRPr="00210A5C">
        <w:rPr>
          <w:rFonts w:asciiTheme="majorHAnsi" w:eastAsiaTheme="minorEastAsia" w:hAnsiTheme="majorHAnsi" w:cstheme="majorBidi"/>
          <w:sz w:val="20"/>
          <w:szCs w:val="20"/>
        </w:rPr>
        <w:t xml:space="preserve"> reinforcement on the fundamental buckling mode (i.e., first mode) of </w:t>
      </w:r>
      <w:r w:rsidR="00E558BA">
        <w:rPr>
          <w:rFonts w:asciiTheme="majorHAnsi" w:eastAsiaTheme="minorEastAsia" w:hAnsiTheme="majorHAnsi" w:cstheme="majorBidi"/>
          <w:sz w:val="20"/>
          <w:szCs w:val="20"/>
        </w:rPr>
        <w:t>nanocomposite</w:t>
      </w:r>
      <w:r w:rsidRPr="00210A5C">
        <w:rPr>
          <w:rFonts w:asciiTheme="majorHAnsi" w:eastAsiaTheme="minorEastAsia" w:hAnsiTheme="majorHAnsi" w:cstheme="majorBidi"/>
          <w:sz w:val="20"/>
          <w:szCs w:val="20"/>
        </w:rPr>
        <w:t xml:space="preserve"> beam will be investigated. In order to better understand the numerical studies, first, the dimensionless form of critical buckling load and foundation coefficients are presented as</w:t>
      </w:r>
      <w:r w:rsidR="00E558BA">
        <w:rPr>
          <w:rFonts w:asciiTheme="majorHAnsi" w:eastAsiaTheme="minorEastAsia" w:hAnsiTheme="majorHAnsi" w:cstheme="majorBidi"/>
          <w:sz w:val="20"/>
          <w:szCs w:val="20"/>
        </w:rPr>
        <w:t xml:space="preserve"> [</w:t>
      </w:r>
      <w:r w:rsidR="007134F4">
        <w:rPr>
          <w:rFonts w:asciiTheme="majorHAnsi" w:eastAsiaTheme="minorEastAsia" w:hAnsiTheme="majorHAnsi" w:cstheme="majorBidi"/>
          <w:sz w:val="20"/>
          <w:szCs w:val="20"/>
        </w:rPr>
        <w:t>5</w:t>
      </w:r>
      <w:r w:rsidR="00E558BA">
        <w:rPr>
          <w:rFonts w:asciiTheme="majorHAnsi" w:eastAsiaTheme="minorEastAsia" w:hAnsiTheme="majorHAnsi" w:cstheme="majorBidi"/>
          <w:sz w:val="20"/>
          <w:szCs w:val="20"/>
        </w:rPr>
        <w:t>]</w:t>
      </w:r>
      <w:r w:rsidRPr="00210A5C">
        <w:rPr>
          <w:rFonts w:asciiTheme="majorHAnsi" w:eastAsiaTheme="minorEastAsia" w:hAnsiTheme="majorHAnsi" w:cstheme="majorBidi"/>
          <w:sz w:val="20"/>
          <w:szCs w:val="20"/>
        </w:rPr>
        <w:t>:</w:t>
      </w:r>
    </w:p>
    <w:p w14:paraId="245A7BFB" w14:textId="1B18C019" w:rsidR="00210A5C" w:rsidRPr="00210A5C" w:rsidRDefault="00210A5C" w:rsidP="00210A5C">
      <w:pPr>
        <w:bidi w:val="0"/>
        <w:jc w:val="both"/>
        <w:rPr>
          <w:rFonts w:asciiTheme="majorHAnsi" w:eastAsiaTheme="minorEastAsia" w:hAnsiTheme="majorHAnsi" w:cstheme="majorBidi"/>
        </w:rPr>
      </w:pPr>
      <w:r>
        <w:rPr>
          <w:noProof/>
          <w:sz w:val="20"/>
          <w:szCs w:val="20"/>
        </w:rPr>
        <mc:AlternateContent>
          <mc:Choice Requires="wps">
            <w:drawing>
              <wp:anchor distT="0" distB="0" distL="114300" distR="114300" simplePos="0" relativeHeight="251688960" behindDoc="0" locked="0" layoutInCell="1" allowOverlap="1" wp14:anchorId="1CAD9301" wp14:editId="5CE993C0">
                <wp:simplePos x="0" y="0"/>
                <wp:positionH relativeFrom="column">
                  <wp:posOffset>2524760</wp:posOffset>
                </wp:positionH>
                <wp:positionV relativeFrom="paragraph">
                  <wp:posOffset>194310</wp:posOffset>
                </wp:positionV>
                <wp:extent cx="434340" cy="259080"/>
                <wp:effectExtent l="0" t="0" r="22860" b="2667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259080"/>
                        </a:xfrm>
                        <a:prstGeom prst="rect">
                          <a:avLst/>
                        </a:prstGeom>
                        <a:solidFill>
                          <a:srgbClr val="FFFFFF"/>
                        </a:solidFill>
                        <a:ln w="9525">
                          <a:solidFill>
                            <a:schemeClr val="bg1">
                              <a:lumMod val="100000"/>
                              <a:lumOff val="0"/>
                            </a:schemeClr>
                          </a:solidFill>
                          <a:miter lim="800000"/>
                          <a:headEnd/>
                          <a:tailEnd/>
                        </a:ln>
                      </wps:spPr>
                      <wps:txbx>
                        <w:txbxContent>
                          <w:p w14:paraId="3221B7CD" w14:textId="63F4D405" w:rsidR="00210A5C" w:rsidRPr="00A63866" w:rsidRDefault="00210A5C" w:rsidP="00210A5C">
                            <w:pPr>
                              <w:bidi w:val="0"/>
                              <w:rPr>
                                <w:rFonts w:asciiTheme="majorHAnsi" w:hAnsiTheme="majorHAnsi"/>
                                <w:sz w:val="18"/>
                                <w:szCs w:val="18"/>
                              </w:rPr>
                            </w:pPr>
                            <w:r w:rsidRPr="00A63866">
                              <w:rPr>
                                <w:rFonts w:asciiTheme="majorHAnsi" w:hAnsiTheme="majorHAnsi"/>
                                <w:sz w:val="18"/>
                                <w:szCs w:val="18"/>
                              </w:rPr>
                              <w:t>(</w:t>
                            </w:r>
                            <w:r w:rsidR="007B4525">
                              <w:rPr>
                                <w:rFonts w:asciiTheme="majorHAnsi" w:hAnsiTheme="majorHAnsi"/>
                                <w:sz w:val="18"/>
                                <w:szCs w:val="18"/>
                              </w:rPr>
                              <w:t>10</w:t>
                            </w:r>
                            <w:r w:rsidRPr="00A63866">
                              <w:rPr>
                                <w:rFonts w:asciiTheme="majorHAnsi" w:hAnsiTheme="majorHAnsi"/>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AD9301" id="Text Box 30" o:spid="_x0000_s1038" type="#_x0000_t202" style="position:absolute;left:0;text-align:left;margin-left:198.8pt;margin-top:15.3pt;width:34.2pt;height:20.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" strokecolor="white [3212]">
                <v:textbox>
                  <w:txbxContent>
                    <w:p w14:paraId="3221B7CD" w14:textId="63F4D405" w:rsidR="00210A5C" w:rsidRPr="00A63866" w:rsidRDefault="00210A5C" w:rsidP="00210A5C">
                      <w:pPr>
                        <w:bidi w:val="0"/>
                        <w:rPr>
                          <w:rFonts w:asciiTheme="majorHAnsi" w:hAnsiTheme="majorHAnsi"/>
                          <w:sz w:val="18"/>
                          <w:szCs w:val="18"/>
                        </w:rPr>
                      </w:pPr>
                      <w:r w:rsidRPr="00A63866">
                        <w:rPr>
                          <w:rFonts w:asciiTheme="majorHAnsi" w:hAnsiTheme="majorHAnsi"/>
                          <w:sz w:val="18"/>
                          <w:szCs w:val="18"/>
                        </w:rPr>
                        <w:t>(</w:t>
                      </w:r>
                      <w:r w:rsidR="007B4525">
                        <w:rPr>
                          <w:rFonts w:asciiTheme="majorHAnsi" w:hAnsiTheme="majorHAnsi"/>
                          <w:sz w:val="18"/>
                          <w:szCs w:val="18"/>
                        </w:rPr>
                        <w:t>10</w:t>
                      </w:r>
                      <w:r w:rsidRPr="00A63866">
                        <w:rPr>
                          <w:rFonts w:asciiTheme="majorHAnsi" w:hAnsiTheme="majorHAnsi"/>
                          <w:sz w:val="18"/>
                          <w:szCs w:val="18"/>
                        </w:rPr>
                        <w:t>)</w:t>
                      </w:r>
                    </w:p>
                  </w:txbxContent>
                </v:textbox>
              </v:shape>
            </w:pict>
          </mc:Fallback>
        </mc:AlternateContent>
      </w:r>
    </w:p>
    <w:p w14:paraId="7A9B4A92" w14:textId="12CF4504" w:rsidR="00C354FF" w:rsidRPr="00210A5C" w:rsidRDefault="0088211C" w:rsidP="00210A5C">
      <w:pPr>
        <w:bidi w:val="0"/>
        <w:jc w:val="both"/>
        <w:rPr>
          <w:rFonts w:asciiTheme="majorBidi" w:eastAsiaTheme="minorEastAsia" w:hAnsiTheme="majorBidi" w:cstheme="majorBidi"/>
          <w:sz w:val="20"/>
          <w:szCs w:val="20"/>
          <w:rtl/>
        </w:rPr>
      </w:pPr>
      <m:oMathPara>
        <m:oMathParaPr>
          <m:jc m:val="left"/>
        </m:oMathParaPr>
        <m:oMath>
          <m:sSub>
            <m:sSubPr>
              <m:ctrlPr>
                <w:rPr>
                  <w:rFonts w:ascii="Cambria Math" w:eastAsiaTheme="minorEastAsia" w:hAnsi="Cambria Math" w:cstheme="majorBidi"/>
                  <w:i/>
                  <w:sz w:val="20"/>
                  <w:szCs w:val="20"/>
                </w:rPr>
              </m:ctrlPr>
            </m:sSubPr>
            <m:e>
              <m:r>
                <w:rPr>
                  <w:rFonts w:ascii="Cambria Math" w:eastAsiaTheme="minorEastAsia" w:hAnsi="Cambria Math" w:cstheme="majorBidi"/>
                  <w:sz w:val="20"/>
                  <w:szCs w:val="20"/>
                </w:rPr>
                <m:t>N</m:t>
              </m:r>
            </m:e>
            <m:sub>
              <m:r>
                <w:rPr>
                  <w:rFonts w:ascii="Cambria Math" w:eastAsiaTheme="minorEastAsia" w:hAnsi="Cambria Math" w:cstheme="majorBidi"/>
                  <w:sz w:val="20"/>
                  <w:szCs w:val="20"/>
                </w:rPr>
                <m:t>cr</m:t>
              </m:r>
            </m:sub>
          </m:sSub>
          <m:r>
            <w:rPr>
              <w:rFonts w:ascii="Cambria Math" w:eastAsiaTheme="minorEastAsia" w:hAnsi="Cambria Math" w:cstheme="majorBidi"/>
              <w:sz w:val="20"/>
              <w:szCs w:val="20"/>
            </w:rPr>
            <m:t xml:space="preserve">= </m:t>
          </m:r>
          <m:sSup>
            <m:sSupPr>
              <m:ctrlPr>
                <w:rPr>
                  <w:rFonts w:ascii="Cambria Math" w:eastAsiaTheme="minorEastAsia" w:hAnsi="Cambria Math" w:cstheme="majorBidi"/>
                  <w:i/>
                  <w:sz w:val="20"/>
                  <w:szCs w:val="20"/>
                </w:rPr>
              </m:ctrlPr>
            </m:sSupPr>
            <m:e>
              <m:r>
                <w:rPr>
                  <w:rFonts w:ascii="Cambria Math" w:eastAsiaTheme="minorEastAsia" w:hAnsi="Cambria Math" w:cstheme="majorBidi"/>
                  <w:sz w:val="20"/>
                  <w:szCs w:val="20"/>
                </w:rPr>
                <m:t>N</m:t>
              </m:r>
            </m:e>
            <m:sup>
              <m:r>
                <w:rPr>
                  <w:rFonts w:ascii="Cambria Math" w:eastAsiaTheme="minorEastAsia" w:hAnsi="Cambria Math" w:cstheme="majorBidi"/>
                  <w:sz w:val="20"/>
                  <w:szCs w:val="20"/>
                </w:rPr>
                <m:t>b</m:t>
              </m:r>
            </m:sup>
          </m:sSup>
          <m:f>
            <m:fPr>
              <m:ctrlPr>
                <w:rPr>
                  <w:rFonts w:ascii="Cambria Math" w:eastAsiaTheme="minorEastAsia" w:hAnsi="Cambria Math" w:cstheme="majorBidi"/>
                  <w:i/>
                  <w:sz w:val="20"/>
                  <w:szCs w:val="20"/>
                </w:rPr>
              </m:ctrlPr>
            </m:fPr>
            <m:num>
              <m:sSup>
                <m:sSupPr>
                  <m:ctrlPr>
                    <w:rPr>
                      <w:rFonts w:ascii="Cambria Math" w:eastAsiaTheme="minorEastAsia" w:hAnsi="Cambria Math" w:cstheme="majorBidi"/>
                      <w:i/>
                      <w:sz w:val="20"/>
                      <w:szCs w:val="20"/>
                    </w:rPr>
                  </m:ctrlPr>
                </m:sSupPr>
                <m:e>
                  <m:r>
                    <w:rPr>
                      <w:rFonts w:ascii="Cambria Math" w:eastAsiaTheme="minorEastAsia" w:hAnsi="Cambria Math" w:cstheme="majorBidi"/>
                      <w:sz w:val="20"/>
                      <w:szCs w:val="20"/>
                    </w:rPr>
                    <m:t>L</m:t>
                  </m:r>
                </m:e>
                <m:sup>
                  <m:r>
                    <w:rPr>
                      <w:rFonts w:ascii="Cambria Math" w:eastAsiaTheme="minorEastAsia" w:hAnsi="Cambria Math" w:cstheme="majorBidi"/>
                      <w:sz w:val="20"/>
                      <w:szCs w:val="20"/>
                    </w:rPr>
                    <m:t>2</m:t>
                  </m:r>
                </m:sup>
              </m:sSup>
            </m:num>
            <m:den>
              <m:sSub>
                <m:sSubPr>
                  <m:ctrlPr>
                    <w:rPr>
                      <w:rFonts w:ascii="Cambria Math" w:eastAsiaTheme="minorEastAsia" w:hAnsi="Cambria Math" w:cstheme="majorBidi"/>
                      <w:i/>
                      <w:sz w:val="20"/>
                      <w:szCs w:val="20"/>
                    </w:rPr>
                  </m:ctrlPr>
                </m:sSubPr>
                <m:e>
                  <m:r>
                    <w:rPr>
                      <w:rFonts w:ascii="Cambria Math" w:eastAsiaTheme="minorEastAsia" w:hAnsi="Cambria Math" w:cstheme="majorBidi"/>
                      <w:sz w:val="20"/>
                      <w:szCs w:val="20"/>
                    </w:rPr>
                    <m:t>E</m:t>
                  </m:r>
                </m:e>
                <m:sub>
                  <m:r>
                    <w:rPr>
                      <w:rFonts w:ascii="Cambria Math" w:eastAsiaTheme="minorEastAsia" w:hAnsi="Cambria Math" w:cstheme="majorBidi"/>
                      <w:sz w:val="20"/>
                      <w:szCs w:val="20"/>
                    </w:rPr>
                    <m:t xml:space="preserve">FG </m:t>
                  </m:r>
                </m:sub>
              </m:sSub>
              <m:r>
                <w:rPr>
                  <w:rFonts w:ascii="Cambria Math" w:eastAsiaTheme="minorEastAsia" w:hAnsi="Cambria Math" w:cstheme="majorBidi"/>
                  <w:sz w:val="20"/>
                  <w:szCs w:val="20"/>
                </w:rPr>
                <m:t>I</m:t>
              </m:r>
            </m:den>
          </m:f>
          <m:r>
            <w:rPr>
              <w:rFonts w:ascii="Cambria Math" w:eastAsiaTheme="minorEastAsia" w:hAnsi="Cambria Math" w:cstheme="majorBidi"/>
              <w:sz w:val="20"/>
              <w:szCs w:val="20"/>
            </w:rPr>
            <m:t xml:space="preserve"> ,  I=</m:t>
          </m:r>
          <m:f>
            <m:fPr>
              <m:ctrlPr>
                <w:rPr>
                  <w:rFonts w:ascii="Cambria Math" w:eastAsiaTheme="minorEastAsia" w:hAnsi="Cambria Math" w:cstheme="majorBidi"/>
                  <w:i/>
                  <w:sz w:val="20"/>
                  <w:szCs w:val="20"/>
                </w:rPr>
              </m:ctrlPr>
            </m:fPr>
            <m:num>
              <m:sSup>
                <m:sSupPr>
                  <m:ctrlPr>
                    <w:rPr>
                      <w:rFonts w:ascii="Cambria Math" w:eastAsiaTheme="minorEastAsia" w:hAnsi="Cambria Math" w:cstheme="majorBidi"/>
                      <w:i/>
                      <w:sz w:val="20"/>
                      <w:szCs w:val="20"/>
                    </w:rPr>
                  </m:ctrlPr>
                </m:sSupPr>
                <m:e>
                  <m:r>
                    <w:rPr>
                      <w:rFonts w:ascii="Cambria Math" w:eastAsiaTheme="minorEastAsia" w:hAnsi="Cambria Math" w:cstheme="majorBidi"/>
                      <w:sz w:val="20"/>
                      <w:szCs w:val="20"/>
                    </w:rPr>
                    <m:t>bh</m:t>
                  </m:r>
                </m:e>
                <m:sup>
                  <m:r>
                    <w:rPr>
                      <w:rFonts w:ascii="Cambria Math" w:eastAsiaTheme="minorEastAsia" w:hAnsi="Cambria Math" w:cstheme="majorBidi"/>
                      <w:sz w:val="20"/>
                      <w:szCs w:val="20"/>
                    </w:rPr>
                    <m:t>3</m:t>
                  </m:r>
                </m:sup>
              </m:sSup>
            </m:num>
            <m:den>
              <m:r>
                <w:rPr>
                  <w:rFonts w:ascii="Cambria Math" w:eastAsiaTheme="minorEastAsia" w:hAnsi="Cambria Math" w:cstheme="majorBidi"/>
                  <w:sz w:val="20"/>
                  <w:szCs w:val="20"/>
                </w:rPr>
                <m:t>12</m:t>
              </m:r>
            </m:den>
          </m:f>
        </m:oMath>
      </m:oMathPara>
    </w:p>
    <w:p w14:paraId="2E98B17A" w14:textId="32DD6EDC" w:rsidR="00210A5C" w:rsidRDefault="00210A5C" w:rsidP="00210A5C">
      <w:pPr>
        <w:bidi w:val="0"/>
        <w:jc w:val="both"/>
        <w:rPr>
          <w:rFonts w:asciiTheme="majorBidi" w:eastAsiaTheme="minorEastAsia" w:hAnsiTheme="majorBidi" w:cstheme="majorBidi"/>
          <w:sz w:val="20"/>
          <w:szCs w:val="20"/>
          <w:rtl/>
        </w:rPr>
      </w:pPr>
    </w:p>
    <w:p w14:paraId="73F2CA15" w14:textId="23D959EB" w:rsidR="00210A5C" w:rsidRDefault="00210A5C" w:rsidP="00210A5C">
      <w:pPr>
        <w:bidi w:val="0"/>
        <w:jc w:val="both"/>
        <w:rPr>
          <w:rFonts w:asciiTheme="majorHAnsi" w:eastAsiaTheme="minorEastAsia" w:hAnsiTheme="majorHAnsi" w:cstheme="majorBidi"/>
          <w:sz w:val="20"/>
          <w:szCs w:val="20"/>
        </w:rPr>
      </w:pPr>
      <w:r w:rsidRPr="00210A5C">
        <w:rPr>
          <w:rFonts w:asciiTheme="majorHAnsi" w:eastAsiaTheme="minorEastAsia" w:hAnsiTheme="majorHAnsi" w:cstheme="majorBidi"/>
          <w:sz w:val="20"/>
          <w:szCs w:val="20"/>
        </w:rPr>
        <w:t>Fig</w:t>
      </w:r>
      <w:r>
        <w:rPr>
          <w:rFonts w:asciiTheme="majorHAnsi" w:eastAsiaTheme="minorEastAsia" w:hAnsiTheme="majorHAnsi" w:cstheme="majorBidi"/>
          <w:sz w:val="20"/>
          <w:szCs w:val="20"/>
        </w:rPr>
        <w:t>ure</w:t>
      </w:r>
      <w:r w:rsidRPr="00210A5C">
        <w:rPr>
          <w:rFonts w:asciiTheme="majorHAnsi" w:eastAsiaTheme="minorEastAsia" w:hAnsiTheme="majorHAnsi" w:cstheme="majorBidi"/>
          <w:sz w:val="20"/>
          <w:szCs w:val="20"/>
        </w:rPr>
        <w:t xml:space="preserve"> 2 illustrates the change in the buckling loads of the NCs versus the temperature raise. It is worth mentioning that the weight fractions of FG dispersed in the matrix are considered to be </w:t>
      </w:r>
      <w:r w:rsidR="00705DE3">
        <w:rPr>
          <w:rFonts w:asciiTheme="majorHAnsi" w:eastAsiaTheme="minorEastAsia" w:hAnsiTheme="majorHAnsi" w:cstheme="majorBidi"/>
          <w:sz w:val="20"/>
          <w:szCs w:val="20"/>
        </w:rPr>
        <w:t>0.</w:t>
      </w:r>
      <w:r w:rsidRPr="00210A5C">
        <w:rPr>
          <w:rFonts w:asciiTheme="majorHAnsi" w:eastAsiaTheme="minorEastAsia" w:hAnsiTheme="majorHAnsi" w:cstheme="majorBidi"/>
          <w:sz w:val="20"/>
          <w:szCs w:val="20"/>
        </w:rPr>
        <w:t xml:space="preserve">1%. </w:t>
      </w:r>
    </w:p>
    <w:p w14:paraId="1FDBC511" w14:textId="0E46C002" w:rsidR="00210A5C" w:rsidRPr="00210A5C" w:rsidRDefault="00210A5C" w:rsidP="00210A5C">
      <w:pPr>
        <w:bidi w:val="0"/>
        <w:jc w:val="both"/>
        <w:rPr>
          <w:rFonts w:asciiTheme="majorHAnsi" w:eastAsiaTheme="minorEastAsia" w:hAnsiTheme="majorHAnsi" w:cstheme="majorBidi"/>
          <w:sz w:val="20"/>
          <w:szCs w:val="20"/>
        </w:rPr>
      </w:pPr>
    </w:p>
    <w:p w14:paraId="70BF7AFB" w14:textId="0D777E5E" w:rsidR="00082205" w:rsidRDefault="00D26764" w:rsidP="00210A5C">
      <w:pPr>
        <w:bidi w:val="0"/>
        <w:jc w:val="center"/>
        <w:rPr>
          <w:rFonts w:asciiTheme="majorHAnsi" w:eastAsiaTheme="minorEastAsia" w:hAnsiTheme="majorHAnsi" w:cstheme="majorBidi"/>
          <w:sz w:val="20"/>
          <w:szCs w:val="20"/>
          <w:rtl/>
        </w:rPr>
      </w:pPr>
      <w:r>
        <w:rPr>
          <w:noProof/>
          <w:sz w:val="20"/>
          <w:szCs w:val="20"/>
        </w:rPr>
        <mc:AlternateContent>
          <mc:Choice Requires="wps">
            <w:drawing>
              <wp:anchor distT="0" distB="0" distL="114300" distR="114300" simplePos="0" relativeHeight="251678720" behindDoc="0" locked="0" layoutInCell="1" allowOverlap="1" wp14:anchorId="6BFE88ED" wp14:editId="4FCDA254">
                <wp:simplePos x="0" y="0"/>
                <wp:positionH relativeFrom="column">
                  <wp:posOffset>-774700</wp:posOffset>
                </wp:positionH>
                <wp:positionV relativeFrom="paragraph">
                  <wp:posOffset>299720</wp:posOffset>
                </wp:positionV>
                <wp:extent cx="375920" cy="259080"/>
                <wp:effectExtent l="0" t="0" r="24130" b="2667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 cy="259080"/>
                        </a:xfrm>
                        <a:prstGeom prst="rect">
                          <a:avLst/>
                        </a:prstGeom>
                        <a:solidFill>
                          <a:srgbClr val="FFFFFF"/>
                        </a:solidFill>
                        <a:ln w="9525">
                          <a:solidFill>
                            <a:schemeClr val="bg1">
                              <a:lumMod val="100000"/>
                              <a:lumOff val="0"/>
                            </a:schemeClr>
                          </a:solidFill>
                          <a:miter lim="800000"/>
                          <a:headEnd/>
                          <a:tailEnd/>
                        </a:ln>
                      </wps:spPr>
                      <wps:txbx>
                        <w:txbxContent>
                          <w:p w14:paraId="682EA9E9" w14:textId="3CE0C407" w:rsidR="00082205" w:rsidRPr="00A63866" w:rsidRDefault="00082205" w:rsidP="00082205">
                            <w:pPr>
                              <w:bidi w:val="0"/>
                              <w:rPr>
                                <w:rFonts w:asciiTheme="majorHAnsi" w:hAnsiTheme="majorHAnsi"/>
                                <w:sz w:val="18"/>
                                <w:szCs w:val="18"/>
                              </w:rPr>
                            </w:pPr>
                            <w:r w:rsidRPr="00A63866">
                              <w:rPr>
                                <w:rFonts w:asciiTheme="majorHAnsi" w:hAnsiTheme="majorHAnsi"/>
                                <w:sz w:val="18"/>
                                <w:szCs w:val="18"/>
                              </w:rPr>
                              <w:t>(</w:t>
                            </w:r>
                            <w:r w:rsidR="00D26764">
                              <w:rPr>
                                <w:rFonts w:asciiTheme="majorHAnsi" w:hAnsiTheme="majorHAnsi"/>
                                <w:sz w:val="18"/>
                                <w:szCs w:val="18"/>
                              </w:rPr>
                              <w:t>8</w:t>
                            </w:r>
                            <w:r w:rsidRPr="00A63866">
                              <w:rPr>
                                <w:rFonts w:asciiTheme="majorHAnsi" w:hAnsiTheme="majorHAnsi"/>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FE88ED" id="Text Box 25" o:spid="_x0000_s1039" type="#_x0000_t202" style="position:absolute;left:0;text-align:left;margin-left:-61pt;margin-top:23.6pt;width:29.6pt;height:20.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" strokecolor="white [3212]">
                <v:textbox>
                  <w:txbxContent>
                    <w:p w14:paraId="682EA9E9" w14:textId="3CE0C407" w:rsidR="00082205" w:rsidRPr="00A63866" w:rsidRDefault="00082205" w:rsidP="00082205">
                      <w:pPr>
                        <w:bidi w:val="0"/>
                        <w:rPr>
                          <w:rFonts w:asciiTheme="majorHAnsi" w:hAnsiTheme="majorHAnsi"/>
                          <w:sz w:val="18"/>
                          <w:szCs w:val="18"/>
                        </w:rPr>
                      </w:pPr>
                      <w:r w:rsidRPr="00A63866">
                        <w:rPr>
                          <w:rFonts w:asciiTheme="majorHAnsi" w:hAnsiTheme="majorHAnsi"/>
                          <w:sz w:val="18"/>
                          <w:szCs w:val="18"/>
                        </w:rPr>
                        <w:t>(</w:t>
                      </w:r>
                      <w:r w:rsidR="00D26764">
                        <w:rPr>
                          <w:rFonts w:asciiTheme="majorHAnsi" w:hAnsiTheme="majorHAnsi"/>
                          <w:sz w:val="18"/>
                          <w:szCs w:val="18"/>
                        </w:rPr>
                        <w:t>8</w:t>
                      </w:r>
                      <w:r w:rsidRPr="00A63866">
                        <w:rPr>
                          <w:rFonts w:asciiTheme="majorHAnsi" w:hAnsiTheme="majorHAnsi"/>
                          <w:sz w:val="18"/>
                          <w:szCs w:val="18"/>
                        </w:rPr>
                        <w:t>)</w:t>
                      </w:r>
                    </w:p>
                  </w:txbxContent>
                </v:textbox>
              </v:shape>
            </w:pict>
          </mc:Fallback>
        </mc:AlternateContent>
      </w:r>
      <w:r w:rsidR="00210A5C">
        <w:rPr>
          <w:rFonts w:asciiTheme="majorBidi" w:eastAsiaTheme="minorEastAsia" w:hAnsiTheme="majorBidi" w:cstheme="majorBidi"/>
          <w:noProof/>
        </w:rPr>
        <w:drawing>
          <wp:inline distT="0" distB="0" distL="0" distR="0" wp14:anchorId="30EFF892" wp14:editId="182792FD">
            <wp:extent cx="2758440" cy="2465707"/>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776178" cy="2481563"/>
                    </a:xfrm>
                    <a:prstGeom prst="rect">
                      <a:avLst/>
                    </a:prstGeom>
                  </pic:spPr>
                </pic:pic>
              </a:graphicData>
            </a:graphic>
          </wp:inline>
        </w:drawing>
      </w:r>
    </w:p>
    <w:p w14:paraId="36C52149" w14:textId="7A62D697" w:rsidR="002E51C3" w:rsidRDefault="002E51C3" w:rsidP="002E51C3">
      <w:pPr>
        <w:bidi w:val="0"/>
        <w:spacing w:after="40"/>
        <w:jc w:val="center"/>
        <w:rPr>
          <w:rFonts w:asciiTheme="majorBidi" w:eastAsiaTheme="minorEastAsia" w:hAnsiTheme="majorBidi" w:cstheme="majorBidi"/>
          <w:sz w:val="18"/>
          <w:szCs w:val="18"/>
        </w:rPr>
      </w:pPr>
      <w:r w:rsidRPr="002E51C3">
        <w:rPr>
          <w:rFonts w:asciiTheme="majorHAnsi" w:eastAsiaTheme="minorEastAsia" w:hAnsiTheme="majorHAnsi" w:cstheme="majorBidi"/>
          <w:sz w:val="18"/>
          <w:szCs w:val="18"/>
        </w:rPr>
        <w:t xml:space="preserve">Figure 2. </w:t>
      </w:r>
      <w:r w:rsidRPr="002E51C3">
        <w:rPr>
          <w:rFonts w:asciiTheme="majorBidi" w:eastAsiaTheme="minorEastAsia" w:hAnsiTheme="majorBidi" w:cstheme="majorBidi"/>
          <w:sz w:val="18"/>
          <w:szCs w:val="18"/>
        </w:rPr>
        <w:t>Variation of the first dimensionless buckling load of</w:t>
      </w:r>
      <w:r>
        <w:rPr>
          <w:rFonts w:asciiTheme="majorBidi" w:eastAsiaTheme="minorEastAsia" w:hAnsiTheme="majorBidi" w:cstheme="majorBidi"/>
          <w:sz w:val="18"/>
          <w:szCs w:val="18"/>
        </w:rPr>
        <w:t xml:space="preserve"> </w:t>
      </w:r>
      <w:r w:rsidRPr="002E51C3">
        <w:rPr>
          <w:rFonts w:asciiTheme="majorBidi" w:eastAsiaTheme="minorEastAsia" w:hAnsiTheme="majorBidi" w:cstheme="majorBidi"/>
          <w:sz w:val="18"/>
          <w:szCs w:val="18"/>
        </w:rPr>
        <w:t>beams versus the temperature raise (W</w:t>
      </w:r>
      <w:r w:rsidRPr="002E51C3">
        <w:rPr>
          <w:rFonts w:asciiTheme="majorBidi" w:eastAsiaTheme="minorEastAsia" w:hAnsiTheme="majorBidi" w:cstheme="majorBidi"/>
          <w:sz w:val="18"/>
          <w:szCs w:val="18"/>
          <w:vertAlign w:val="subscript"/>
        </w:rPr>
        <w:t>FG</w:t>
      </w:r>
      <w:r w:rsidRPr="002E51C3">
        <w:rPr>
          <w:rFonts w:asciiTheme="majorBidi" w:eastAsiaTheme="minorEastAsia" w:hAnsiTheme="majorBidi" w:cstheme="majorBidi"/>
          <w:sz w:val="18"/>
          <w:szCs w:val="18"/>
        </w:rPr>
        <w:t>=0.1%, L/h=</w:t>
      </w:r>
      <w:r w:rsidR="009756EA">
        <w:rPr>
          <w:rFonts w:asciiTheme="majorBidi" w:eastAsiaTheme="minorEastAsia" w:hAnsiTheme="majorBidi" w:cstheme="majorBidi"/>
          <w:sz w:val="18"/>
          <w:szCs w:val="18"/>
        </w:rPr>
        <w:t>15</w:t>
      </w:r>
      <w:r w:rsidR="00CE3318">
        <w:rPr>
          <w:rFonts w:asciiTheme="majorBidi" w:eastAsiaTheme="minorEastAsia" w:hAnsiTheme="majorBidi" w:cstheme="majorBidi"/>
          <w:sz w:val="18"/>
          <w:szCs w:val="18"/>
        </w:rPr>
        <w:t>, K</w:t>
      </w:r>
      <w:r w:rsidR="00CE3318">
        <w:rPr>
          <w:rFonts w:asciiTheme="majorBidi" w:eastAsiaTheme="minorEastAsia" w:hAnsiTheme="majorBidi" w:cstheme="majorBidi"/>
          <w:sz w:val="18"/>
          <w:szCs w:val="18"/>
          <w:vertAlign w:val="subscript"/>
        </w:rPr>
        <w:t>w</w:t>
      </w:r>
      <w:r w:rsidR="00CE3318">
        <w:rPr>
          <w:rFonts w:asciiTheme="majorBidi" w:eastAsiaTheme="minorEastAsia" w:hAnsiTheme="majorBidi" w:cstheme="majorBidi"/>
          <w:sz w:val="18"/>
          <w:szCs w:val="18"/>
        </w:rPr>
        <w:t xml:space="preserve">=100, </w:t>
      </w:r>
      <w:proofErr w:type="spellStart"/>
      <w:r w:rsidR="00CE3318">
        <w:rPr>
          <w:rFonts w:asciiTheme="majorBidi" w:eastAsiaTheme="minorEastAsia" w:hAnsiTheme="majorBidi" w:cstheme="majorBidi"/>
          <w:sz w:val="18"/>
          <w:szCs w:val="18"/>
        </w:rPr>
        <w:t>K</w:t>
      </w:r>
      <w:r w:rsidR="00CE3318">
        <w:rPr>
          <w:rFonts w:asciiTheme="majorBidi" w:eastAsiaTheme="minorEastAsia" w:hAnsiTheme="majorBidi" w:cstheme="majorBidi"/>
          <w:sz w:val="18"/>
          <w:szCs w:val="18"/>
          <w:vertAlign w:val="subscript"/>
        </w:rPr>
        <w:t>p</w:t>
      </w:r>
      <w:proofErr w:type="spellEnd"/>
      <w:r w:rsidR="00CE3318">
        <w:rPr>
          <w:rFonts w:asciiTheme="majorBidi" w:eastAsiaTheme="minorEastAsia" w:hAnsiTheme="majorBidi" w:cstheme="majorBidi"/>
          <w:sz w:val="18"/>
          <w:szCs w:val="18"/>
        </w:rPr>
        <w:t>=10</w:t>
      </w:r>
      <w:r w:rsidRPr="002E51C3">
        <w:rPr>
          <w:rFonts w:asciiTheme="majorBidi" w:eastAsiaTheme="minorEastAsia" w:hAnsiTheme="majorBidi" w:cstheme="majorBidi"/>
          <w:sz w:val="18"/>
          <w:szCs w:val="18"/>
        </w:rPr>
        <w:t>)</w:t>
      </w:r>
    </w:p>
    <w:p w14:paraId="745E0F56" w14:textId="6EEB3109" w:rsidR="005C0B44" w:rsidRPr="00705DE3" w:rsidRDefault="00210A5C" w:rsidP="00705DE3">
      <w:pPr>
        <w:bidi w:val="0"/>
        <w:jc w:val="both"/>
        <w:rPr>
          <w:rFonts w:asciiTheme="majorHAnsi" w:hAnsiTheme="majorHAnsi"/>
          <w:sz w:val="20"/>
          <w:szCs w:val="20"/>
        </w:rPr>
      </w:pPr>
      <w:r w:rsidRPr="00210A5C">
        <w:rPr>
          <w:rFonts w:asciiTheme="majorHAnsi" w:eastAsiaTheme="minorEastAsia" w:hAnsiTheme="majorHAnsi" w:cstheme="majorBidi"/>
          <w:sz w:val="20"/>
          <w:szCs w:val="20"/>
        </w:rPr>
        <w:lastRenderedPageBreak/>
        <w:t>It can be realized that with the increase in temperature, the buckling load of the nanocomposite beam decreases. This phenomenon occurs because of the softening impact that the temperature gradient has on the stiffness of the nanocomposite system. Since the stiffness of a material has a direct relation to its buckling load, the buckling load fluctuates with the increment of temperature.</w:t>
      </w:r>
      <w:r w:rsidR="005C0B44">
        <w:rPr>
          <w:rFonts w:asciiTheme="majorHAnsi" w:eastAsiaTheme="minorEastAsia" w:hAnsiTheme="majorHAnsi" w:cstheme="majorBidi"/>
          <w:sz w:val="20"/>
          <w:szCs w:val="20"/>
        </w:rPr>
        <w:t xml:space="preserve"> </w:t>
      </w:r>
      <w:r w:rsidR="005C0B44" w:rsidRPr="005C0B44">
        <w:rPr>
          <w:rFonts w:asciiTheme="majorHAnsi" w:eastAsiaTheme="minorEastAsia" w:hAnsiTheme="majorHAnsi" w:cstheme="majorBidi"/>
          <w:sz w:val="20"/>
          <w:szCs w:val="20"/>
        </w:rPr>
        <w:t xml:space="preserve">Another case revealed by Figure 2 is that near 30 degrees (i.e., room temperature), the buckling load of the FG reinforced nanocomposite beam is more compared to neat epoxy. However, FG reinforced beam has </w:t>
      </w:r>
      <w:r w:rsidR="00705DE3">
        <w:rPr>
          <w:rFonts w:asciiTheme="majorHAnsi" w:eastAsiaTheme="minorEastAsia" w:hAnsiTheme="majorHAnsi" w:cstheme="majorBidi"/>
          <w:sz w:val="20"/>
          <w:szCs w:val="20"/>
        </w:rPr>
        <w:t>a</w:t>
      </w:r>
      <w:r w:rsidR="005C0B44" w:rsidRPr="005C0B44">
        <w:rPr>
          <w:rFonts w:asciiTheme="majorHAnsi" w:eastAsiaTheme="minorEastAsia" w:hAnsiTheme="majorHAnsi" w:cstheme="majorBidi"/>
          <w:sz w:val="20"/>
          <w:szCs w:val="20"/>
        </w:rPr>
        <w:t xml:space="preserve"> drastic drop in buckling load as the temperature increases.</w:t>
      </w:r>
      <w:r w:rsidR="00705DE3">
        <w:rPr>
          <w:rFonts w:asciiTheme="majorHAnsi" w:hAnsiTheme="majorHAnsi"/>
          <w:sz w:val="20"/>
          <w:szCs w:val="20"/>
        </w:rPr>
        <w:t xml:space="preserve"> </w:t>
      </w:r>
      <w:r w:rsidR="005C0B44" w:rsidRPr="005C0B44">
        <w:rPr>
          <w:rFonts w:asciiTheme="majorHAnsi" w:eastAsiaTheme="minorEastAsia" w:hAnsiTheme="majorHAnsi" w:cstheme="majorBidi"/>
          <w:sz w:val="20"/>
          <w:szCs w:val="20"/>
        </w:rPr>
        <w:t>The main reason for the buckling load’s fluctuation with temperature raise is the negative value of the coefficient of thermal expansion (CTE) for graphene.</w:t>
      </w:r>
    </w:p>
    <w:p w14:paraId="57D5D05D" w14:textId="7006EFD4" w:rsidR="005C0B44" w:rsidRDefault="005C0B44" w:rsidP="00EA0389">
      <w:pPr>
        <w:bidi w:val="0"/>
        <w:jc w:val="both"/>
        <w:rPr>
          <w:rFonts w:asciiTheme="majorHAnsi" w:eastAsiaTheme="minorEastAsia" w:hAnsiTheme="majorHAnsi" w:cstheme="majorBidi"/>
          <w:sz w:val="20"/>
          <w:szCs w:val="20"/>
        </w:rPr>
      </w:pPr>
      <w:r w:rsidRPr="005C0B44">
        <w:rPr>
          <w:rFonts w:asciiTheme="majorHAnsi" w:eastAsiaTheme="minorEastAsia" w:hAnsiTheme="majorHAnsi" w:cstheme="majorBidi"/>
          <w:sz w:val="20"/>
          <w:szCs w:val="20"/>
        </w:rPr>
        <w:t>As the graphene mixes in the matrix, which has a positive value of CTE, it has a reduction effect on the CTE of the whole mixture. Hence, the lower weight fraction of graphene in the composite results in higher CTE compared to the high concentration of graphene reinforcement.</w:t>
      </w:r>
    </w:p>
    <w:p w14:paraId="20B9A0C3" w14:textId="6780D8F1" w:rsidR="00CE5778" w:rsidRPr="005C0B44" w:rsidRDefault="00CE5778" w:rsidP="005C0B44">
      <w:pPr>
        <w:bidi w:val="0"/>
        <w:spacing w:after="240"/>
        <w:jc w:val="both"/>
        <w:rPr>
          <w:rFonts w:asciiTheme="majorHAnsi" w:eastAsiaTheme="minorEastAsia" w:hAnsiTheme="majorHAnsi" w:cstheme="majorBidi"/>
          <w:sz w:val="20"/>
          <w:szCs w:val="20"/>
        </w:rPr>
      </w:pPr>
      <w:r w:rsidRPr="00CE5778">
        <w:rPr>
          <w:rFonts w:asciiTheme="majorHAnsi" w:eastAsiaTheme="minorEastAsia" w:hAnsiTheme="majorHAnsi" w:cstheme="majorBidi"/>
          <w:sz w:val="20"/>
          <w:szCs w:val="20"/>
        </w:rPr>
        <w:t>Figure 3 is depicted with the goal of studying the impact of bot</w:t>
      </w:r>
      <w:r w:rsidR="00705DE3">
        <w:rPr>
          <w:rFonts w:asciiTheme="majorHAnsi" w:eastAsiaTheme="minorEastAsia" w:hAnsiTheme="majorHAnsi" w:cstheme="majorBidi"/>
          <w:sz w:val="20"/>
          <w:szCs w:val="20"/>
        </w:rPr>
        <w:t>h</w:t>
      </w:r>
      <w:r w:rsidRPr="00CE5778">
        <w:rPr>
          <w:rFonts w:asciiTheme="majorHAnsi" w:eastAsiaTheme="minorEastAsia" w:hAnsiTheme="majorHAnsi" w:cstheme="majorBidi"/>
          <w:sz w:val="20"/>
          <w:szCs w:val="20"/>
        </w:rPr>
        <w:t xml:space="preserve"> slenderness ratio of the beam and temperature gradients on the stability behaviors of FGRNC beam. Based on this figure, with the rise of slenderness ratio of the beam, the dimensionless buckling load declines non-linearly. This behavior can be explained with the more flexible geometry of the beam types that comes along as the slenderness ratio rises. Ensuing, stiffness, which has an inverse relationship with flexibility, decreases gradually. Hence, as discussed earlier, the value of buckling load abates with the reduction of stiffness.</w:t>
      </w:r>
    </w:p>
    <w:p w14:paraId="24FCA4A9" w14:textId="6FA97DF8" w:rsidR="00CE5778" w:rsidRPr="00CE5778" w:rsidRDefault="00CE5778" w:rsidP="00CE5778">
      <w:pPr>
        <w:bidi w:val="0"/>
        <w:spacing w:after="40"/>
        <w:jc w:val="center"/>
        <w:rPr>
          <w:rFonts w:asciiTheme="majorHAnsi" w:eastAsiaTheme="minorEastAsia" w:hAnsiTheme="majorHAnsi" w:cstheme="majorBidi"/>
          <w:sz w:val="20"/>
          <w:szCs w:val="20"/>
        </w:rPr>
      </w:pPr>
      <w:r>
        <w:rPr>
          <w:rFonts w:asciiTheme="majorBidi" w:eastAsiaTheme="minorEastAsia" w:hAnsiTheme="majorBidi" w:cstheme="majorBidi"/>
          <w:noProof/>
        </w:rPr>
        <w:drawing>
          <wp:inline distT="0" distB="0" distL="0" distR="0" wp14:anchorId="54528DAD" wp14:editId="7911F428">
            <wp:extent cx="2787988" cy="2659380"/>
            <wp:effectExtent l="0" t="0" r="0" b="762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822931" cy="2692711"/>
                    </a:xfrm>
                    <a:prstGeom prst="rect">
                      <a:avLst/>
                    </a:prstGeom>
                  </pic:spPr>
                </pic:pic>
              </a:graphicData>
            </a:graphic>
          </wp:inline>
        </w:drawing>
      </w:r>
    </w:p>
    <w:p w14:paraId="594E22C4" w14:textId="552B784C" w:rsidR="00CE5778" w:rsidRDefault="00CE5778" w:rsidP="00CE5778">
      <w:pPr>
        <w:bidi w:val="0"/>
        <w:spacing w:after="40"/>
        <w:jc w:val="center"/>
        <w:rPr>
          <w:rFonts w:asciiTheme="majorHAnsi" w:eastAsiaTheme="minorEastAsia" w:hAnsiTheme="majorHAnsi" w:cstheme="majorBidi"/>
          <w:sz w:val="18"/>
          <w:szCs w:val="18"/>
        </w:rPr>
      </w:pPr>
      <w:r w:rsidRPr="00CE5778">
        <w:rPr>
          <w:rFonts w:asciiTheme="majorHAnsi" w:eastAsiaTheme="minorEastAsia" w:hAnsiTheme="majorHAnsi" w:cstheme="majorBidi"/>
          <w:sz w:val="18"/>
          <w:szCs w:val="18"/>
        </w:rPr>
        <w:t>Figure 3. Variation of the first dimensionless buckling load of nanocomposite beam versus the slenderness ratio (W</w:t>
      </w:r>
      <w:r w:rsidRPr="00CE5778">
        <w:rPr>
          <w:rFonts w:asciiTheme="majorHAnsi" w:eastAsiaTheme="minorEastAsia" w:hAnsiTheme="majorHAnsi" w:cstheme="majorBidi"/>
          <w:sz w:val="18"/>
          <w:szCs w:val="18"/>
          <w:vertAlign w:val="subscript"/>
        </w:rPr>
        <w:t>FG</w:t>
      </w:r>
      <w:r w:rsidRPr="00CE5778">
        <w:rPr>
          <w:rFonts w:asciiTheme="majorHAnsi" w:eastAsiaTheme="minorEastAsia" w:hAnsiTheme="majorHAnsi" w:cstheme="majorBidi"/>
          <w:sz w:val="18"/>
          <w:szCs w:val="18"/>
        </w:rPr>
        <w:t>=0.1%</w:t>
      </w:r>
      <w:r w:rsidR="00563F1A">
        <w:rPr>
          <w:rFonts w:asciiTheme="majorHAnsi" w:eastAsiaTheme="minorEastAsia" w:hAnsiTheme="majorHAnsi" w:cstheme="majorBidi"/>
          <w:sz w:val="18"/>
          <w:szCs w:val="18"/>
        </w:rPr>
        <w:t xml:space="preserve">, </w:t>
      </w:r>
      <w:r w:rsidR="00563F1A">
        <w:rPr>
          <w:rFonts w:asciiTheme="majorBidi" w:eastAsiaTheme="minorEastAsia" w:hAnsiTheme="majorBidi" w:cstheme="majorBidi"/>
          <w:sz w:val="18"/>
          <w:szCs w:val="18"/>
        </w:rPr>
        <w:t>K</w:t>
      </w:r>
      <w:r w:rsidR="00563F1A">
        <w:rPr>
          <w:rFonts w:asciiTheme="majorBidi" w:eastAsiaTheme="minorEastAsia" w:hAnsiTheme="majorBidi" w:cstheme="majorBidi"/>
          <w:sz w:val="18"/>
          <w:szCs w:val="18"/>
          <w:vertAlign w:val="subscript"/>
        </w:rPr>
        <w:t>w</w:t>
      </w:r>
      <w:r w:rsidR="00563F1A">
        <w:rPr>
          <w:rFonts w:asciiTheme="majorBidi" w:eastAsiaTheme="minorEastAsia" w:hAnsiTheme="majorBidi" w:cstheme="majorBidi"/>
          <w:sz w:val="18"/>
          <w:szCs w:val="18"/>
        </w:rPr>
        <w:t xml:space="preserve">=100, </w:t>
      </w:r>
      <w:proofErr w:type="spellStart"/>
      <w:r w:rsidR="00563F1A">
        <w:rPr>
          <w:rFonts w:asciiTheme="majorBidi" w:eastAsiaTheme="minorEastAsia" w:hAnsiTheme="majorBidi" w:cstheme="majorBidi"/>
          <w:sz w:val="18"/>
          <w:szCs w:val="18"/>
        </w:rPr>
        <w:t>K</w:t>
      </w:r>
      <w:r w:rsidR="00563F1A">
        <w:rPr>
          <w:rFonts w:asciiTheme="majorBidi" w:eastAsiaTheme="minorEastAsia" w:hAnsiTheme="majorBidi" w:cstheme="majorBidi"/>
          <w:sz w:val="18"/>
          <w:szCs w:val="18"/>
          <w:vertAlign w:val="subscript"/>
        </w:rPr>
        <w:t>p</w:t>
      </w:r>
      <w:proofErr w:type="spellEnd"/>
      <w:r w:rsidR="00563F1A">
        <w:rPr>
          <w:rFonts w:asciiTheme="majorBidi" w:eastAsiaTheme="minorEastAsia" w:hAnsiTheme="majorBidi" w:cstheme="majorBidi"/>
          <w:sz w:val="18"/>
          <w:szCs w:val="18"/>
        </w:rPr>
        <w:t>=10</w:t>
      </w:r>
      <w:r w:rsidRPr="00CE5778">
        <w:rPr>
          <w:rFonts w:asciiTheme="majorHAnsi" w:eastAsiaTheme="minorEastAsia" w:hAnsiTheme="majorHAnsi" w:cstheme="majorBidi"/>
          <w:sz w:val="18"/>
          <w:szCs w:val="18"/>
        </w:rPr>
        <w:t>)</w:t>
      </w:r>
    </w:p>
    <w:p w14:paraId="7FB2E52E" w14:textId="77777777" w:rsidR="00EA0389" w:rsidRDefault="00EA0389" w:rsidP="00EA0389">
      <w:pPr>
        <w:bidi w:val="0"/>
        <w:spacing w:after="40"/>
        <w:jc w:val="center"/>
        <w:rPr>
          <w:rFonts w:asciiTheme="majorHAnsi" w:eastAsiaTheme="minorEastAsia" w:hAnsiTheme="majorHAnsi" w:cstheme="majorBidi"/>
          <w:sz w:val="18"/>
          <w:szCs w:val="18"/>
        </w:rPr>
      </w:pPr>
    </w:p>
    <w:p w14:paraId="5D0D8D2F" w14:textId="01873535" w:rsidR="009756EA" w:rsidRPr="009756EA" w:rsidRDefault="009756EA" w:rsidP="009756EA">
      <w:pPr>
        <w:bidi w:val="0"/>
        <w:spacing w:after="240"/>
        <w:jc w:val="both"/>
        <w:rPr>
          <w:rFonts w:asciiTheme="majorBidi" w:eastAsiaTheme="minorEastAsia" w:hAnsiTheme="majorBidi" w:cstheme="majorBidi"/>
          <w:sz w:val="20"/>
          <w:szCs w:val="20"/>
        </w:rPr>
      </w:pPr>
      <w:r w:rsidRPr="00CE5778">
        <w:rPr>
          <w:rFonts w:asciiTheme="majorHAnsi" w:eastAsiaTheme="minorEastAsia" w:hAnsiTheme="majorHAnsi" w:cstheme="majorBidi"/>
          <w:sz w:val="20"/>
          <w:szCs w:val="20"/>
        </w:rPr>
        <w:t xml:space="preserve">However, this downturn can be much harsher as the temperature gradient increments. Moreover, if the </w:t>
      </w:r>
      <w:r w:rsidRPr="00CE5778">
        <w:rPr>
          <w:rFonts w:asciiTheme="majorHAnsi" w:eastAsiaTheme="minorEastAsia" w:hAnsiTheme="majorHAnsi" w:cstheme="majorBidi"/>
          <w:sz w:val="20"/>
          <w:szCs w:val="20"/>
        </w:rPr>
        <w:t>slenderness ratio of</w:t>
      </w:r>
      <w:r>
        <w:rPr>
          <w:rFonts w:asciiTheme="majorHAnsi" w:eastAsiaTheme="minorEastAsia" w:hAnsiTheme="majorHAnsi" w:cstheme="majorBidi"/>
          <w:sz w:val="20"/>
          <w:szCs w:val="20"/>
        </w:rPr>
        <w:t xml:space="preserve"> </w:t>
      </w:r>
      <w:r w:rsidRPr="007241FB">
        <w:rPr>
          <w:rFonts w:asciiTheme="majorBidi" w:eastAsiaTheme="minorEastAsia" w:hAnsiTheme="majorBidi" w:cstheme="majorBidi"/>
          <w:sz w:val="20"/>
          <w:szCs w:val="20"/>
        </w:rPr>
        <w:t xml:space="preserve">the </w:t>
      </w:r>
      <w:r w:rsidRPr="00CE5778">
        <w:rPr>
          <w:rFonts w:asciiTheme="majorHAnsi" w:eastAsiaTheme="minorEastAsia" w:hAnsiTheme="majorHAnsi" w:cstheme="majorBidi"/>
          <w:sz w:val="20"/>
          <w:szCs w:val="20"/>
        </w:rPr>
        <w:t>nanocomposite beam reaches its critical value, the buckling load can even go as low as zero (i.e., the neutral stable state).</w:t>
      </w:r>
    </w:p>
    <w:p w14:paraId="6AB625F3" w14:textId="72FC8880" w:rsidR="009756EA" w:rsidRPr="009756EA" w:rsidRDefault="009756EA" w:rsidP="009756EA">
      <w:pPr>
        <w:bidi w:val="0"/>
        <w:jc w:val="both"/>
        <w:rPr>
          <w:rFonts w:asciiTheme="majorHAnsi" w:hAnsiTheme="majorHAnsi" w:cstheme="majorBidi"/>
          <w:b/>
          <w:bCs/>
          <w:sz w:val="20"/>
          <w:szCs w:val="20"/>
        </w:rPr>
      </w:pPr>
      <w:r w:rsidRPr="009756EA">
        <w:rPr>
          <w:rFonts w:asciiTheme="majorHAnsi" w:hAnsiTheme="majorHAnsi" w:cstheme="majorBidi"/>
          <w:b/>
          <w:bCs/>
          <w:sz w:val="20"/>
          <w:szCs w:val="20"/>
        </w:rPr>
        <w:t>5. Conclusion</w:t>
      </w:r>
    </w:p>
    <w:p w14:paraId="7BE2FCA3" w14:textId="28A7A3C6" w:rsidR="002C73A9" w:rsidRDefault="009756EA" w:rsidP="002C73A9">
      <w:pPr>
        <w:bidi w:val="0"/>
        <w:jc w:val="both"/>
        <w:rPr>
          <w:rFonts w:asciiTheme="majorHAnsi" w:hAnsiTheme="majorHAnsi" w:cstheme="majorBidi"/>
          <w:sz w:val="20"/>
          <w:szCs w:val="20"/>
        </w:rPr>
      </w:pPr>
      <w:r w:rsidRPr="009756EA">
        <w:rPr>
          <w:rFonts w:asciiTheme="majorHAnsi" w:hAnsiTheme="majorHAnsi" w:cstheme="majorBidi"/>
          <w:sz w:val="20"/>
          <w:szCs w:val="20"/>
        </w:rPr>
        <w:t>This study was motivated to present a continuous analytical function to accurately estimate the young’s moduli of FG reinforced nanocomposites at any desired temperature. Ensuing, the developed model was put into work to determine the thermo-elastic stability of nanocomposite beams. It was also realized that the beams become more flexible</w:t>
      </w:r>
      <w:r w:rsidRPr="007241FB">
        <w:rPr>
          <w:rFonts w:asciiTheme="majorBidi" w:hAnsiTheme="majorBidi" w:cstheme="majorBidi"/>
        </w:rPr>
        <w:t xml:space="preserve"> </w:t>
      </w:r>
      <w:r w:rsidRPr="009756EA">
        <w:rPr>
          <w:rFonts w:asciiTheme="majorHAnsi" w:hAnsiTheme="majorHAnsi" w:cstheme="majorBidi"/>
          <w:sz w:val="20"/>
          <w:szCs w:val="20"/>
        </w:rPr>
        <w:t xml:space="preserve">when exposed to higher values of temperature raise. In conclusion, the FGRNC was shown to have a greater elastic modulus compared to </w:t>
      </w:r>
      <w:r w:rsidR="00E26B3C">
        <w:rPr>
          <w:rFonts w:asciiTheme="majorHAnsi" w:hAnsiTheme="majorHAnsi" w:cstheme="majorBidi"/>
          <w:sz w:val="20"/>
          <w:szCs w:val="20"/>
        </w:rPr>
        <w:t>neat epoxy</w:t>
      </w:r>
      <w:r w:rsidRPr="009756EA">
        <w:rPr>
          <w:rFonts w:asciiTheme="majorHAnsi" w:hAnsiTheme="majorHAnsi" w:cstheme="majorBidi"/>
          <w:sz w:val="20"/>
          <w:szCs w:val="20"/>
        </w:rPr>
        <w:t>, However, the temperature raise had a more drastic effect on the FGNRC because of the negative value of CTE. Hence, this research recommends implementing lesser weight fractions of graphene reinforcements when the structure is subjected to immense thermal loading</w:t>
      </w:r>
      <w:r>
        <w:rPr>
          <w:rFonts w:asciiTheme="majorHAnsi" w:hAnsiTheme="majorHAnsi" w:cstheme="majorBidi"/>
          <w:sz w:val="20"/>
          <w:szCs w:val="20"/>
        </w:rPr>
        <w:t>.</w:t>
      </w:r>
    </w:p>
    <w:p w14:paraId="4242A04C" w14:textId="77777777" w:rsidR="002C73A9" w:rsidRPr="002C73A9" w:rsidRDefault="002C73A9" w:rsidP="002C73A9">
      <w:pPr>
        <w:bidi w:val="0"/>
        <w:jc w:val="both"/>
        <w:rPr>
          <w:rFonts w:asciiTheme="majorHAnsi" w:hAnsiTheme="majorHAnsi" w:cstheme="majorBidi"/>
          <w:sz w:val="20"/>
          <w:szCs w:val="20"/>
        </w:rPr>
      </w:pPr>
    </w:p>
    <w:p w14:paraId="7897F1A1" w14:textId="1186BDF2" w:rsidR="009756EA" w:rsidRDefault="009756EA" w:rsidP="009756EA">
      <w:pPr>
        <w:pStyle w:val="NormalWeb"/>
        <w:spacing w:before="0" w:beforeAutospacing="0" w:after="0" w:afterAutospacing="0"/>
        <w:jc w:val="both"/>
        <w:rPr>
          <w:rFonts w:asciiTheme="majorHAnsi" w:hAnsiTheme="majorHAnsi" w:cstheme="majorBidi"/>
          <w:b/>
          <w:bCs/>
          <w:color w:val="000000"/>
          <w:sz w:val="20"/>
          <w:szCs w:val="20"/>
        </w:rPr>
      </w:pPr>
      <w:r w:rsidRPr="009756EA">
        <w:rPr>
          <w:rFonts w:asciiTheme="majorHAnsi" w:hAnsiTheme="majorHAnsi" w:cstheme="majorBidi"/>
          <w:b/>
          <w:bCs/>
          <w:color w:val="000000"/>
          <w:sz w:val="20"/>
          <w:szCs w:val="20"/>
        </w:rPr>
        <w:t>References</w:t>
      </w:r>
    </w:p>
    <w:p w14:paraId="48B8DC47" w14:textId="77777777" w:rsidR="00790C62" w:rsidRPr="00790C62" w:rsidRDefault="00790C62" w:rsidP="00790C62">
      <w:pPr>
        <w:pStyle w:val="EndNoteBibliography"/>
        <w:spacing w:after="0"/>
        <w:rPr>
          <w:rFonts w:asciiTheme="majorHAnsi" w:hAnsiTheme="majorHAnsi"/>
          <w:sz w:val="20"/>
          <w:szCs w:val="20"/>
        </w:rPr>
      </w:pPr>
      <w:r w:rsidRPr="00790C62">
        <w:rPr>
          <w:rFonts w:asciiTheme="majorHAnsi" w:hAnsiTheme="majorHAnsi" w:cstheme="majorBidi"/>
          <w:color w:val="000000"/>
          <w:sz w:val="20"/>
          <w:szCs w:val="20"/>
        </w:rPr>
        <w:fldChar w:fldCharType="begin"/>
      </w:r>
      <w:r w:rsidRPr="00790C62">
        <w:rPr>
          <w:rFonts w:asciiTheme="majorHAnsi" w:hAnsiTheme="majorHAnsi" w:cstheme="majorBidi"/>
          <w:color w:val="000000"/>
          <w:sz w:val="20"/>
          <w:szCs w:val="20"/>
        </w:rPr>
        <w:instrText xml:space="preserve"> ADDIN EN.REFLIST </w:instrText>
      </w:r>
      <w:r w:rsidRPr="00790C62">
        <w:rPr>
          <w:rFonts w:asciiTheme="majorHAnsi" w:hAnsiTheme="majorHAnsi" w:cstheme="majorBidi"/>
          <w:color w:val="000000"/>
          <w:sz w:val="20"/>
          <w:szCs w:val="20"/>
        </w:rPr>
        <w:fldChar w:fldCharType="separate"/>
      </w:r>
      <w:r w:rsidRPr="00790C62">
        <w:rPr>
          <w:rFonts w:asciiTheme="majorHAnsi" w:hAnsiTheme="majorHAnsi"/>
          <w:sz w:val="20"/>
          <w:szCs w:val="20"/>
        </w:rPr>
        <w:t>[1] L.-C. Tang, Y.-J. Wan, D. Yan, Y.-B. Pei, L. Zhao, Y.-B. Li, L.-B. Wu, J.-X. Jiang, G.-Q. Lai, The effect of graphene dispersion on the mechanical properties of graphene/epoxy composites, Carbon 60 (2013) 16-27.</w:t>
      </w:r>
    </w:p>
    <w:p w14:paraId="76E76056" w14:textId="77777777" w:rsidR="00790C62" w:rsidRPr="00790C62" w:rsidRDefault="00790C62" w:rsidP="00790C62">
      <w:pPr>
        <w:pStyle w:val="EndNoteBibliography"/>
        <w:spacing w:after="0"/>
        <w:rPr>
          <w:rFonts w:asciiTheme="majorHAnsi" w:hAnsiTheme="majorHAnsi"/>
          <w:sz w:val="20"/>
          <w:szCs w:val="20"/>
        </w:rPr>
      </w:pPr>
      <w:r w:rsidRPr="00790C62">
        <w:rPr>
          <w:rFonts w:asciiTheme="majorHAnsi" w:hAnsiTheme="majorHAnsi"/>
          <w:sz w:val="20"/>
          <w:szCs w:val="20"/>
        </w:rPr>
        <w:t>[2] M. Naebe, J. Wang, A. Amini, H. Khayyam, N. Hameed, L.H. Li, Y. Chen, B. Fox, Mechanical property and structure of covalent functionalised graphene/epoxy nanocomposites, Scientific reports 4(1) (2014) 1-7.</w:t>
      </w:r>
    </w:p>
    <w:p w14:paraId="1A45CCC8" w14:textId="2B19A5F1" w:rsidR="00790C62" w:rsidRPr="00790C62" w:rsidRDefault="00790C62" w:rsidP="00790C62">
      <w:pPr>
        <w:pStyle w:val="EndNoteBibliography"/>
        <w:spacing w:after="0"/>
        <w:rPr>
          <w:rFonts w:asciiTheme="majorHAnsi" w:hAnsiTheme="majorHAnsi"/>
          <w:sz w:val="20"/>
          <w:szCs w:val="20"/>
        </w:rPr>
      </w:pPr>
      <w:r w:rsidRPr="00790C62">
        <w:rPr>
          <w:rFonts w:asciiTheme="majorHAnsi" w:hAnsiTheme="majorHAnsi"/>
          <w:sz w:val="20"/>
          <w:szCs w:val="20"/>
        </w:rPr>
        <w:t>[</w:t>
      </w:r>
      <w:r w:rsidR="007134F4">
        <w:rPr>
          <w:rFonts w:asciiTheme="majorHAnsi" w:hAnsiTheme="majorHAnsi"/>
          <w:sz w:val="20"/>
          <w:szCs w:val="20"/>
        </w:rPr>
        <w:t>3</w:t>
      </w:r>
      <w:r w:rsidRPr="00790C62">
        <w:rPr>
          <w:rFonts w:asciiTheme="majorHAnsi" w:hAnsiTheme="majorHAnsi"/>
          <w:sz w:val="20"/>
          <w:szCs w:val="20"/>
        </w:rPr>
        <w:t>] M. Yas, N. Samadi, Free vibrations and buckling analysis of carbon nanotube-reinforced composite Timoshenko beams on elastic foundation, International Journal of Pressure Vessels and Piping 98 (2012) 119-128.</w:t>
      </w:r>
    </w:p>
    <w:p w14:paraId="02CDC25E" w14:textId="1EBA3613" w:rsidR="00790C62" w:rsidRPr="00790C62" w:rsidRDefault="00790C62" w:rsidP="00790C62">
      <w:pPr>
        <w:pStyle w:val="EndNoteBibliography"/>
        <w:spacing w:after="0"/>
        <w:rPr>
          <w:rFonts w:asciiTheme="majorHAnsi" w:hAnsiTheme="majorHAnsi"/>
          <w:sz w:val="20"/>
          <w:szCs w:val="20"/>
        </w:rPr>
      </w:pPr>
      <w:r w:rsidRPr="00790C62">
        <w:rPr>
          <w:rFonts w:asciiTheme="majorHAnsi" w:hAnsiTheme="majorHAnsi"/>
          <w:sz w:val="20"/>
          <w:szCs w:val="20"/>
        </w:rPr>
        <w:t>[</w:t>
      </w:r>
      <w:r w:rsidR="007134F4">
        <w:rPr>
          <w:rFonts w:asciiTheme="majorHAnsi" w:hAnsiTheme="majorHAnsi"/>
          <w:sz w:val="20"/>
          <w:szCs w:val="20"/>
        </w:rPr>
        <w:t>4</w:t>
      </w:r>
      <w:r w:rsidRPr="00790C62">
        <w:rPr>
          <w:rFonts w:asciiTheme="majorHAnsi" w:hAnsiTheme="majorHAnsi"/>
          <w:sz w:val="20"/>
          <w:szCs w:val="20"/>
        </w:rPr>
        <w:t>] F. Ebrahimi, A. Dabbagh, Ö. Civalek, Vibration analysis of magnetically affected graphene oxide-reinforced nanocomposite beams, Journal of Vibration and Control 25(23-24) (2019) 2837-2849.</w:t>
      </w:r>
    </w:p>
    <w:p w14:paraId="2AA63BFC" w14:textId="26393345" w:rsidR="00790C62" w:rsidRPr="00790C62" w:rsidRDefault="00790C62" w:rsidP="00790C62">
      <w:pPr>
        <w:pStyle w:val="EndNoteBibliography"/>
        <w:spacing w:after="0"/>
        <w:rPr>
          <w:rFonts w:asciiTheme="majorHAnsi" w:hAnsiTheme="majorHAnsi"/>
          <w:sz w:val="20"/>
          <w:szCs w:val="20"/>
        </w:rPr>
      </w:pPr>
      <w:r w:rsidRPr="00790C62">
        <w:rPr>
          <w:rFonts w:asciiTheme="majorHAnsi" w:hAnsiTheme="majorHAnsi"/>
          <w:sz w:val="20"/>
          <w:szCs w:val="20"/>
        </w:rPr>
        <w:t>[</w:t>
      </w:r>
      <w:r w:rsidR="007134F4">
        <w:rPr>
          <w:rFonts w:asciiTheme="majorHAnsi" w:hAnsiTheme="majorHAnsi"/>
          <w:sz w:val="20"/>
          <w:szCs w:val="20"/>
        </w:rPr>
        <w:t>5</w:t>
      </w:r>
      <w:r w:rsidRPr="00790C62">
        <w:rPr>
          <w:rFonts w:asciiTheme="majorHAnsi" w:hAnsiTheme="majorHAnsi"/>
          <w:sz w:val="20"/>
          <w:szCs w:val="20"/>
        </w:rPr>
        <w:t>] M.A. Amani, F. Ebrahimi, A. Dabbagh, A. Rastgoo, M.M. Nasiri, A machine learning-based model for the estimation of the temperature-dependent moduli of graphene oxide reinforced nanocomposites and its application in a thermally affected buckling analysis, Engineering with Computers 37(3) (2021) 2245-2255.</w:t>
      </w:r>
    </w:p>
    <w:p w14:paraId="4657EFFE" w14:textId="2AD6B8C9" w:rsidR="00790C62" w:rsidRPr="00790C62" w:rsidRDefault="00790C62" w:rsidP="00790C62">
      <w:pPr>
        <w:pStyle w:val="EndNoteBibliography"/>
        <w:spacing w:after="0"/>
        <w:rPr>
          <w:rFonts w:asciiTheme="majorHAnsi" w:hAnsiTheme="majorHAnsi"/>
          <w:sz w:val="20"/>
          <w:szCs w:val="20"/>
        </w:rPr>
      </w:pPr>
      <w:r w:rsidRPr="00790C62">
        <w:rPr>
          <w:rFonts w:asciiTheme="majorHAnsi" w:hAnsiTheme="majorHAnsi"/>
          <w:sz w:val="20"/>
          <w:szCs w:val="20"/>
        </w:rPr>
        <w:t>[</w:t>
      </w:r>
      <w:r w:rsidR="007134F4">
        <w:rPr>
          <w:rFonts w:asciiTheme="majorHAnsi" w:hAnsiTheme="majorHAnsi"/>
          <w:sz w:val="20"/>
          <w:szCs w:val="20"/>
        </w:rPr>
        <w:t>6</w:t>
      </w:r>
      <w:r w:rsidRPr="00790C62">
        <w:rPr>
          <w:rFonts w:asciiTheme="majorHAnsi" w:hAnsiTheme="majorHAnsi"/>
          <w:sz w:val="20"/>
          <w:szCs w:val="20"/>
        </w:rPr>
        <w:t>] S. Zhao, Y. Zhang, D. Chen, J. Yang, S. Kitipornchai, Enhanced thermal buckling resistance of folded graphene reinforced nanocomposites with negative thermal expansion: From atomistic study to continuum mechanics modelling, Composite Structures 279 (2022) 114872.</w:t>
      </w:r>
    </w:p>
    <w:p w14:paraId="0D6E4C6F" w14:textId="7BD498BF" w:rsidR="0066125D" w:rsidRPr="002C73A9" w:rsidRDefault="00790C62" w:rsidP="002C73A9">
      <w:pPr>
        <w:pStyle w:val="EndNoteBibliography"/>
        <w:rPr>
          <w:rFonts w:asciiTheme="majorHAnsi" w:hAnsiTheme="majorHAnsi"/>
          <w:sz w:val="20"/>
          <w:szCs w:val="20"/>
        </w:rPr>
      </w:pPr>
      <w:r w:rsidRPr="00790C62">
        <w:rPr>
          <w:rFonts w:asciiTheme="majorHAnsi" w:hAnsiTheme="majorHAnsi" w:cstheme="majorBidi"/>
          <w:color w:val="000000"/>
          <w:sz w:val="20"/>
          <w:szCs w:val="20"/>
        </w:rPr>
        <w:fldChar w:fldCharType="end"/>
      </w:r>
      <w:bookmarkEnd w:id="0"/>
      <w:r w:rsidR="002C73A9" w:rsidRPr="00790C62">
        <w:rPr>
          <w:rFonts w:asciiTheme="majorHAnsi" w:hAnsiTheme="majorHAnsi"/>
          <w:sz w:val="20"/>
          <w:szCs w:val="20"/>
        </w:rPr>
        <w:t>[</w:t>
      </w:r>
      <w:r w:rsidR="002C73A9">
        <w:rPr>
          <w:rFonts w:asciiTheme="majorHAnsi" w:hAnsiTheme="majorHAnsi"/>
          <w:sz w:val="20"/>
          <w:szCs w:val="20"/>
        </w:rPr>
        <w:t>7</w:t>
      </w:r>
      <w:r w:rsidR="002C73A9" w:rsidRPr="00790C62">
        <w:rPr>
          <w:rFonts w:asciiTheme="majorHAnsi" w:hAnsiTheme="majorHAnsi"/>
          <w:sz w:val="20"/>
          <w:szCs w:val="20"/>
        </w:rPr>
        <w:t>] F. Ebrahimi, A. Dabbagh, On thermo-mechanical vibration analysis of multi-scale hybrid composite beams, Journal of Vibration and Control 25(4) (2019) 933-945</w:t>
      </w:r>
      <w:r w:rsidR="002C73A9">
        <w:rPr>
          <w:rFonts w:asciiTheme="majorHAnsi" w:hAnsiTheme="majorHAnsi"/>
          <w:sz w:val="20"/>
          <w:szCs w:val="20"/>
        </w:rPr>
        <w:t>.</w:t>
      </w:r>
    </w:p>
    <w:sectPr w:rsidR="0066125D" w:rsidRPr="002C73A9" w:rsidSect="006332F9">
      <w:type w:val="continuous"/>
      <w:pgSz w:w="11906" w:h="16838" w:code="9"/>
      <w:pgMar w:top="1418" w:right="1134" w:bottom="1418" w:left="1134" w:header="454" w:footer="567" w:gutter="0"/>
      <w:cols w:num="2" w:space="567"/>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07E0B" w14:textId="77777777" w:rsidR="0088211C" w:rsidRDefault="0088211C">
      <w:r>
        <w:separator/>
      </w:r>
    </w:p>
  </w:endnote>
  <w:endnote w:type="continuationSeparator" w:id="0">
    <w:p w14:paraId="0295E1AF" w14:textId="77777777" w:rsidR="0088211C" w:rsidRDefault="00882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 Nazanin">
    <w:panose1 w:val="00000400000000000000"/>
    <w:charset w:val="B2"/>
    <w:family w:val="auto"/>
    <w:pitch w:val="variable"/>
    <w:sig w:usb0="00002001" w:usb1="80000000" w:usb2="00000008" w:usb3="00000000" w:csb0="00000040" w:csb1="00000000"/>
  </w:font>
  <w:font w:name="Helvetica">
    <w:panose1 w:val="020B060402020209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 Mitra">
    <w:altName w:val="Arial"/>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C3C52" w14:textId="77777777" w:rsidR="006E15F6" w:rsidRDefault="006E15F6">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5C92CBA9" w14:textId="77777777" w:rsidR="006E15F6" w:rsidRDefault="006E15F6">
    <w:pPr>
      <w:pStyle w:val="Footer"/>
    </w:pPr>
  </w:p>
  <w:p w14:paraId="069C033E" w14:textId="77777777" w:rsidR="006E15F6" w:rsidRDefault="006E15F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212"/>
      <w:gridCol w:w="3214"/>
      <w:gridCol w:w="3212"/>
    </w:tblGrid>
    <w:tr w:rsidR="006E15F6" w14:paraId="1C9BF4D5" w14:textId="77777777">
      <w:tc>
        <w:tcPr>
          <w:tcW w:w="3284" w:type="dxa"/>
        </w:tcPr>
        <w:p w14:paraId="4EDE506B" w14:textId="77777777" w:rsidR="006E15F6" w:rsidRDefault="006E15F6">
          <w:pPr>
            <w:bidi w:val="0"/>
            <w:jc w:val="center"/>
            <w:rPr>
              <w:noProof/>
              <w:sz w:val="20"/>
              <w:szCs w:val="20"/>
            </w:rPr>
          </w:pPr>
        </w:p>
      </w:tc>
      <w:tc>
        <w:tcPr>
          <w:tcW w:w="3285" w:type="dxa"/>
        </w:tcPr>
        <w:p w14:paraId="41BFE706" w14:textId="77777777" w:rsidR="006E15F6" w:rsidRPr="001B7CC4" w:rsidRDefault="006E15F6">
          <w:pPr>
            <w:bidi w:val="0"/>
            <w:jc w:val="center"/>
            <w:rPr>
              <w:rFonts w:asciiTheme="majorHAnsi" w:hAnsiTheme="majorHAnsi" w:cs="Arial"/>
              <w:noProof/>
              <w:sz w:val="20"/>
              <w:szCs w:val="20"/>
            </w:rPr>
          </w:pPr>
          <w:r w:rsidRPr="001B7CC4">
            <w:rPr>
              <w:rStyle w:val="PageNumber"/>
              <w:rFonts w:asciiTheme="majorHAnsi" w:hAnsiTheme="majorHAnsi" w:cs="Arial"/>
              <w:sz w:val="16"/>
              <w:szCs w:val="16"/>
            </w:rPr>
            <w:fldChar w:fldCharType="begin"/>
          </w:r>
          <w:r w:rsidRPr="001B7CC4">
            <w:rPr>
              <w:rStyle w:val="PageNumber"/>
              <w:rFonts w:asciiTheme="majorHAnsi" w:hAnsiTheme="majorHAnsi" w:cs="Arial"/>
              <w:sz w:val="16"/>
              <w:szCs w:val="16"/>
            </w:rPr>
            <w:instrText xml:space="preserve"> PAGE </w:instrText>
          </w:r>
          <w:r w:rsidRPr="001B7CC4">
            <w:rPr>
              <w:rStyle w:val="PageNumber"/>
              <w:rFonts w:asciiTheme="majorHAnsi" w:hAnsiTheme="majorHAnsi" w:cs="Arial"/>
              <w:sz w:val="16"/>
              <w:szCs w:val="16"/>
            </w:rPr>
            <w:fldChar w:fldCharType="separate"/>
          </w:r>
          <w:r>
            <w:rPr>
              <w:rStyle w:val="PageNumber"/>
              <w:rFonts w:asciiTheme="majorHAnsi" w:hAnsiTheme="majorHAnsi" w:cs="Arial"/>
              <w:noProof/>
              <w:sz w:val="16"/>
              <w:szCs w:val="16"/>
            </w:rPr>
            <w:t>2</w:t>
          </w:r>
          <w:r w:rsidRPr="001B7CC4">
            <w:rPr>
              <w:rStyle w:val="PageNumber"/>
              <w:rFonts w:asciiTheme="majorHAnsi" w:hAnsiTheme="majorHAnsi" w:cs="Arial"/>
              <w:sz w:val="16"/>
              <w:szCs w:val="16"/>
            </w:rPr>
            <w:fldChar w:fldCharType="end"/>
          </w:r>
        </w:p>
      </w:tc>
      <w:tc>
        <w:tcPr>
          <w:tcW w:w="3285" w:type="dxa"/>
        </w:tcPr>
        <w:p w14:paraId="7A0E95F6" w14:textId="77777777" w:rsidR="006E15F6" w:rsidRDefault="006E15F6">
          <w:pPr>
            <w:bidi w:val="0"/>
            <w:jc w:val="right"/>
            <w:rPr>
              <w:noProof/>
              <w:sz w:val="20"/>
              <w:szCs w:val="20"/>
            </w:rPr>
          </w:pPr>
        </w:p>
      </w:tc>
    </w:tr>
  </w:tbl>
  <w:p w14:paraId="260C499A" w14:textId="77777777" w:rsidR="006E15F6" w:rsidRDefault="006E15F6">
    <w:pPr>
      <w:bidi w:val="0"/>
      <w:jc w:val="center"/>
      <w:rPr>
        <w:noProof/>
        <w:sz w:val="20"/>
        <w:szCs w:val="20"/>
        <w:rtl/>
      </w:rPr>
    </w:pPr>
  </w:p>
  <w:p w14:paraId="40705197" w14:textId="77777777" w:rsidR="006E15F6" w:rsidRDefault="006E15F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60974" w14:textId="77777777" w:rsidR="006E15F6" w:rsidRPr="00917A8F" w:rsidRDefault="006E15F6">
    <w:pPr>
      <w:pStyle w:val="Footer"/>
      <w:bidi w:val="0"/>
      <w:ind w:right="360"/>
      <w:jc w:val="center"/>
      <w:rPr>
        <w:rFonts w:ascii="Arial" w:hAnsi="Arial" w:cs="Arial"/>
        <w:b/>
        <w:bCs/>
        <w:sz w:val="16"/>
        <w:szCs w:val="16"/>
      </w:rPr>
    </w:pPr>
    <w:r w:rsidRPr="00917A8F">
      <w:rPr>
        <w:rStyle w:val="PageNumber"/>
        <w:rFonts w:ascii="Arial" w:hAnsi="Arial" w:cs="Arial"/>
        <w:b/>
        <w:bCs/>
        <w:sz w:val="16"/>
        <w:szCs w:val="16"/>
      </w:rPr>
      <w:fldChar w:fldCharType="begin"/>
    </w:r>
    <w:r w:rsidRPr="00917A8F">
      <w:rPr>
        <w:rStyle w:val="PageNumber"/>
        <w:rFonts w:ascii="Arial" w:hAnsi="Arial" w:cs="Arial"/>
        <w:b/>
        <w:bCs/>
        <w:sz w:val="16"/>
        <w:szCs w:val="16"/>
      </w:rPr>
      <w:instrText xml:space="preserve"> PAGE </w:instrText>
    </w:r>
    <w:r w:rsidRPr="00917A8F">
      <w:rPr>
        <w:rStyle w:val="PageNumber"/>
        <w:rFonts w:ascii="Arial" w:hAnsi="Arial" w:cs="Arial"/>
        <w:b/>
        <w:bCs/>
        <w:sz w:val="16"/>
        <w:szCs w:val="16"/>
      </w:rPr>
      <w:fldChar w:fldCharType="separate"/>
    </w:r>
    <w:r>
      <w:rPr>
        <w:rStyle w:val="PageNumber"/>
        <w:rFonts w:ascii="Arial" w:hAnsi="Arial" w:cs="Arial"/>
        <w:b/>
        <w:bCs/>
        <w:noProof/>
        <w:sz w:val="16"/>
        <w:szCs w:val="16"/>
      </w:rPr>
      <w:t>1</w:t>
    </w:r>
    <w:r w:rsidRPr="00917A8F">
      <w:rPr>
        <w:rStyle w:val="PageNumber"/>
        <w:rFonts w:ascii="Arial" w:hAnsi="Arial" w:cs="Arial"/>
        <w:b/>
        <w:bCs/>
        <w:sz w:val="16"/>
        <w:szCs w:val="16"/>
      </w:rPr>
      <w:fldChar w:fldCharType="end"/>
    </w:r>
  </w:p>
  <w:p w14:paraId="07F561F7" w14:textId="77777777" w:rsidR="006E15F6" w:rsidRDefault="006E15F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95B7A" w14:textId="77777777" w:rsidR="00877F5B" w:rsidRDefault="00C002F2">
    <w:pPr>
      <w:pStyle w:val="Footer"/>
      <w:framePr w:wrap="around" w:vAnchor="text" w:hAnchor="text" w:xAlign="center" w:y="1"/>
      <w:rPr>
        <w:rStyle w:val="PageNumber"/>
      </w:rPr>
    </w:pPr>
    <w:r>
      <w:rPr>
        <w:rStyle w:val="PageNumber"/>
        <w:rtl/>
      </w:rPr>
      <w:fldChar w:fldCharType="begin"/>
    </w:r>
    <w:r w:rsidR="00877F5B">
      <w:rPr>
        <w:rStyle w:val="PageNumber"/>
      </w:rPr>
      <w:instrText xml:space="preserve">PAGE  </w:instrText>
    </w:r>
    <w:r>
      <w:rPr>
        <w:rStyle w:val="PageNumber"/>
        <w:rtl/>
      </w:rPr>
      <w:fldChar w:fldCharType="end"/>
    </w:r>
  </w:p>
  <w:p w14:paraId="09F74398" w14:textId="77777777" w:rsidR="00877F5B" w:rsidRDefault="00877F5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212"/>
      <w:gridCol w:w="3214"/>
      <w:gridCol w:w="3212"/>
    </w:tblGrid>
    <w:tr w:rsidR="00877F5B" w14:paraId="72B748D5" w14:textId="77777777">
      <w:tc>
        <w:tcPr>
          <w:tcW w:w="3284" w:type="dxa"/>
        </w:tcPr>
        <w:p w14:paraId="1A762C2C" w14:textId="77777777" w:rsidR="00877F5B" w:rsidRDefault="00877F5B">
          <w:pPr>
            <w:bidi w:val="0"/>
            <w:jc w:val="center"/>
            <w:rPr>
              <w:noProof/>
              <w:sz w:val="20"/>
              <w:szCs w:val="20"/>
            </w:rPr>
          </w:pPr>
        </w:p>
      </w:tc>
      <w:tc>
        <w:tcPr>
          <w:tcW w:w="3285" w:type="dxa"/>
        </w:tcPr>
        <w:p w14:paraId="42894B5B" w14:textId="0537D464" w:rsidR="00877F5B" w:rsidRPr="001B7CC4" w:rsidRDefault="00C002F2">
          <w:pPr>
            <w:bidi w:val="0"/>
            <w:jc w:val="center"/>
            <w:rPr>
              <w:rFonts w:asciiTheme="majorHAnsi" w:hAnsiTheme="majorHAnsi" w:cs="Arial"/>
              <w:noProof/>
              <w:sz w:val="20"/>
              <w:szCs w:val="20"/>
            </w:rPr>
          </w:pPr>
          <w:r w:rsidRPr="001B7CC4">
            <w:rPr>
              <w:rStyle w:val="PageNumber"/>
              <w:rFonts w:asciiTheme="majorHAnsi" w:hAnsiTheme="majorHAnsi" w:cs="Arial"/>
              <w:sz w:val="16"/>
              <w:szCs w:val="16"/>
            </w:rPr>
            <w:fldChar w:fldCharType="begin"/>
          </w:r>
          <w:r w:rsidR="00877F5B" w:rsidRPr="001B7CC4">
            <w:rPr>
              <w:rStyle w:val="PageNumber"/>
              <w:rFonts w:asciiTheme="majorHAnsi" w:hAnsiTheme="majorHAnsi" w:cs="Arial"/>
              <w:sz w:val="16"/>
              <w:szCs w:val="16"/>
            </w:rPr>
            <w:instrText xml:space="preserve"> PAGE </w:instrText>
          </w:r>
          <w:r w:rsidRPr="001B7CC4">
            <w:rPr>
              <w:rStyle w:val="PageNumber"/>
              <w:rFonts w:asciiTheme="majorHAnsi" w:hAnsiTheme="majorHAnsi" w:cs="Arial"/>
              <w:sz w:val="16"/>
              <w:szCs w:val="16"/>
            </w:rPr>
            <w:fldChar w:fldCharType="separate"/>
          </w:r>
          <w:r w:rsidR="00A9792D">
            <w:rPr>
              <w:rStyle w:val="PageNumber"/>
              <w:rFonts w:asciiTheme="majorHAnsi" w:hAnsiTheme="majorHAnsi" w:cs="Arial"/>
              <w:noProof/>
              <w:sz w:val="16"/>
              <w:szCs w:val="16"/>
            </w:rPr>
            <w:t>2</w:t>
          </w:r>
          <w:r w:rsidRPr="001B7CC4">
            <w:rPr>
              <w:rStyle w:val="PageNumber"/>
              <w:rFonts w:asciiTheme="majorHAnsi" w:hAnsiTheme="majorHAnsi" w:cs="Arial"/>
              <w:sz w:val="16"/>
              <w:szCs w:val="16"/>
            </w:rPr>
            <w:fldChar w:fldCharType="end"/>
          </w:r>
        </w:p>
      </w:tc>
      <w:tc>
        <w:tcPr>
          <w:tcW w:w="3285" w:type="dxa"/>
        </w:tcPr>
        <w:p w14:paraId="281CC4D1" w14:textId="77777777" w:rsidR="00877F5B" w:rsidRDefault="00877F5B">
          <w:pPr>
            <w:bidi w:val="0"/>
            <w:jc w:val="right"/>
            <w:rPr>
              <w:noProof/>
              <w:sz w:val="20"/>
              <w:szCs w:val="20"/>
            </w:rPr>
          </w:pPr>
        </w:p>
      </w:tc>
    </w:tr>
  </w:tbl>
  <w:p w14:paraId="7C721B72" w14:textId="77777777" w:rsidR="00877F5B" w:rsidRDefault="00877F5B">
    <w:pPr>
      <w:bidi w:val="0"/>
      <w:jc w:val="center"/>
      <w:rPr>
        <w:noProof/>
        <w:sz w:val="20"/>
        <w:szCs w:val="20"/>
        <w:rtl/>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D4354" w14:textId="5A91D707" w:rsidR="00877F5B" w:rsidRPr="00917A8F" w:rsidRDefault="00C002F2">
    <w:pPr>
      <w:pStyle w:val="Footer"/>
      <w:bidi w:val="0"/>
      <w:ind w:right="360"/>
      <w:jc w:val="center"/>
      <w:rPr>
        <w:rFonts w:ascii="Arial" w:hAnsi="Arial" w:cs="Arial"/>
        <w:b/>
        <w:bCs/>
        <w:sz w:val="16"/>
        <w:szCs w:val="16"/>
      </w:rPr>
    </w:pPr>
    <w:r w:rsidRPr="00917A8F">
      <w:rPr>
        <w:rStyle w:val="PageNumber"/>
        <w:rFonts w:ascii="Arial" w:hAnsi="Arial" w:cs="Arial"/>
        <w:b/>
        <w:bCs/>
        <w:sz w:val="16"/>
        <w:szCs w:val="16"/>
      </w:rPr>
      <w:fldChar w:fldCharType="begin"/>
    </w:r>
    <w:r w:rsidR="00877F5B" w:rsidRPr="00917A8F">
      <w:rPr>
        <w:rStyle w:val="PageNumber"/>
        <w:rFonts w:ascii="Arial" w:hAnsi="Arial" w:cs="Arial"/>
        <w:b/>
        <w:bCs/>
        <w:sz w:val="16"/>
        <w:szCs w:val="16"/>
      </w:rPr>
      <w:instrText xml:space="preserve"> PAGE </w:instrText>
    </w:r>
    <w:r w:rsidRPr="00917A8F">
      <w:rPr>
        <w:rStyle w:val="PageNumber"/>
        <w:rFonts w:ascii="Arial" w:hAnsi="Arial" w:cs="Arial"/>
        <w:b/>
        <w:bCs/>
        <w:sz w:val="16"/>
        <w:szCs w:val="16"/>
      </w:rPr>
      <w:fldChar w:fldCharType="separate"/>
    </w:r>
    <w:r w:rsidR="00A9792D">
      <w:rPr>
        <w:rStyle w:val="PageNumber"/>
        <w:rFonts w:ascii="Arial" w:hAnsi="Arial" w:cs="Arial"/>
        <w:b/>
        <w:bCs/>
        <w:noProof/>
        <w:sz w:val="16"/>
        <w:szCs w:val="16"/>
      </w:rPr>
      <w:t>1</w:t>
    </w:r>
    <w:r w:rsidRPr="00917A8F">
      <w:rPr>
        <w:rStyle w:val="PageNumbe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6D7C7" w14:textId="77777777" w:rsidR="0088211C" w:rsidRDefault="0088211C">
      <w:pPr>
        <w:bidi w:val="0"/>
      </w:pPr>
      <w:r>
        <w:separator/>
      </w:r>
    </w:p>
  </w:footnote>
  <w:footnote w:type="continuationSeparator" w:id="0">
    <w:p w14:paraId="5071E043" w14:textId="77777777" w:rsidR="0088211C" w:rsidRDefault="00882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E0245" w14:textId="77777777" w:rsidR="006E15F6" w:rsidRPr="005051DF" w:rsidRDefault="006E15F6" w:rsidP="00A9792D">
    <w:pPr>
      <w:pStyle w:val="Footer"/>
      <w:bidi w:val="0"/>
      <w:rPr>
        <w:rFonts w:asciiTheme="majorHAnsi" w:hAnsiTheme="majorHAnsi" w:cs="Arial"/>
        <w:b/>
        <w:bCs/>
        <w:sz w:val="22"/>
      </w:rPr>
    </w:pPr>
    <w:r>
      <w:rPr>
        <w:bCs/>
        <w:noProof/>
        <w:sz w:val="20"/>
        <w:szCs w:val="20"/>
        <w:lang w:bidi="ar-SA"/>
      </w:rPr>
      <w:drawing>
        <wp:anchor distT="0" distB="0" distL="114300" distR="114300" simplePos="0" relativeHeight="251702784" behindDoc="0" locked="0" layoutInCell="1" allowOverlap="1" wp14:anchorId="2235E237" wp14:editId="083424A3">
          <wp:simplePos x="0" y="0"/>
          <wp:positionH relativeFrom="column">
            <wp:posOffset>-657225</wp:posOffset>
          </wp:positionH>
          <wp:positionV relativeFrom="paragraph">
            <wp:posOffset>-114935</wp:posOffset>
          </wp:positionV>
          <wp:extent cx="720000" cy="715954"/>
          <wp:effectExtent l="0" t="0" r="4445"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3901110_167509.jpg"/>
                  <pic:cNvPicPr/>
                </pic:nvPicPr>
                <pic:blipFill>
                  <a:blip r:embed="rId1">
                    <a:extLst>
                      <a:ext uri="{28A0092B-C50C-407E-A947-70E740481C1C}">
                        <a14:useLocalDpi xmlns:a14="http://schemas.microsoft.com/office/drawing/2010/main" val="0"/>
                      </a:ext>
                    </a:extLst>
                  </a:blip>
                  <a:stretch>
                    <a:fillRect/>
                  </a:stretch>
                </pic:blipFill>
                <pic:spPr>
                  <a:xfrm>
                    <a:off x="0" y="0"/>
                    <a:ext cx="720000" cy="715954"/>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cs="Arial"/>
        <w:b/>
        <w:bCs/>
        <w:sz w:val="20"/>
      </w:rPr>
      <w:t xml:space="preserve">   </w:t>
    </w:r>
    <w:r w:rsidRPr="005051DF">
      <w:rPr>
        <w:rFonts w:asciiTheme="majorHAnsi" w:hAnsiTheme="majorHAnsi" w:cs="Arial"/>
        <w:b/>
        <w:bCs/>
        <w:sz w:val="20"/>
      </w:rPr>
      <w:t xml:space="preserve">Proceedings of the </w:t>
    </w:r>
    <w:r>
      <w:rPr>
        <w:rFonts w:asciiTheme="majorHAnsi" w:hAnsiTheme="majorHAnsi" w:cs="Arial"/>
        <w:b/>
        <w:bCs/>
        <w:sz w:val="20"/>
      </w:rPr>
      <w:t>3</w:t>
    </w:r>
    <w:r w:rsidRPr="00A9792D">
      <w:rPr>
        <w:rFonts w:asciiTheme="majorHAnsi" w:hAnsiTheme="majorHAnsi" w:cs="Arial"/>
        <w:b/>
        <w:bCs/>
        <w:sz w:val="20"/>
        <w:vertAlign w:val="superscript"/>
      </w:rPr>
      <w:t>rd</w:t>
    </w:r>
    <w:r>
      <w:rPr>
        <w:rFonts w:asciiTheme="majorHAnsi" w:hAnsiTheme="majorHAnsi" w:cs="Arial"/>
        <w:b/>
        <w:bCs/>
        <w:sz w:val="20"/>
      </w:rPr>
      <w:t xml:space="preserve"> N</w:t>
    </w:r>
    <w:r w:rsidRPr="005051DF">
      <w:rPr>
        <w:rFonts w:asciiTheme="majorHAnsi" w:hAnsiTheme="majorHAnsi" w:cs="Arial"/>
        <w:b/>
        <w:bCs/>
        <w:sz w:val="20"/>
      </w:rPr>
      <w:t xml:space="preserve">ational Conference on </w:t>
    </w:r>
    <w:r>
      <w:rPr>
        <w:rFonts w:asciiTheme="majorHAnsi" w:hAnsiTheme="majorHAnsi" w:cs="Arial"/>
        <w:b/>
        <w:bCs/>
        <w:sz w:val="20"/>
      </w:rPr>
      <w:t>M</w:t>
    </w:r>
    <w:r w:rsidRPr="005051DF">
      <w:rPr>
        <w:rFonts w:asciiTheme="majorHAnsi" w:hAnsiTheme="majorHAnsi" w:cs="Arial"/>
        <w:b/>
        <w:bCs/>
        <w:sz w:val="20"/>
      </w:rPr>
      <w:t>i</w:t>
    </w:r>
    <w:r>
      <w:rPr>
        <w:rFonts w:asciiTheme="majorHAnsi" w:hAnsiTheme="majorHAnsi" w:cs="Arial"/>
        <w:b/>
        <w:bCs/>
        <w:sz w:val="20"/>
      </w:rPr>
      <w:t>cro/Nanotechnology</w:t>
    </w:r>
  </w:p>
  <w:p w14:paraId="1839F1A7" w14:textId="77777777" w:rsidR="006E15F6" w:rsidRPr="005051DF" w:rsidRDefault="006E15F6" w:rsidP="00A9792D">
    <w:pPr>
      <w:pStyle w:val="Header"/>
      <w:bidi w:val="0"/>
      <w:rPr>
        <w:rFonts w:asciiTheme="majorHAnsi" w:hAnsiTheme="majorHAnsi" w:cs="Arial"/>
        <w:b/>
        <w:bCs/>
        <w:sz w:val="20"/>
        <w:szCs w:val="20"/>
      </w:rPr>
    </w:pPr>
    <w:r>
      <w:rPr>
        <w:rFonts w:asciiTheme="majorHAnsi" w:hAnsiTheme="majorHAnsi" w:cs="Arial"/>
        <w:b/>
        <w:bCs/>
        <w:sz w:val="20"/>
        <w:szCs w:val="20"/>
      </w:rPr>
      <w:t xml:space="preserve">   July</w:t>
    </w:r>
    <w:r w:rsidRPr="005051DF">
      <w:rPr>
        <w:rFonts w:asciiTheme="majorHAnsi" w:hAnsiTheme="majorHAnsi" w:cs="Arial"/>
        <w:b/>
        <w:bCs/>
        <w:sz w:val="20"/>
        <w:szCs w:val="20"/>
      </w:rPr>
      <w:t xml:space="preserve"> </w:t>
    </w:r>
    <w:r>
      <w:rPr>
        <w:rFonts w:asciiTheme="majorHAnsi" w:hAnsiTheme="majorHAnsi" w:cs="Arial"/>
        <w:b/>
        <w:bCs/>
        <w:sz w:val="20"/>
        <w:szCs w:val="20"/>
      </w:rPr>
      <w:t>20</w:t>
    </w:r>
    <w:r w:rsidRPr="005051DF">
      <w:rPr>
        <w:rFonts w:asciiTheme="majorHAnsi" w:hAnsiTheme="majorHAnsi" w:cs="Arial"/>
        <w:b/>
        <w:bCs/>
        <w:sz w:val="20"/>
        <w:szCs w:val="20"/>
      </w:rPr>
      <w:t xml:space="preserve">, </w:t>
    </w:r>
    <w:r w:rsidRPr="00D659C0">
      <w:rPr>
        <w:rFonts w:asciiTheme="majorHAnsi" w:hAnsiTheme="majorHAnsi" w:cs="Arial"/>
        <w:b/>
        <w:bCs/>
        <w:sz w:val="20"/>
      </w:rPr>
      <w:t>202</w:t>
    </w:r>
    <w:r>
      <w:rPr>
        <w:rFonts w:asciiTheme="majorHAnsi" w:hAnsiTheme="majorHAnsi" w:cs="Arial"/>
        <w:b/>
        <w:bCs/>
        <w:sz w:val="20"/>
      </w:rPr>
      <w:t>2</w:t>
    </w:r>
    <w:r w:rsidRPr="00D659C0">
      <w:rPr>
        <w:rFonts w:asciiTheme="majorHAnsi" w:hAnsiTheme="majorHAnsi" w:cs="Arial"/>
        <w:b/>
        <w:bCs/>
        <w:sz w:val="20"/>
      </w:rPr>
      <w:t>, Imam Khomeini International University, Qazvin, Iran</w:t>
    </w:r>
  </w:p>
  <w:p w14:paraId="01F84C51" w14:textId="77777777" w:rsidR="006E15F6" w:rsidRPr="00B22E91" w:rsidRDefault="006E15F6" w:rsidP="00B22E91">
    <w:pPr>
      <w:pStyle w:val="Header"/>
      <w:rPr>
        <w:rtl/>
      </w:rPr>
    </w:pPr>
  </w:p>
  <w:p w14:paraId="2D947F31" w14:textId="77777777" w:rsidR="006E15F6" w:rsidRDefault="006E15F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AD421" w14:textId="77777777" w:rsidR="006E15F6" w:rsidRPr="005051DF" w:rsidRDefault="006E15F6" w:rsidP="00D9506F">
    <w:pPr>
      <w:pStyle w:val="Footer"/>
      <w:bidi w:val="0"/>
      <w:rPr>
        <w:rFonts w:asciiTheme="majorHAnsi" w:hAnsiTheme="majorHAnsi" w:cs="Arial"/>
        <w:b/>
        <w:bCs/>
        <w:sz w:val="22"/>
      </w:rPr>
    </w:pPr>
    <w:r>
      <w:rPr>
        <w:bCs/>
        <w:noProof/>
        <w:sz w:val="20"/>
        <w:szCs w:val="20"/>
        <w:lang w:bidi="ar-SA"/>
      </w:rPr>
      <w:drawing>
        <wp:anchor distT="0" distB="0" distL="114300" distR="114300" simplePos="0" relativeHeight="251701760" behindDoc="0" locked="0" layoutInCell="1" allowOverlap="1" wp14:anchorId="536E2DB9" wp14:editId="44DCE800">
          <wp:simplePos x="0" y="0"/>
          <wp:positionH relativeFrom="column">
            <wp:posOffset>-662940</wp:posOffset>
          </wp:positionH>
          <wp:positionV relativeFrom="paragraph">
            <wp:posOffset>-200021</wp:posOffset>
          </wp:positionV>
          <wp:extent cx="720000" cy="715954"/>
          <wp:effectExtent l="0" t="0" r="4445"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3901110_167509.jpg"/>
                  <pic:cNvPicPr/>
                </pic:nvPicPr>
                <pic:blipFill>
                  <a:blip r:embed="rId1">
                    <a:extLst>
                      <a:ext uri="{28A0092B-C50C-407E-A947-70E740481C1C}">
                        <a14:useLocalDpi xmlns:a14="http://schemas.microsoft.com/office/drawing/2010/main" val="0"/>
                      </a:ext>
                    </a:extLst>
                  </a:blip>
                  <a:stretch>
                    <a:fillRect/>
                  </a:stretch>
                </pic:blipFill>
                <pic:spPr>
                  <a:xfrm>
                    <a:off x="0" y="0"/>
                    <a:ext cx="720000" cy="715954"/>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cs="Arial"/>
        <w:b/>
        <w:bCs/>
        <w:sz w:val="20"/>
      </w:rPr>
      <w:t xml:space="preserve">   Proceedings of the 3</w:t>
    </w:r>
    <w:r w:rsidRPr="00A9792D">
      <w:rPr>
        <w:rFonts w:asciiTheme="majorHAnsi" w:hAnsiTheme="majorHAnsi" w:cs="Arial"/>
        <w:b/>
        <w:bCs/>
        <w:sz w:val="20"/>
        <w:vertAlign w:val="superscript"/>
      </w:rPr>
      <w:t>rd</w:t>
    </w:r>
    <w:r w:rsidRPr="005051DF">
      <w:rPr>
        <w:rFonts w:asciiTheme="majorHAnsi" w:hAnsiTheme="majorHAnsi" w:cs="Arial"/>
        <w:b/>
        <w:bCs/>
        <w:sz w:val="20"/>
      </w:rPr>
      <w:t xml:space="preserve"> </w:t>
    </w:r>
    <w:r>
      <w:rPr>
        <w:rFonts w:asciiTheme="majorHAnsi" w:hAnsiTheme="majorHAnsi" w:cs="Arial"/>
        <w:b/>
        <w:bCs/>
        <w:sz w:val="20"/>
      </w:rPr>
      <w:t>N</w:t>
    </w:r>
    <w:r w:rsidRPr="005051DF">
      <w:rPr>
        <w:rFonts w:asciiTheme="majorHAnsi" w:hAnsiTheme="majorHAnsi" w:cs="Arial"/>
        <w:b/>
        <w:bCs/>
        <w:sz w:val="20"/>
      </w:rPr>
      <w:t xml:space="preserve">ational Conference on </w:t>
    </w:r>
    <w:r>
      <w:rPr>
        <w:rFonts w:asciiTheme="majorHAnsi" w:hAnsiTheme="majorHAnsi" w:cs="Arial"/>
        <w:b/>
        <w:bCs/>
        <w:sz w:val="20"/>
      </w:rPr>
      <w:t>M</w:t>
    </w:r>
    <w:r w:rsidRPr="005051DF">
      <w:rPr>
        <w:rFonts w:asciiTheme="majorHAnsi" w:hAnsiTheme="majorHAnsi" w:cs="Arial"/>
        <w:b/>
        <w:bCs/>
        <w:sz w:val="20"/>
      </w:rPr>
      <w:t>i</w:t>
    </w:r>
    <w:r>
      <w:rPr>
        <w:rFonts w:asciiTheme="majorHAnsi" w:hAnsiTheme="majorHAnsi" w:cs="Arial"/>
        <w:b/>
        <w:bCs/>
        <w:sz w:val="20"/>
      </w:rPr>
      <w:t>cro/Nanotechnology</w:t>
    </w:r>
  </w:p>
  <w:p w14:paraId="44A8B7B3" w14:textId="77777777" w:rsidR="006E15F6" w:rsidRPr="005051DF" w:rsidRDefault="006E15F6" w:rsidP="007E29F8">
    <w:pPr>
      <w:pStyle w:val="Header"/>
      <w:bidi w:val="0"/>
      <w:rPr>
        <w:rFonts w:asciiTheme="majorHAnsi" w:hAnsiTheme="majorHAnsi" w:cs="Arial"/>
        <w:b/>
        <w:bCs/>
        <w:sz w:val="20"/>
        <w:szCs w:val="20"/>
      </w:rPr>
    </w:pPr>
    <w:r>
      <w:rPr>
        <w:rFonts w:asciiTheme="majorHAnsi" w:hAnsiTheme="majorHAnsi" w:cs="Arial"/>
        <w:b/>
        <w:bCs/>
        <w:sz w:val="20"/>
        <w:szCs w:val="20"/>
      </w:rPr>
      <w:t xml:space="preserve">   July</w:t>
    </w:r>
    <w:r w:rsidRPr="005051DF">
      <w:rPr>
        <w:rFonts w:asciiTheme="majorHAnsi" w:hAnsiTheme="majorHAnsi" w:cs="Arial"/>
        <w:b/>
        <w:bCs/>
        <w:sz w:val="20"/>
        <w:szCs w:val="20"/>
      </w:rPr>
      <w:t xml:space="preserve"> </w:t>
    </w:r>
    <w:r>
      <w:rPr>
        <w:rFonts w:asciiTheme="majorHAnsi" w:hAnsiTheme="majorHAnsi" w:cs="Arial"/>
        <w:b/>
        <w:bCs/>
        <w:sz w:val="20"/>
        <w:szCs w:val="20"/>
      </w:rPr>
      <w:t>20</w:t>
    </w:r>
    <w:r w:rsidRPr="005051DF">
      <w:rPr>
        <w:rFonts w:asciiTheme="majorHAnsi" w:hAnsiTheme="majorHAnsi" w:cs="Arial"/>
        <w:b/>
        <w:bCs/>
        <w:sz w:val="20"/>
        <w:szCs w:val="20"/>
      </w:rPr>
      <w:t xml:space="preserve">, </w:t>
    </w:r>
    <w:r w:rsidRPr="00D659C0">
      <w:rPr>
        <w:rFonts w:asciiTheme="majorHAnsi" w:hAnsiTheme="majorHAnsi" w:cs="Arial"/>
        <w:b/>
        <w:bCs/>
        <w:sz w:val="20"/>
      </w:rPr>
      <w:t>202</w:t>
    </w:r>
    <w:r>
      <w:rPr>
        <w:rFonts w:asciiTheme="majorHAnsi" w:hAnsiTheme="majorHAnsi" w:cs="Arial"/>
        <w:b/>
        <w:bCs/>
        <w:sz w:val="20"/>
      </w:rPr>
      <w:t>2</w:t>
    </w:r>
    <w:r w:rsidRPr="00D659C0">
      <w:rPr>
        <w:rFonts w:asciiTheme="majorHAnsi" w:hAnsiTheme="majorHAnsi" w:cs="Arial"/>
        <w:b/>
        <w:bCs/>
        <w:sz w:val="20"/>
      </w:rPr>
      <w:t>, Imam Khomeini International University, Qazvin, Iran</w:t>
    </w:r>
  </w:p>
  <w:p w14:paraId="179C3355" w14:textId="77777777" w:rsidR="006E15F6" w:rsidRDefault="006E15F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A30C8" w14:textId="1FD168AC" w:rsidR="00B22E91" w:rsidRPr="005051DF" w:rsidRDefault="00A9792D" w:rsidP="00A9792D">
    <w:pPr>
      <w:pStyle w:val="Footer"/>
      <w:bidi w:val="0"/>
      <w:rPr>
        <w:rFonts w:asciiTheme="majorHAnsi" w:hAnsiTheme="majorHAnsi" w:cs="Arial"/>
        <w:b/>
        <w:bCs/>
        <w:sz w:val="22"/>
      </w:rPr>
    </w:pPr>
    <w:r>
      <w:rPr>
        <w:bCs/>
        <w:noProof/>
        <w:sz w:val="20"/>
        <w:szCs w:val="20"/>
        <w:lang w:bidi="ar-SA"/>
      </w:rPr>
      <w:drawing>
        <wp:anchor distT="0" distB="0" distL="114300" distR="114300" simplePos="0" relativeHeight="251699712" behindDoc="0" locked="0" layoutInCell="1" allowOverlap="1" wp14:anchorId="05A26431" wp14:editId="46D7D8F0">
          <wp:simplePos x="0" y="0"/>
          <wp:positionH relativeFrom="column">
            <wp:posOffset>-657225</wp:posOffset>
          </wp:positionH>
          <wp:positionV relativeFrom="paragraph">
            <wp:posOffset>-114935</wp:posOffset>
          </wp:positionV>
          <wp:extent cx="720000" cy="715954"/>
          <wp:effectExtent l="0" t="0" r="4445"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3901110_167509.jpg"/>
                  <pic:cNvPicPr/>
                </pic:nvPicPr>
                <pic:blipFill>
                  <a:blip r:embed="rId1">
                    <a:extLst>
                      <a:ext uri="{28A0092B-C50C-407E-A947-70E740481C1C}">
                        <a14:useLocalDpi xmlns:a14="http://schemas.microsoft.com/office/drawing/2010/main" val="0"/>
                      </a:ext>
                    </a:extLst>
                  </a:blip>
                  <a:stretch>
                    <a:fillRect/>
                  </a:stretch>
                </pic:blipFill>
                <pic:spPr>
                  <a:xfrm>
                    <a:off x="0" y="0"/>
                    <a:ext cx="720000" cy="715954"/>
                  </a:xfrm>
                  <a:prstGeom prst="rect">
                    <a:avLst/>
                  </a:prstGeom>
                </pic:spPr>
              </pic:pic>
            </a:graphicData>
          </a:graphic>
          <wp14:sizeRelH relativeFrom="page">
            <wp14:pctWidth>0</wp14:pctWidth>
          </wp14:sizeRelH>
          <wp14:sizeRelV relativeFrom="page">
            <wp14:pctHeight>0</wp14:pctHeight>
          </wp14:sizeRelV>
        </wp:anchor>
      </w:drawing>
    </w:r>
    <w:r w:rsidR="00B22E91">
      <w:rPr>
        <w:rFonts w:asciiTheme="majorHAnsi" w:hAnsiTheme="majorHAnsi" w:cs="Arial"/>
        <w:b/>
        <w:bCs/>
        <w:sz w:val="20"/>
      </w:rPr>
      <w:t xml:space="preserve">   </w:t>
    </w:r>
    <w:r w:rsidR="00B22E91" w:rsidRPr="005051DF">
      <w:rPr>
        <w:rFonts w:asciiTheme="majorHAnsi" w:hAnsiTheme="majorHAnsi" w:cs="Arial"/>
        <w:b/>
        <w:bCs/>
        <w:sz w:val="20"/>
      </w:rPr>
      <w:t xml:space="preserve">Proceedings of the </w:t>
    </w:r>
    <w:r>
      <w:rPr>
        <w:rFonts w:asciiTheme="majorHAnsi" w:hAnsiTheme="majorHAnsi" w:cs="Arial"/>
        <w:b/>
        <w:bCs/>
        <w:sz w:val="20"/>
      </w:rPr>
      <w:t>3</w:t>
    </w:r>
    <w:r w:rsidRPr="00A9792D">
      <w:rPr>
        <w:rFonts w:asciiTheme="majorHAnsi" w:hAnsiTheme="majorHAnsi" w:cs="Arial"/>
        <w:b/>
        <w:bCs/>
        <w:sz w:val="20"/>
        <w:vertAlign w:val="superscript"/>
      </w:rPr>
      <w:t>rd</w:t>
    </w:r>
    <w:r>
      <w:rPr>
        <w:rFonts w:asciiTheme="majorHAnsi" w:hAnsiTheme="majorHAnsi" w:cs="Arial"/>
        <w:b/>
        <w:bCs/>
        <w:sz w:val="20"/>
      </w:rPr>
      <w:t xml:space="preserve"> </w:t>
    </w:r>
    <w:r w:rsidR="00B22E91">
      <w:rPr>
        <w:rFonts w:asciiTheme="majorHAnsi" w:hAnsiTheme="majorHAnsi" w:cs="Arial"/>
        <w:b/>
        <w:bCs/>
        <w:sz w:val="20"/>
      </w:rPr>
      <w:t>N</w:t>
    </w:r>
    <w:r w:rsidR="00B22E91" w:rsidRPr="005051DF">
      <w:rPr>
        <w:rFonts w:asciiTheme="majorHAnsi" w:hAnsiTheme="majorHAnsi" w:cs="Arial"/>
        <w:b/>
        <w:bCs/>
        <w:sz w:val="20"/>
      </w:rPr>
      <w:t xml:space="preserve">ational Conference on </w:t>
    </w:r>
    <w:r w:rsidR="00B22E91">
      <w:rPr>
        <w:rFonts w:asciiTheme="majorHAnsi" w:hAnsiTheme="majorHAnsi" w:cs="Arial"/>
        <w:b/>
        <w:bCs/>
        <w:sz w:val="20"/>
      </w:rPr>
      <w:t>M</w:t>
    </w:r>
    <w:r w:rsidR="00B22E91" w:rsidRPr="005051DF">
      <w:rPr>
        <w:rFonts w:asciiTheme="majorHAnsi" w:hAnsiTheme="majorHAnsi" w:cs="Arial"/>
        <w:b/>
        <w:bCs/>
        <w:sz w:val="20"/>
      </w:rPr>
      <w:t>i</w:t>
    </w:r>
    <w:r w:rsidR="00B22E91">
      <w:rPr>
        <w:rFonts w:asciiTheme="majorHAnsi" w:hAnsiTheme="majorHAnsi" w:cs="Arial"/>
        <w:b/>
        <w:bCs/>
        <w:sz w:val="20"/>
      </w:rPr>
      <w:t>cro/Nanotechnology</w:t>
    </w:r>
  </w:p>
  <w:p w14:paraId="364E2AF8" w14:textId="6F67752D" w:rsidR="00B22E91" w:rsidRPr="005051DF" w:rsidRDefault="00B22E91" w:rsidP="00A9792D">
    <w:pPr>
      <w:pStyle w:val="Header"/>
      <w:bidi w:val="0"/>
      <w:rPr>
        <w:rFonts w:asciiTheme="majorHAnsi" w:hAnsiTheme="majorHAnsi" w:cs="Arial"/>
        <w:b/>
        <w:bCs/>
        <w:sz w:val="20"/>
        <w:szCs w:val="20"/>
      </w:rPr>
    </w:pPr>
    <w:r>
      <w:rPr>
        <w:rFonts w:asciiTheme="majorHAnsi" w:hAnsiTheme="majorHAnsi" w:cs="Arial"/>
        <w:b/>
        <w:bCs/>
        <w:sz w:val="20"/>
        <w:szCs w:val="20"/>
      </w:rPr>
      <w:t xml:space="preserve">   </w:t>
    </w:r>
    <w:r w:rsidR="00A9792D">
      <w:rPr>
        <w:rFonts w:asciiTheme="majorHAnsi" w:hAnsiTheme="majorHAnsi" w:cs="Arial"/>
        <w:b/>
        <w:bCs/>
        <w:sz w:val="20"/>
        <w:szCs w:val="20"/>
      </w:rPr>
      <w:t>July</w:t>
    </w:r>
    <w:r w:rsidR="00A9792D" w:rsidRPr="005051DF">
      <w:rPr>
        <w:rFonts w:asciiTheme="majorHAnsi" w:hAnsiTheme="majorHAnsi" w:cs="Arial"/>
        <w:b/>
        <w:bCs/>
        <w:sz w:val="20"/>
        <w:szCs w:val="20"/>
      </w:rPr>
      <w:t xml:space="preserve"> </w:t>
    </w:r>
    <w:r w:rsidR="00A9792D">
      <w:rPr>
        <w:rFonts w:asciiTheme="majorHAnsi" w:hAnsiTheme="majorHAnsi" w:cs="Arial"/>
        <w:b/>
        <w:bCs/>
        <w:sz w:val="20"/>
        <w:szCs w:val="20"/>
      </w:rPr>
      <w:t>20</w:t>
    </w:r>
    <w:r w:rsidR="00A9792D" w:rsidRPr="005051DF">
      <w:rPr>
        <w:rFonts w:asciiTheme="majorHAnsi" w:hAnsiTheme="majorHAnsi" w:cs="Arial"/>
        <w:b/>
        <w:bCs/>
        <w:sz w:val="20"/>
        <w:szCs w:val="20"/>
      </w:rPr>
      <w:t xml:space="preserve">, </w:t>
    </w:r>
    <w:r w:rsidR="00A9792D" w:rsidRPr="00D659C0">
      <w:rPr>
        <w:rFonts w:asciiTheme="majorHAnsi" w:hAnsiTheme="majorHAnsi" w:cs="Arial"/>
        <w:b/>
        <w:bCs/>
        <w:sz w:val="20"/>
      </w:rPr>
      <w:t>202</w:t>
    </w:r>
    <w:r w:rsidR="00A9792D">
      <w:rPr>
        <w:rFonts w:asciiTheme="majorHAnsi" w:hAnsiTheme="majorHAnsi" w:cs="Arial"/>
        <w:b/>
        <w:bCs/>
        <w:sz w:val="20"/>
      </w:rPr>
      <w:t>2</w:t>
    </w:r>
    <w:r w:rsidRPr="00D659C0">
      <w:rPr>
        <w:rFonts w:asciiTheme="majorHAnsi" w:hAnsiTheme="majorHAnsi" w:cs="Arial"/>
        <w:b/>
        <w:bCs/>
        <w:sz w:val="20"/>
      </w:rPr>
      <w:t>, Imam Khomeini International University, Qazvin, Iran</w:t>
    </w:r>
  </w:p>
  <w:p w14:paraId="223034FF" w14:textId="77777777" w:rsidR="00877F5B" w:rsidRPr="00B22E91" w:rsidRDefault="00877F5B" w:rsidP="00B22E91">
    <w:pPr>
      <w:pStyle w:val="Header"/>
      <w:rPr>
        <w:rt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75C76" w14:textId="0C9025B2" w:rsidR="007D1618" w:rsidRPr="005051DF" w:rsidRDefault="00AD3397" w:rsidP="00D9506F">
    <w:pPr>
      <w:pStyle w:val="Footer"/>
      <w:bidi w:val="0"/>
      <w:rPr>
        <w:rFonts w:asciiTheme="majorHAnsi" w:hAnsiTheme="majorHAnsi" w:cs="Arial"/>
        <w:b/>
        <w:bCs/>
        <w:sz w:val="22"/>
      </w:rPr>
    </w:pPr>
    <w:r>
      <w:rPr>
        <w:bCs/>
        <w:noProof/>
        <w:sz w:val="20"/>
        <w:szCs w:val="20"/>
        <w:lang w:bidi="ar-SA"/>
      </w:rPr>
      <w:drawing>
        <wp:anchor distT="0" distB="0" distL="114300" distR="114300" simplePos="0" relativeHeight="251697664" behindDoc="0" locked="0" layoutInCell="1" allowOverlap="1" wp14:anchorId="2B70D793" wp14:editId="140E19DD">
          <wp:simplePos x="0" y="0"/>
          <wp:positionH relativeFrom="column">
            <wp:posOffset>-662940</wp:posOffset>
          </wp:positionH>
          <wp:positionV relativeFrom="paragraph">
            <wp:posOffset>-200021</wp:posOffset>
          </wp:positionV>
          <wp:extent cx="720000" cy="715954"/>
          <wp:effectExtent l="0" t="0" r="4445"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3901110_167509.jpg"/>
                  <pic:cNvPicPr/>
                </pic:nvPicPr>
                <pic:blipFill>
                  <a:blip r:embed="rId1">
                    <a:extLst>
                      <a:ext uri="{28A0092B-C50C-407E-A947-70E740481C1C}">
                        <a14:useLocalDpi xmlns:a14="http://schemas.microsoft.com/office/drawing/2010/main" val="0"/>
                      </a:ext>
                    </a:extLst>
                  </a:blip>
                  <a:stretch>
                    <a:fillRect/>
                  </a:stretch>
                </pic:blipFill>
                <pic:spPr>
                  <a:xfrm>
                    <a:off x="0" y="0"/>
                    <a:ext cx="720000" cy="715954"/>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cs="Arial"/>
        <w:b/>
        <w:bCs/>
        <w:sz w:val="20"/>
      </w:rPr>
      <w:t xml:space="preserve">   </w:t>
    </w:r>
    <w:r w:rsidR="00A9792D">
      <w:rPr>
        <w:rFonts w:asciiTheme="majorHAnsi" w:hAnsiTheme="majorHAnsi" w:cs="Arial"/>
        <w:b/>
        <w:bCs/>
        <w:sz w:val="20"/>
      </w:rPr>
      <w:t>Proceedings of the 3</w:t>
    </w:r>
    <w:r w:rsidR="00A9792D" w:rsidRPr="00A9792D">
      <w:rPr>
        <w:rFonts w:asciiTheme="majorHAnsi" w:hAnsiTheme="majorHAnsi" w:cs="Arial"/>
        <w:b/>
        <w:bCs/>
        <w:sz w:val="20"/>
        <w:vertAlign w:val="superscript"/>
      </w:rPr>
      <w:t>rd</w:t>
    </w:r>
    <w:r w:rsidR="007D1618" w:rsidRPr="005051DF">
      <w:rPr>
        <w:rFonts w:asciiTheme="majorHAnsi" w:hAnsiTheme="majorHAnsi" w:cs="Arial"/>
        <w:b/>
        <w:bCs/>
        <w:sz w:val="20"/>
      </w:rPr>
      <w:t xml:space="preserve"> </w:t>
    </w:r>
    <w:r>
      <w:rPr>
        <w:rFonts w:asciiTheme="majorHAnsi" w:hAnsiTheme="majorHAnsi" w:cs="Arial"/>
        <w:b/>
        <w:bCs/>
        <w:sz w:val="20"/>
      </w:rPr>
      <w:t>N</w:t>
    </w:r>
    <w:r w:rsidR="007D1618" w:rsidRPr="005051DF">
      <w:rPr>
        <w:rFonts w:asciiTheme="majorHAnsi" w:hAnsiTheme="majorHAnsi" w:cs="Arial"/>
        <w:b/>
        <w:bCs/>
        <w:sz w:val="20"/>
      </w:rPr>
      <w:t xml:space="preserve">ational Conference on </w:t>
    </w:r>
    <w:r>
      <w:rPr>
        <w:rFonts w:asciiTheme="majorHAnsi" w:hAnsiTheme="majorHAnsi" w:cs="Arial"/>
        <w:b/>
        <w:bCs/>
        <w:sz w:val="20"/>
      </w:rPr>
      <w:t>M</w:t>
    </w:r>
    <w:r w:rsidRPr="005051DF">
      <w:rPr>
        <w:rFonts w:asciiTheme="majorHAnsi" w:hAnsiTheme="majorHAnsi" w:cs="Arial"/>
        <w:b/>
        <w:bCs/>
        <w:sz w:val="20"/>
      </w:rPr>
      <w:t>i</w:t>
    </w:r>
    <w:r>
      <w:rPr>
        <w:rFonts w:asciiTheme="majorHAnsi" w:hAnsiTheme="majorHAnsi" w:cs="Arial"/>
        <w:b/>
        <w:bCs/>
        <w:sz w:val="20"/>
      </w:rPr>
      <w:t>cro/Nanotechnology</w:t>
    </w:r>
  </w:p>
  <w:p w14:paraId="5DD2CAAC" w14:textId="2233B8EE" w:rsidR="007D1618" w:rsidRPr="005051DF" w:rsidRDefault="00AD3397" w:rsidP="007E29F8">
    <w:pPr>
      <w:pStyle w:val="Header"/>
      <w:bidi w:val="0"/>
      <w:rPr>
        <w:rFonts w:asciiTheme="majorHAnsi" w:hAnsiTheme="majorHAnsi" w:cs="Arial"/>
        <w:b/>
        <w:bCs/>
        <w:sz w:val="20"/>
        <w:szCs w:val="20"/>
      </w:rPr>
    </w:pPr>
    <w:r>
      <w:rPr>
        <w:rFonts w:asciiTheme="majorHAnsi" w:hAnsiTheme="majorHAnsi" w:cs="Arial"/>
        <w:b/>
        <w:bCs/>
        <w:sz w:val="20"/>
        <w:szCs w:val="20"/>
      </w:rPr>
      <w:t xml:space="preserve">   </w:t>
    </w:r>
    <w:r w:rsidR="007E29F8">
      <w:rPr>
        <w:rFonts w:asciiTheme="majorHAnsi" w:hAnsiTheme="majorHAnsi" w:cs="Arial"/>
        <w:b/>
        <w:bCs/>
        <w:sz w:val="20"/>
        <w:szCs w:val="20"/>
      </w:rPr>
      <w:t>July</w:t>
    </w:r>
    <w:r w:rsidR="007D1618" w:rsidRPr="005051DF">
      <w:rPr>
        <w:rFonts w:asciiTheme="majorHAnsi" w:hAnsiTheme="majorHAnsi" w:cs="Arial"/>
        <w:b/>
        <w:bCs/>
        <w:sz w:val="20"/>
        <w:szCs w:val="20"/>
      </w:rPr>
      <w:t xml:space="preserve"> </w:t>
    </w:r>
    <w:r w:rsidR="007E29F8">
      <w:rPr>
        <w:rFonts w:asciiTheme="majorHAnsi" w:hAnsiTheme="majorHAnsi" w:cs="Arial"/>
        <w:b/>
        <w:bCs/>
        <w:sz w:val="20"/>
        <w:szCs w:val="20"/>
      </w:rPr>
      <w:t>2</w:t>
    </w:r>
    <w:r w:rsidR="00D659C0">
      <w:rPr>
        <w:rFonts w:asciiTheme="majorHAnsi" w:hAnsiTheme="majorHAnsi" w:cs="Arial"/>
        <w:b/>
        <w:bCs/>
        <w:sz w:val="20"/>
        <w:szCs w:val="20"/>
      </w:rPr>
      <w:t>0</w:t>
    </w:r>
    <w:r w:rsidR="007D1618" w:rsidRPr="005051DF">
      <w:rPr>
        <w:rFonts w:asciiTheme="majorHAnsi" w:hAnsiTheme="majorHAnsi" w:cs="Arial"/>
        <w:b/>
        <w:bCs/>
        <w:sz w:val="20"/>
        <w:szCs w:val="20"/>
      </w:rPr>
      <w:t xml:space="preserve">, </w:t>
    </w:r>
    <w:r w:rsidR="007D1618" w:rsidRPr="00D659C0">
      <w:rPr>
        <w:rFonts w:asciiTheme="majorHAnsi" w:hAnsiTheme="majorHAnsi" w:cs="Arial"/>
        <w:b/>
        <w:bCs/>
        <w:sz w:val="20"/>
      </w:rPr>
      <w:t>2</w:t>
    </w:r>
    <w:r w:rsidR="00742270" w:rsidRPr="00D659C0">
      <w:rPr>
        <w:rFonts w:asciiTheme="majorHAnsi" w:hAnsiTheme="majorHAnsi" w:cs="Arial"/>
        <w:b/>
        <w:bCs/>
        <w:sz w:val="20"/>
      </w:rPr>
      <w:t>0</w:t>
    </w:r>
    <w:r w:rsidR="00D05B44" w:rsidRPr="00D659C0">
      <w:rPr>
        <w:rFonts w:asciiTheme="majorHAnsi" w:hAnsiTheme="majorHAnsi" w:cs="Arial"/>
        <w:b/>
        <w:bCs/>
        <w:sz w:val="20"/>
      </w:rPr>
      <w:t>2</w:t>
    </w:r>
    <w:r w:rsidR="007E29F8">
      <w:rPr>
        <w:rFonts w:asciiTheme="majorHAnsi" w:hAnsiTheme="majorHAnsi" w:cs="Arial"/>
        <w:b/>
        <w:bCs/>
        <w:sz w:val="20"/>
      </w:rPr>
      <w:t>2</w:t>
    </w:r>
    <w:r w:rsidR="007D1618" w:rsidRPr="00D659C0">
      <w:rPr>
        <w:rFonts w:asciiTheme="majorHAnsi" w:hAnsiTheme="majorHAnsi" w:cs="Arial"/>
        <w:b/>
        <w:bCs/>
        <w:sz w:val="20"/>
      </w:rPr>
      <w:t xml:space="preserve">, </w:t>
    </w:r>
    <w:r w:rsidR="00D659C0" w:rsidRPr="00D659C0">
      <w:rPr>
        <w:rFonts w:asciiTheme="majorHAnsi" w:hAnsiTheme="majorHAnsi" w:cs="Arial"/>
        <w:b/>
        <w:bCs/>
        <w:sz w:val="20"/>
      </w:rPr>
      <w:t>Imam Khomeini International University, Qazvin, Iran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064A"/>
    <w:multiLevelType w:val="hybridMultilevel"/>
    <w:tmpl w:val="C548FEF4"/>
    <w:lvl w:ilvl="0" w:tplc="978C4892">
      <w:start w:val="1"/>
      <w:numFmt w:val="decimal"/>
      <w:lvlText w:val="%1."/>
      <w:lvlJc w:val="left"/>
      <w:pPr>
        <w:tabs>
          <w:tab w:val="num" w:pos="720"/>
        </w:tabs>
        <w:ind w:left="72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9460A7"/>
    <w:multiLevelType w:val="hybridMultilevel"/>
    <w:tmpl w:val="404286CC"/>
    <w:lvl w:ilvl="0" w:tplc="86E0B6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956998"/>
    <w:multiLevelType w:val="multilevel"/>
    <w:tmpl w:val="A56813B8"/>
    <w:lvl w:ilvl="0">
      <w:start w:val="1"/>
      <w:numFmt w:val="bullet"/>
      <w:lvlText w:val="—"/>
      <w:lvlJc w:val="left"/>
      <w:pPr>
        <w:tabs>
          <w:tab w:val="num" w:pos="720"/>
        </w:tabs>
        <w:ind w:left="720" w:hanging="360"/>
      </w:pPr>
      <w:rPr>
        <w:rFonts w:ascii="Vrinda" w:hAnsi="Vrind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FE7A5F"/>
    <w:multiLevelType w:val="hybridMultilevel"/>
    <w:tmpl w:val="A56813B8"/>
    <w:lvl w:ilvl="0" w:tplc="F3A47BCE">
      <w:start w:val="1"/>
      <w:numFmt w:val="bullet"/>
      <w:lvlText w:val="—"/>
      <w:lvlJc w:val="left"/>
      <w:pPr>
        <w:tabs>
          <w:tab w:val="num" w:pos="720"/>
        </w:tabs>
        <w:ind w:left="720" w:hanging="360"/>
      </w:pPr>
      <w:rPr>
        <w:rFonts w:ascii="Vrinda" w:hAnsi="Vrind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2A7F00"/>
    <w:multiLevelType w:val="hybridMultilevel"/>
    <w:tmpl w:val="12A0CF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257475D"/>
    <w:multiLevelType w:val="multilevel"/>
    <w:tmpl w:val="7824A040"/>
    <w:lvl w:ilvl="0">
      <w:start w:val="1"/>
      <w:numFmt w:val="bullet"/>
      <w:lvlText w:val="—"/>
      <w:lvlJc w:val="left"/>
      <w:pPr>
        <w:tabs>
          <w:tab w:val="num" w:pos="360"/>
        </w:tabs>
        <w:ind w:left="360" w:hanging="360"/>
      </w:pPr>
      <w:rPr>
        <w:rFonts w:ascii="Vrinda" w:hAnsi="Vrinda"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202214B"/>
    <w:multiLevelType w:val="hybridMultilevel"/>
    <w:tmpl w:val="9AF098D0"/>
    <w:lvl w:ilvl="0" w:tplc="E7F8A10C">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84B6439"/>
    <w:multiLevelType w:val="hybridMultilevel"/>
    <w:tmpl w:val="7824A040"/>
    <w:lvl w:ilvl="0" w:tplc="F3A47BCE">
      <w:start w:val="1"/>
      <w:numFmt w:val="bullet"/>
      <w:lvlText w:val="—"/>
      <w:lvlJc w:val="left"/>
      <w:pPr>
        <w:tabs>
          <w:tab w:val="num" w:pos="360"/>
        </w:tabs>
        <w:ind w:left="360" w:hanging="360"/>
      </w:pPr>
      <w:rPr>
        <w:rFonts w:ascii="Vrinda" w:hAnsi="Vrinda"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3D44F01"/>
    <w:multiLevelType w:val="hybridMultilevel"/>
    <w:tmpl w:val="3F0C43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59B12DA"/>
    <w:multiLevelType w:val="hybridMultilevel"/>
    <w:tmpl w:val="7CB249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96F6689"/>
    <w:multiLevelType w:val="hybridMultilevel"/>
    <w:tmpl w:val="4D3C48DC"/>
    <w:lvl w:ilvl="0" w:tplc="83D297CE">
      <w:start w:val="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4829542">
    <w:abstractNumId w:val="0"/>
  </w:num>
  <w:num w:numId="2" w16cid:durableId="621308971">
    <w:abstractNumId w:val="9"/>
  </w:num>
  <w:num w:numId="3" w16cid:durableId="1909805845">
    <w:abstractNumId w:val="7"/>
  </w:num>
  <w:num w:numId="4" w16cid:durableId="1547914467">
    <w:abstractNumId w:val="5"/>
  </w:num>
  <w:num w:numId="5" w16cid:durableId="279269352">
    <w:abstractNumId w:val="8"/>
  </w:num>
  <w:num w:numId="6" w16cid:durableId="1752891980">
    <w:abstractNumId w:val="3"/>
  </w:num>
  <w:num w:numId="7" w16cid:durableId="1378359654">
    <w:abstractNumId w:val="2"/>
  </w:num>
  <w:num w:numId="8" w16cid:durableId="1322202081">
    <w:abstractNumId w:val="4"/>
  </w:num>
  <w:num w:numId="9" w16cid:durableId="127163352">
    <w:abstractNumId w:val="6"/>
  </w:num>
  <w:num w:numId="10" w16cid:durableId="1177228120">
    <w:abstractNumId w:val="10"/>
  </w:num>
  <w:num w:numId="11" w16cid:durableId="15526869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618"/>
    <w:rsid w:val="00043C42"/>
    <w:rsid w:val="00082205"/>
    <w:rsid w:val="000C4EAA"/>
    <w:rsid w:val="000E2A10"/>
    <w:rsid w:val="000E2DAB"/>
    <w:rsid w:val="000F1C80"/>
    <w:rsid w:val="00126D39"/>
    <w:rsid w:val="001600CC"/>
    <w:rsid w:val="001750C7"/>
    <w:rsid w:val="001B7CC4"/>
    <w:rsid w:val="001E5911"/>
    <w:rsid w:val="001F7B3F"/>
    <w:rsid w:val="002014AE"/>
    <w:rsid w:val="002024B2"/>
    <w:rsid w:val="00210A5C"/>
    <w:rsid w:val="0022312B"/>
    <w:rsid w:val="002373C5"/>
    <w:rsid w:val="00285FFC"/>
    <w:rsid w:val="002A6004"/>
    <w:rsid w:val="002C73A9"/>
    <w:rsid w:val="002E51C3"/>
    <w:rsid w:val="0030103B"/>
    <w:rsid w:val="00341D31"/>
    <w:rsid w:val="00353754"/>
    <w:rsid w:val="0037517A"/>
    <w:rsid w:val="003E0BDA"/>
    <w:rsid w:val="00410E3B"/>
    <w:rsid w:val="00414EB2"/>
    <w:rsid w:val="004269D7"/>
    <w:rsid w:val="00444F23"/>
    <w:rsid w:val="00461B38"/>
    <w:rsid w:val="004A64BE"/>
    <w:rsid w:val="004D4091"/>
    <w:rsid w:val="005051DF"/>
    <w:rsid w:val="00563F1A"/>
    <w:rsid w:val="00564635"/>
    <w:rsid w:val="005745A8"/>
    <w:rsid w:val="00574783"/>
    <w:rsid w:val="0058065D"/>
    <w:rsid w:val="00593502"/>
    <w:rsid w:val="005C0B44"/>
    <w:rsid w:val="006332F9"/>
    <w:rsid w:val="00652E3E"/>
    <w:rsid w:val="0066125D"/>
    <w:rsid w:val="006922CE"/>
    <w:rsid w:val="006E15F6"/>
    <w:rsid w:val="00703C9F"/>
    <w:rsid w:val="00705DE3"/>
    <w:rsid w:val="007134F4"/>
    <w:rsid w:val="00742270"/>
    <w:rsid w:val="007601E2"/>
    <w:rsid w:val="00790C62"/>
    <w:rsid w:val="007A136B"/>
    <w:rsid w:val="007A743F"/>
    <w:rsid w:val="007B0E90"/>
    <w:rsid w:val="007B4525"/>
    <w:rsid w:val="007D1618"/>
    <w:rsid w:val="007E29F8"/>
    <w:rsid w:val="008777E5"/>
    <w:rsid w:val="00877F5B"/>
    <w:rsid w:val="0088211C"/>
    <w:rsid w:val="00896754"/>
    <w:rsid w:val="008D75FD"/>
    <w:rsid w:val="00904956"/>
    <w:rsid w:val="0091520D"/>
    <w:rsid w:val="00917A8F"/>
    <w:rsid w:val="00934048"/>
    <w:rsid w:val="0097524B"/>
    <w:rsid w:val="009756EA"/>
    <w:rsid w:val="009C44A6"/>
    <w:rsid w:val="009C5299"/>
    <w:rsid w:val="009F2354"/>
    <w:rsid w:val="00A30CFD"/>
    <w:rsid w:val="00A36319"/>
    <w:rsid w:val="00A61AF8"/>
    <w:rsid w:val="00A63866"/>
    <w:rsid w:val="00A85356"/>
    <w:rsid w:val="00A9792D"/>
    <w:rsid w:val="00AB1012"/>
    <w:rsid w:val="00AD3397"/>
    <w:rsid w:val="00AD5AE0"/>
    <w:rsid w:val="00B22E91"/>
    <w:rsid w:val="00BC1A65"/>
    <w:rsid w:val="00C002F2"/>
    <w:rsid w:val="00C354FF"/>
    <w:rsid w:val="00C4277C"/>
    <w:rsid w:val="00C64D18"/>
    <w:rsid w:val="00C8780A"/>
    <w:rsid w:val="00CD1FF5"/>
    <w:rsid w:val="00CE3318"/>
    <w:rsid w:val="00CE5778"/>
    <w:rsid w:val="00CF518D"/>
    <w:rsid w:val="00D05B44"/>
    <w:rsid w:val="00D1354A"/>
    <w:rsid w:val="00D141B2"/>
    <w:rsid w:val="00D23879"/>
    <w:rsid w:val="00D26764"/>
    <w:rsid w:val="00D659C0"/>
    <w:rsid w:val="00D9506F"/>
    <w:rsid w:val="00DA3C2A"/>
    <w:rsid w:val="00DA4699"/>
    <w:rsid w:val="00DC5C11"/>
    <w:rsid w:val="00DC79AD"/>
    <w:rsid w:val="00DD4950"/>
    <w:rsid w:val="00DF46DC"/>
    <w:rsid w:val="00E26B3C"/>
    <w:rsid w:val="00E42F1A"/>
    <w:rsid w:val="00E558BA"/>
    <w:rsid w:val="00EA0389"/>
    <w:rsid w:val="00F3616F"/>
    <w:rsid w:val="00FC7D2A"/>
    <w:rsid w:val="00FE6D3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1895F7"/>
  <w15:docId w15:val="{0A314CF3-9F17-4321-86FC-077986925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E3B"/>
    <w:pPr>
      <w:bidi/>
    </w:pPr>
    <w:rPr>
      <w:sz w:val="24"/>
      <w:szCs w:val="24"/>
      <w:lang w:bidi="fa-IR"/>
    </w:rPr>
  </w:style>
  <w:style w:type="paragraph" w:styleId="Heading1">
    <w:name w:val="heading 1"/>
    <w:basedOn w:val="Normal"/>
    <w:next w:val="Normal"/>
    <w:link w:val="Heading1Char"/>
    <w:uiPriority w:val="9"/>
    <w:qFormat/>
    <w:rsid w:val="001B7CC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410E3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10E3B"/>
    <w:pPr>
      <w:keepNext/>
      <w:framePr w:hSpace="180" w:wrap="around" w:vAnchor="page" w:hAnchor="margin" w:y="2292"/>
      <w:bidi w:val="0"/>
      <w:jc w:val="center"/>
      <w:outlineLvl w:val="2"/>
    </w:pPr>
    <w:rPr>
      <w:rFonts w:cs="B Nazani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410E3B"/>
    <w:pPr>
      <w:bidi w:val="0"/>
      <w:spacing w:after="240"/>
      <w:jc w:val="both"/>
    </w:pPr>
    <w:rPr>
      <w:rFonts w:ascii="Helvetica" w:hAnsi="Helvetica"/>
      <w:sz w:val="20"/>
      <w:szCs w:val="20"/>
      <w:lang w:bidi="ar-SA"/>
    </w:rPr>
  </w:style>
  <w:style w:type="paragraph" w:styleId="Footer">
    <w:name w:val="footer"/>
    <w:basedOn w:val="Normal"/>
    <w:link w:val="FooterChar"/>
    <w:rsid w:val="00410E3B"/>
    <w:pPr>
      <w:tabs>
        <w:tab w:val="center" w:pos="4153"/>
        <w:tab w:val="right" w:pos="8306"/>
      </w:tabs>
    </w:pPr>
  </w:style>
  <w:style w:type="character" w:styleId="PageNumber">
    <w:name w:val="page number"/>
    <w:basedOn w:val="DefaultParagraphFont"/>
    <w:semiHidden/>
    <w:rsid w:val="00410E3B"/>
  </w:style>
  <w:style w:type="paragraph" w:styleId="Header">
    <w:name w:val="header"/>
    <w:basedOn w:val="Normal"/>
    <w:link w:val="HeaderChar"/>
    <w:rsid w:val="00410E3B"/>
    <w:pPr>
      <w:tabs>
        <w:tab w:val="center" w:pos="4153"/>
        <w:tab w:val="right" w:pos="8306"/>
      </w:tabs>
    </w:pPr>
  </w:style>
  <w:style w:type="character" w:customStyle="1" w:styleId="HeaderChar">
    <w:name w:val="Header Char"/>
    <w:basedOn w:val="DefaultParagraphFont"/>
    <w:link w:val="Header"/>
    <w:rsid w:val="007D1618"/>
    <w:rPr>
      <w:sz w:val="24"/>
      <w:szCs w:val="24"/>
      <w:lang w:bidi="fa-IR"/>
    </w:rPr>
  </w:style>
  <w:style w:type="character" w:styleId="Hyperlink">
    <w:name w:val="Hyperlink"/>
    <w:basedOn w:val="DefaultParagraphFont"/>
    <w:semiHidden/>
    <w:rsid w:val="00410E3B"/>
    <w:rPr>
      <w:color w:val="0000FF"/>
      <w:u w:val="single"/>
    </w:rPr>
  </w:style>
  <w:style w:type="paragraph" w:styleId="ListParagraph">
    <w:name w:val="List Paragraph"/>
    <w:basedOn w:val="Normal"/>
    <w:qFormat/>
    <w:rsid w:val="00410E3B"/>
    <w:pPr>
      <w:bidi w:val="0"/>
      <w:ind w:left="720"/>
      <w:contextualSpacing/>
      <w:jc w:val="both"/>
    </w:pPr>
    <w:rPr>
      <w:rFonts w:ascii="Calibri" w:eastAsia="Calibri" w:hAnsi="Calibri"/>
      <w:sz w:val="22"/>
      <w:szCs w:val="22"/>
      <w:lang w:bidi="ar-SA"/>
    </w:rPr>
  </w:style>
  <w:style w:type="paragraph" w:customStyle="1" w:styleId="PaperHeadingOne">
    <w:name w:val="PaperHeadingOne"/>
    <w:basedOn w:val="Normal"/>
    <w:qFormat/>
    <w:rsid w:val="00410E3B"/>
    <w:pPr>
      <w:bidi w:val="0"/>
      <w:jc w:val="both"/>
    </w:pPr>
    <w:rPr>
      <w:rFonts w:ascii="Arial" w:eastAsia="Calibri" w:hAnsi="Arial" w:cs="Arial"/>
      <w:b/>
      <w:sz w:val="20"/>
      <w:szCs w:val="20"/>
      <w:lang w:bidi="ar-SA"/>
    </w:rPr>
  </w:style>
  <w:style w:type="paragraph" w:customStyle="1" w:styleId="PaperText">
    <w:name w:val="PaperText"/>
    <w:basedOn w:val="Normal"/>
    <w:qFormat/>
    <w:rsid w:val="00410E3B"/>
    <w:pPr>
      <w:bidi w:val="0"/>
      <w:jc w:val="both"/>
    </w:pPr>
    <w:rPr>
      <w:rFonts w:eastAsia="Calibri"/>
      <w:sz w:val="20"/>
      <w:szCs w:val="18"/>
      <w:lang w:bidi="ar-SA"/>
    </w:rPr>
  </w:style>
  <w:style w:type="paragraph" w:styleId="FootnoteText">
    <w:name w:val="footnote text"/>
    <w:basedOn w:val="Normal"/>
    <w:semiHidden/>
    <w:rsid w:val="00410E3B"/>
    <w:rPr>
      <w:sz w:val="20"/>
      <w:szCs w:val="20"/>
    </w:rPr>
  </w:style>
  <w:style w:type="character" w:customStyle="1" w:styleId="FootnoteTextChar">
    <w:name w:val="Footnote Text Char"/>
    <w:basedOn w:val="DefaultParagraphFont"/>
    <w:rsid w:val="00410E3B"/>
    <w:rPr>
      <w:lang w:bidi="fa-IR"/>
    </w:rPr>
  </w:style>
  <w:style w:type="character" w:styleId="FootnoteReference">
    <w:name w:val="footnote reference"/>
    <w:basedOn w:val="DefaultParagraphFont"/>
    <w:semiHidden/>
    <w:rsid w:val="00410E3B"/>
    <w:rPr>
      <w:vertAlign w:val="superscript"/>
    </w:rPr>
  </w:style>
  <w:style w:type="paragraph" w:customStyle="1" w:styleId="icsmreferences">
    <w:name w:val="icsm_references"/>
    <w:basedOn w:val="Normal"/>
    <w:rsid w:val="00410E3B"/>
    <w:pPr>
      <w:bidi w:val="0"/>
      <w:ind w:left="240" w:hanging="240"/>
    </w:pPr>
    <w:rPr>
      <w:sz w:val="16"/>
      <w:szCs w:val="20"/>
      <w:lang w:val="en-GB" w:bidi="ar-SA"/>
    </w:rPr>
  </w:style>
  <w:style w:type="character" w:customStyle="1" w:styleId="FooterChar">
    <w:name w:val="Footer Char"/>
    <w:basedOn w:val="DefaultParagraphFont"/>
    <w:link w:val="Footer"/>
    <w:rsid w:val="007D1618"/>
    <w:rPr>
      <w:sz w:val="24"/>
      <w:szCs w:val="24"/>
      <w:lang w:bidi="fa-IR"/>
    </w:rPr>
  </w:style>
  <w:style w:type="table" w:styleId="TableGrid">
    <w:name w:val="Table Grid"/>
    <w:basedOn w:val="TableNormal"/>
    <w:uiPriority w:val="39"/>
    <w:rsid w:val="007D16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5051DF"/>
    <w:rPr>
      <w:rFonts w:ascii="Tahoma" w:hAnsi="Tahoma" w:cs="Tahoma"/>
      <w:sz w:val="16"/>
      <w:szCs w:val="16"/>
    </w:rPr>
  </w:style>
  <w:style w:type="character" w:customStyle="1" w:styleId="BalloonTextChar">
    <w:name w:val="Balloon Text Char"/>
    <w:basedOn w:val="DefaultParagraphFont"/>
    <w:link w:val="BalloonText"/>
    <w:uiPriority w:val="99"/>
    <w:semiHidden/>
    <w:rsid w:val="005051DF"/>
    <w:rPr>
      <w:rFonts w:ascii="Tahoma" w:hAnsi="Tahoma" w:cs="Tahoma"/>
      <w:sz w:val="16"/>
      <w:szCs w:val="16"/>
      <w:lang w:bidi="fa-IR"/>
    </w:rPr>
  </w:style>
  <w:style w:type="paragraph" w:customStyle="1" w:styleId="AuthorInfo">
    <w:name w:val="Author Info"/>
    <w:basedOn w:val="Normal"/>
    <w:link w:val="AuthorInfoChar"/>
    <w:qFormat/>
    <w:rsid w:val="001B7CC4"/>
    <w:pPr>
      <w:spacing w:after="200"/>
      <w:contextualSpacing/>
      <w:jc w:val="center"/>
    </w:pPr>
    <w:rPr>
      <w:rFonts w:eastAsia="Calibri" w:cs="B Mitra"/>
      <w:sz w:val="22"/>
    </w:rPr>
  </w:style>
  <w:style w:type="character" w:customStyle="1" w:styleId="AuthorInfoChar">
    <w:name w:val="Author Info Char"/>
    <w:link w:val="AuthorInfo"/>
    <w:rsid w:val="001B7CC4"/>
    <w:rPr>
      <w:rFonts w:eastAsia="Calibri" w:cs="B Mitra"/>
      <w:sz w:val="22"/>
      <w:szCs w:val="24"/>
      <w:lang w:bidi="fa-IR"/>
    </w:rPr>
  </w:style>
  <w:style w:type="character" w:customStyle="1" w:styleId="Heading1Char">
    <w:name w:val="Heading 1 Char"/>
    <w:basedOn w:val="DefaultParagraphFont"/>
    <w:link w:val="Heading1"/>
    <w:uiPriority w:val="9"/>
    <w:rsid w:val="001B7CC4"/>
    <w:rPr>
      <w:rFonts w:asciiTheme="majorHAnsi" w:eastAsiaTheme="majorEastAsia" w:hAnsiTheme="majorHAnsi" w:cstheme="majorBidi"/>
      <w:b/>
      <w:bCs/>
      <w:color w:val="365F91" w:themeColor="accent1" w:themeShade="BF"/>
      <w:sz w:val="28"/>
      <w:szCs w:val="28"/>
      <w:lang w:bidi="fa-IR"/>
    </w:rPr>
  </w:style>
  <w:style w:type="paragraph" w:customStyle="1" w:styleId="AuthorName">
    <w:name w:val="Author Name"/>
    <w:basedOn w:val="Normal"/>
    <w:link w:val="AuthorNameChar"/>
    <w:qFormat/>
    <w:rsid w:val="001B7CC4"/>
    <w:pPr>
      <w:spacing w:after="200"/>
      <w:jc w:val="center"/>
    </w:pPr>
    <w:rPr>
      <w:rFonts w:eastAsia="Calibri" w:cs="B Mitra"/>
      <w:b/>
      <w:bCs/>
      <w:szCs w:val="26"/>
    </w:rPr>
  </w:style>
  <w:style w:type="character" w:customStyle="1" w:styleId="AuthorNameChar">
    <w:name w:val="Author Name Char"/>
    <w:link w:val="AuthorName"/>
    <w:rsid w:val="001B7CC4"/>
    <w:rPr>
      <w:rFonts w:eastAsia="Calibri" w:cs="B Mitra"/>
      <w:b/>
      <w:bCs/>
      <w:sz w:val="24"/>
      <w:szCs w:val="26"/>
      <w:lang w:bidi="fa-IR"/>
    </w:rPr>
  </w:style>
  <w:style w:type="character" w:styleId="Emphasis">
    <w:name w:val="Emphasis"/>
    <w:basedOn w:val="DefaultParagraphFont"/>
    <w:uiPriority w:val="20"/>
    <w:qFormat/>
    <w:rsid w:val="007A136B"/>
    <w:rPr>
      <w:i/>
      <w:iCs/>
    </w:rPr>
  </w:style>
  <w:style w:type="paragraph" w:styleId="HTMLPreformatted">
    <w:name w:val="HTML Preformatted"/>
    <w:basedOn w:val="Normal"/>
    <w:link w:val="HTMLPreformattedChar"/>
    <w:uiPriority w:val="99"/>
    <w:unhideWhenUsed/>
    <w:rsid w:val="00652E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bidi="ar-SA"/>
    </w:rPr>
  </w:style>
  <w:style w:type="character" w:customStyle="1" w:styleId="HTMLPreformattedChar">
    <w:name w:val="HTML Preformatted Char"/>
    <w:basedOn w:val="DefaultParagraphFont"/>
    <w:link w:val="HTMLPreformatted"/>
    <w:uiPriority w:val="99"/>
    <w:rsid w:val="00652E3E"/>
    <w:rPr>
      <w:rFonts w:ascii="Courier New" w:hAnsi="Courier New" w:cs="Courier New"/>
    </w:rPr>
  </w:style>
  <w:style w:type="paragraph" w:styleId="NormalWeb">
    <w:name w:val="Normal (Web)"/>
    <w:basedOn w:val="Normal"/>
    <w:uiPriority w:val="99"/>
    <w:unhideWhenUsed/>
    <w:rsid w:val="009756EA"/>
    <w:pPr>
      <w:bidi w:val="0"/>
      <w:spacing w:before="100" w:beforeAutospacing="1" w:after="100" w:afterAutospacing="1"/>
    </w:pPr>
    <w:rPr>
      <w:lang w:bidi="ar-SA"/>
    </w:rPr>
  </w:style>
  <w:style w:type="paragraph" w:customStyle="1" w:styleId="EndNoteBibliography">
    <w:name w:val="EndNote Bibliography"/>
    <w:basedOn w:val="Normal"/>
    <w:link w:val="EndNoteBibliographyChar"/>
    <w:rsid w:val="00790C62"/>
    <w:pPr>
      <w:bidi w:val="0"/>
      <w:spacing w:after="160"/>
      <w:jc w:val="both"/>
    </w:pPr>
    <w:rPr>
      <w:rFonts w:ascii="Calibri" w:eastAsiaTheme="minorHAnsi" w:hAnsi="Calibri" w:cs="Calibri"/>
      <w:noProof/>
      <w:sz w:val="22"/>
      <w:szCs w:val="22"/>
      <w:lang w:bidi="ar-SA"/>
    </w:rPr>
  </w:style>
  <w:style w:type="character" w:customStyle="1" w:styleId="EndNoteBibliographyChar">
    <w:name w:val="EndNote Bibliography Char"/>
    <w:basedOn w:val="DefaultParagraphFont"/>
    <w:link w:val="EndNoteBibliography"/>
    <w:rsid w:val="00790C62"/>
    <w:rPr>
      <w:rFonts w:ascii="Calibri" w:eastAsiaTheme="minorHAnsi" w:hAnsi="Calibri" w:cs="Calibri"/>
      <w:noProo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5</Pages>
  <Words>4670</Words>
  <Characters>26578</Characters>
  <Application>Microsoft Office Word</Application>
  <DocSecurity>0</DocSecurity>
  <Lines>857</Lines>
  <Paragraphs>284</Paragraphs>
  <ScaleCrop>false</ScaleCrop>
  <HeadingPairs>
    <vt:vector size="2" baseType="variant">
      <vt:variant>
        <vt:lpstr>Title</vt:lpstr>
      </vt:variant>
      <vt:variant>
        <vt:i4>1</vt:i4>
      </vt:variant>
    </vt:vector>
  </HeadingPairs>
  <TitlesOfParts>
    <vt:vector size="1" baseType="lpstr">
      <vt:lpstr>ISME2009- Paper Formatting and Preparation</vt:lpstr>
    </vt:vector>
  </TitlesOfParts>
  <Company>Microsoft Corporation</Company>
  <LinksUpToDate>false</LinksUpToDate>
  <CharactersWithSpaces>30964</CharactersWithSpaces>
  <SharedDoc>false</SharedDoc>
  <HLinks>
    <vt:vector size="6" baseType="variant">
      <vt:variant>
        <vt:i4>2162720</vt:i4>
      </vt:variant>
      <vt:variant>
        <vt:i4>0</vt:i4>
      </vt:variant>
      <vt:variant>
        <vt:i4>0</vt:i4>
      </vt:variant>
      <vt:variant>
        <vt:i4>5</vt:i4>
      </vt:variant>
      <vt:variant>
        <vt:lpwstr>http://www.iranengine.com/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ISME2009- Paper Formatting and Preparation</dc:title>
  <dc:creator>VFERI</dc:creator>
  <cp:lastModifiedBy>Hosein Ezzati</cp:lastModifiedBy>
  <cp:revision>13</cp:revision>
  <cp:lastPrinted>2009-11-14T10:51:00Z</cp:lastPrinted>
  <dcterms:created xsi:type="dcterms:W3CDTF">2022-04-10T04:07:00Z</dcterms:created>
  <dcterms:modified xsi:type="dcterms:W3CDTF">2022-06-23T14:02:00Z</dcterms:modified>
</cp:coreProperties>
</file>