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7A" w:rsidRDefault="00D7007A" w:rsidP="00D7007A">
      <w:pPr>
        <w:jc w:val="center"/>
        <w:rPr>
          <w:b/>
          <w:bCs/>
          <w:sz w:val="32"/>
          <w:szCs w:val="32"/>
          <w:lang w:bidi="fa-IR"/>
        </w:rPr>
      </w:pPr>
      <w:r w:rsidRPr="00D7007A">
        <w:rPr>
          <w:rFonts w:hint="cs"/>
          <w:b/>
          <w:bCs/>
          <w:sz w:val="32"/>
          <w:szCs w:val="32"/>
          <w:rtl/>
          <w:lang w:bidi="fa-IR"/>
        </w:rPr>
        <w:t>بررسی عملکرد تونل های سگمنتی در سنگ های متورم شونده</w:t>
      </w:r>
    </w:p>
    <w:p w:rsidR="00D7007A" w:rsidRPr="00D7007A" w:rsidRDefault="00D7007A" w:rsidP="00D7007A">
      <w:pPr>
        <w:jc w:val="center"/>
        <w:rPr>
          <w:b/>
          <w:bCs/>
          <w:sz w:val="22"/>
          <w:rtl/>
          <w:lang w:bidi="fa-IR"/>
        </w:rPr>
      </w:pPr>
      <w:r w:rsidRPr="00D7007A">
        <w:rPr>
          <w:rFonts w:hint="cs"/>
          <w:b/>
          <w:bCs/>
          <w:sz w:val="22"/>
          <w:rtl/>
          <w:lang w:bidi="fa-IR"/>
        </w:rPr>
        <w:t>بابک سهرابیان</w:t>
      </w:r>
      <w:r w:rsidRPr="00D7007A">
        <w:rPr>
          <w:rFonts w:hint="cs"/>
          <w:b/>
          <w:bCs/>
          <w:sz w:val="22"/>
          <w:vertAlign w:val="superscript"/>
          <w:rtl/>
          <w:lang w:bidi="fa-IR"/>
        </w:rPr>
        <w:t xml:space="preserve">1 </w:t>
      </w:r>
      <w:r w:rsidRPr="00D7007A">
        <w:rPr>
          <w:rFonts w:hint="cs"/>
          <w:b/>
          <w:bCs/>
          <w:sz w:val="22"/>
          <w:rtl/>
          <w:lang w:bidi="fa-IR"/>
        </w:rPr>
        <w:t>، سیما فرجی مرجانلو</w:t>
      </w:r>
      <w:r w:rsidRPr="00D7007A">
        <w:rPr>
          <w:rFonts w:hint="cs"/>
          <w:b/>
          <w:bCs/>
          <w:sz w:val="22"/>
          <w:vertAlign w:val="superscript"/>
          <w:rtl/>
          <w:lang w:bidi="fa-IR"/>
        </w:rPr>
        <w:t xml:space="preserve">2 </w:t>
      </w:r>
    </w:p>
    <w:p w:rsidR="00D7007A" w:rsidRPr="00D7007A" w:rsidRDefault="00D7007A" w:rsidP="00D7007A">
      <w:pPr>
        <w:jc w:val="center"/>
        <w:rPr>
          <w:szCs w:val="20"/>
          <w:rtl/>
          <w:lang w:bidi="fa-IR"/>
        </w:rPr>
      </w:pPr>
      <w:r w:rsidRPr="00D7007A">
        <w:rPr>
          <w:rFonts w:hint="cs"/>
          <w:szCs w:val="20"/>
          <w:rtl/>
          <w:lang w:bidi="fa-IR"/>
        </w:rPr>
        <w:t>1.استادیار گروه مهندسی معدن، دانشگاه صنعتی ارومیه</w:t>
      </w:r>
    </w:p>
    <w:p w:rsidR="00D7007A" w:rsidRDefault="00D7007A" w:rsidP="00D7007A">
      <w:pPr>
        <w:jc w:val="center"/>
        <w:rPr>
          <w:szCs w:val="20"/>
          <w:lang w:bidi="fa-IR"/>
        </w:rPr>
      </w:pPr>
      <w:r w:rsidRPr="00D7007A">
        <w:rPr>
          <w:rFonts w:hint="cs"/>
          <w:szCs w:val="20"/>
          <w:rtl/>
          <w:lang w:bidi="fa-IR"/>
        </w:rPr>
        <w:t>2.کارشناس ارشد مهندسی ژئوتکنیک، دانشگاه غیر انتفاعی سراج</w:t>
      </w:r>
    </w:p>
    <w:p w:rsidR="00D7007A" w:rsidRDefault="00D7007A" w:rsidP="00D7007A">
      <w:pPr>
        <w:jc w:val="center"/>
        <w:rPr>
          <w:szCs w:val="20"/>
          <w:lang w:bidi="fa-IR"/>
        </w:rPr>
      </w:pPr>
    </w:p>
    <w:p w:rsidR="00D7007A" w:rsidRPr="00D7007A" w:rsidRDefault="00D7007A" w:rsidP="00A26239">
      <w:pPr>
        <w:ind w:firstLine="0"/>
        <w:rPr>
          <w:b/>
          <w:bCs/>
          <w:sz w:val="22"/>
          <w:rtl/>
          <w:lang w:bidi="fa-IR"/>
        </w:rPr>
      </w:pPr>
      <w:r w:rsidRPr="00D7007A">
        <w:rPr>
          <w:rFonts w:hint="cs"/>
          <w:b/>
          <w:bCs/>
          <w:sz w:val="22"/>
          <w:rtl/>
          <w:lang w:bidi="fa-IR"/>
        </w:rPr>
        <w:t>چکیده :</w:t>
      </w:r>
    </w:p>
    <w:p w:rsidR="00D7007A" w:rsidRDefault="00D7007A" w:rsidP="00BD2311">
      <w:pPr>
        <w:ind w:firstLine="0"/>
        <w:rPr>
          <w:sz w:val="22"/>
          <w:lang w:bidi="fa-IR"/>
        </w:rPr>
      </w:pPr>
      <w:r w:rsidRPr="00D7007A">
        <w:rPr>
          <w:rFonts w:hint="cs"/>
          <w:sz w:val="22"/>
          <w:rtl/>
          <w:lang w:bidi="fa-IR"/>
        </w:rPr>
        <w:t xml:space="preserve">با توجه به افزایش چشم گیر راههای ارتباطاتی و کاهش روز افزون فضاهای سطحی برای عملیات راه سازی ، استفاده از فضاهای زیر زمینی  همانند تونل ها مورد توجه قرار گرفته است. در برخی از موارد به دلیل اهمیت مسیرها، تونل بالاجبار بایستی در مناطق ژئوتکنیکی نامناسب با سنگ های متورم شونده احداث شود. خصوصیات سنگ های متورم شونده قبل از حفاری ، حین حفاری و بعد از حفاری باید مورد بررسی قرار گرفته و تمهیدات لازم جهت جلوگیری از خطرات احتمالی در نظر گرفته شود. رفتار آنی و وابسته به زمان در سنگ های متورم شونده از جمله مهمترین تفاوت این توده سنگ ها نسبت به انواع دیگر است. مشخصاً پدیده خزش در این نوع سنگ ها بیشتر نمایان می گردد. لذا بعد زمان در رویارویی با این توده سنگ ها اهمیت بیشتری به خود می گیرد. با توجه به اینکه رفتار وابسته به زمان سبب می شود به سیستم نگهداری تونل در طول زمان نیروی مضاعفی وارد شود بنابراین انتخاب سیستم مناسب نگهداری بسیار حائز اهمیت می باشد. در این مطالعه مدلسازی تونل با نرم افزار </w:t>
      </w:r>
      <w:r w:rsidRPr="00D7007A">
        <w:rPr>
          <w:sz w:val="22"/>
          <w:lang w:bidi="fa-IR"/>
        </w:rPr>
        <w:t>FLAC3D</w:t>
      </w:r>
      <w:r w:rsidR="003D5639">
        <w:rPr>
          <w:rFonts w:hint="cs"/>
          <w:sz w:val="22"/>
          <w:rtl/>
          <w:lang w:bidi="fa-IR"/>
        </w:rPr>
        <w:t xml:space="preserve"> انجام شده است و </w:t>
      </w:r>
      <w:r w:rsidRPr="00D7007A">
        <w:rPr>
          <w:rFonts w:hint="cs"/>
          <w:sz w:val="22"/>
          <w:rtl/>
          <w:lang w:bidi="fa-IR"/>
        </w:rPr>
        <w:t xml:space="preserve">عملکرد تونل با پوشش سگمنتی در مواجهه با سنگ </w:t>
      </w:r>
      <w:r w:rsidR="008E027E">
        <w:rPr>
          <w:rFonts w:hint="cs"/>
          <w:sz w:val="22"/>
          <w:rtl/>
          <w:lang w:bidi="fa-IR"/>
        </w:rPr>
        <w:t>های متورم شونده پرداخته شده است</w:t>
      </w:r>
      <w:r w:rsidR="00BD2311">
        <w:rPr>
          <w:rFonts w:hint="cs"/>
          <w:sz w:val="22"/>
          <w:rtl/>
          <w:lang w:bidi="fa-IR"/>
        </w:rPr>
        <w:t xml:space="preserve">. علاوه بر آن، </w:t>
      </w:r>
      <w:r w:rsidRPr="00D7007A">
        <w:rPr>
          <w:rFonts w:hint="cs"/>
          <w:sz w:val="22"/>
          <w:rtl/>
          <w:lang w:bidi="fa-IR"/>
        </w:rPr>
        <w:t>تا</w:t>
      </w:r>
      <w:r w:rsidR="00E0529B">
        <w:rPr>
          <w:rFonts w:hint="cs"/>
          <w:sz w:val="22"/>
          <w:rtl/>
          <w:lang w:bidi="fa-IR"/>
        </w:rPr>
        <w:t>ثیر ضخامت سگمنت و سیستم نگهداری</w:t>
      </w:r>
      <w:r w:rsidRPr="00D7007A">
        <w:rPr>
          <w:rFonts w:hint="cs"/>
          <w:sz w:val="22"/>
          <w:rtl/>
          <w:lang w:bidi="fa-IR"/>
        </w:rPr>
        <w:t>، تاثیر عم</w:t>
      </w:r>
      <w:r w:rsidR="008E027E">
        <w:rPr>
          <w:rFonts w:hint="cs"/>
          <w:sz w:val="22"/>
          <w:rtl/>
          <w:lang w:bidi="fa-IR"/>
        </w:rPr>
        <w:t xml:space="preserve">ق تونل و </w:t>
      </w:r>
      <w:r w:rsidR="003D5639">
        <w:rPr>
          <w:rFonts w:hint="cs"/>
          <w:sz w:val="22"/>
          <w:rtl/>
          <w:lang w:bidi="fa-IR"/>
        </w:rPr>
        <w:t>سایر جزئیات مورد بررسی قرار گرفت</w:t>
      </w:r>
      <w:r w:rsidR="008E027E">
        <w:rPr>
          <w:rFonts w:hint="cs"/>
          <w:sz w:val="22"/>
          <w:rtl/>
          <w:lang w:bidi="fa-IR"/>
        </w:rPr>
        <w:t>ه است</w:t>
      </w:r>
      <w:r w:rsidR="003D5639">
        <w:rPr>
          <w:rFonts w:hint="cs"/>
          <w:sz w:val="22"/>
          <w:rtl/>
          <w:lang w:bidi="fa-IR"/>
        </w:rPr>
        <w:t>.</w:t>
      </w:r>
      <w:r w:rsidR="00A42657">
        <w:rPr>
          <w:rFonts w:hint="cs"/>
          <w:sz w:val="22"/>
          <w:rtl/>
          <w:lang w:bidi="fa-IR"/>
        </w:rPr>
        <w:t xml:space="preserve"> </w:t>
      </w:r>
      <w:r w:rsidRPr="00D7007A">
        <w:rPr>
          <w:rFonts w:hint="cs"/>
          <w:sz w:val="22"/>
          <w:rtl/>
          <w:lang w:bidi="fa-IR"/>
        </w:rPr>
        <w:t xml:space="preserve">نتایج </w:t>
      </w:r>
      <w:r w:rsidR="00E0529B">
        <w:rPr>
          <w:rFonts w:hint="cs"/>
          <w:sz w:val="22"/>
          <w:rtl/>
          <w:lang w:bidi="fa-IR"/>
        </w:rPr>
        <w:t>بررسی‌</w:t>
      </w:r>
      <w:r w:rsidR="00A8573F">
        <w:rPr>
          <w:rFonts w:hint="cs"/>
          <w:sz w:val="22"/>
          <w:rtl/>
          <w:lang w:bidi="fa-IR"/>
        </w:rPr>
        <w:t xml:space="preserve">ها </w:t>
      </w:r>
      <w:r w:rsidRPr="00D7007A">
        <w:rPr>
          <w:rFonts w:hint="cs"/>
          <w:sz w:val="22"/>
          <w:rtl/>
          <w:lang w:bidi="fa-IR"/>
        </w:rPr>
        <w:t>نشان می</w:t>
      </w:r>
      <w:r w:rsidR="00E0529B">
        <w:rPr>
          <w:rFonts w:hint="cs"/>
          <w:sz w:val="22"/>
          <w:rtl/>
          <w:lang w:bidi="fa-IR"/>
        </w:rPr>
        <w:t>‌</w:t>
      </w:r>
      <w:r w:rsidRPr="00D7007A">
        <w:rPr>
          <w:rFonts w:hint="cs"/>
          <w:sz w:val="22"/>
          <w:rtl/>
          <w:lang w:bidi="fa-IR"/>
        </w:rPr>
        <w:t>دهد که میزان عمق حفاری تونل و میزان سربار و تنش های موجود در پیرامون و سطح زمین بر میزان جاب</w:t>
      </w:r>
      <w:r w:rsidR="00E0529B">
        <w:rPr>
          <w:rFonts w:hint="cs"/>
          <w:sz w:val="22"/>
          <w:rtl/>
          <w:lang w:bidi="fa-IR"/>
        </w:rPr>
        <w:t xml:space="preserve">جایی تونل به شدت تاثیرگذار است. </w:t>
      </w:r>
      <w:r w:rsidRPr="00D7007A">
        <w:rPr>
          <w:rFonts w:hint="cs"/>
          <w:sz w:val="22"/>
          <w:rtl/>
          <w:lang w:bidi="fa-IR"/>
        </w:rPr>
        <w:t>میزان جابجایی</w:t>
      </w:r>
      <w:r w:rsidR="00E0529B">
        <w:rPr>
          <w:rFonts w:hint="cs"/>
          <w:sz w:val="22"/>
          <w:rtl/>
          <w:lang w:bidi="fa-IR"/>
        </w:rPr>
        <w:t xml:space="preserve"> در تاج تونل بیشترین</w:t>
      </w:r>
      <w:r w:rsidRPr="00D7007A">
        <w:rPr>
          <w:rFonts w:hint="cs"/>
          <w:sz w:val="22"/>
          <w:rtl/>
          <w:lang w:bidi="fa-IR"/>
        </w:rPr>
        <w:t xml:space="preserve"> و در قسمت کف تونل کمترین مقدار است.</w:t>
      </w:r>
    </w:p>
    <w:p w:rsidR="00D7007A" w:rsidRDefault="00D7007A" w:rsidP="00D7007A">
      <w:pPr>
        <w:rPr>
          <w:sz w:val="22"/>
          <w:lang w:bidi="fa-IR"/>
        </w:rPr>
      </w:pPr>
    </w:p>
    <w:p w:rsidR="00D7007A" w:rsidRDefault="00D7007A" w:rsidP="00D7007A">
      <w:pPr>
        <w:ind w:firstLine="0"/>
        <w:rPr>
          <w:rFonts w:asciiTheme="majorBidi" w:hAnsiTheme="majorBidi"/>
          <w:sz w:val="22"/>
          <w:lang w:bidi="fa-IR"/>
        </w:rPr>
      </w:pPr>
      <w:r w:rsidRPr="00D7007A">
        <w:rPr>
          <w:rFonts w:hint="cs"/>
          <w:b/>
          <w:bCs/>
          <w:sz w:val="22"/>
          <w:rtl/>
          <w:lang w:bidi="fa-IR"/>
        </w:rPr>
        <w:t>کلمات کلیدی:</w:t>
      </w:r>
      <w:r w:rsidRPr="00D7007A">
        <w:rPr>
          <w:rFonts w:hint="cs"/>
          <w:sz w:val="22"/>
          <w:rtl/>
          <w:lang w:bidi="fa-IR"/>
        </w:rPr>
        <w:t xml:space="preserve"> تونل، سنگهای متورم شونده ، پوشش سگمنتی، نرم افزار </w:t>
      </w:r>
      <w:r w:rsidRPr="00D7007A">
        <w:rPr>
          <w:rFonts w:asciiTheme="majorBidi" w:hAnsiTheme="majorBidi"/>
          <w:sz w:val="22"/>
          <w:lang w:bidi="fa-IR"/>
        </w:rPr>
        <w:t>FLAC3D</w:t>
      </w:r>
    </w:p>
    <w:p w:rsidR="00A26239" w:rsidRDefault="00A26239" w:rsidP="00D7007A">
      <w:pPr>
        <w:ind w:firstLine="0"/>
        <w:rPr>
          <w:rFonts w:asciiTheme="majorBidi" w:hAnsiTheme="majorBidi"/>
          <w:sz w:val="22"/>
          <w:lang w:bidi="fa-IR"/>
        </w:rPr>
      </w:pPr>
    </w:p>
    <w:p w:rsidR="00A26239" w:rsidRPr="00A26239" w:rsidRDefault="00A26239" w:rsidP="00C92B46">
      <w:pPr>
        <w:ind w:firstLine="0"/>
        <w:rPr>
          <w:b/>
          <w:bCs/>
          <w:sz w:val="22"/>
          <w:rtl/>
          <w:lang w:bidi="fa-IR"/>
        </w:rPr>
      </w:pPr>
      <w:r w:rsidRPr="00A26239">
        <w:rPr>
          <w:rFonts w:hint="cs"/>
          <w:b/>
          <w:bCs/>
          <w:sz w:val="22"/>
          <w:rtl/>
          <w:lang w:bidi="fa-IR"/>
        </w:rPr>
        <w:t>مقدمه:</w:t>
      </w:r>
    </w:p>
    <w:p w:rsidR="00A26239" w:rsidRPr="00A26239" w:rsidRDefault="00A26239" w:rsidP="00C92B46">
      <w:pPr>
        <w:ind w:firstLine="0"/>
        <w:rPr>
          <w:sz w:val="22"/>
          <w:rtl/>
          <w:lang w:bidi="fa-IR"/>
        </w:rPr>
      </w:pPr>
      <w:r w:rsidRPr="00A26239">
        <w:rPr>
          <w:rFonts w:hint="cs"/>
          <w:sz w:val="22"/>
          <w:rtl/>
          <w:lang w:bidi="fa-IR"/>
        </w:rPr>
        <w:t>تونل ها یکی از فضاهای زیر زمینی هستند که بدون تغییر شکل و بر هم زدن ساختار سطح زمین به منظور ارتباط مستقیم بین دو نقطه احداث می شود.در مهندسی تونل انتخاب مسیر مناسب از لحاظ وجود شرایط ژئوتکنیکی محل، برای مهندسان اهمیت زیادی دارد ولی در برخی از موارد به دلیل اهمیت مسیر ، کاهش روز افزون فضاهای سطحی برای عملیات راه سازی و غیره تونل بالاجبار بایستی در مناطق ژئوتکنیکی نامناسبی ساخته شود.ساخت تونل های امروزی بویژه تونل های شهری اغلب به صورت حفاری مکانیزه (</w:t>
      </w:r>
      <w:r w:rsidRPr="00A26239">
        <w:rPr>
          <w:sz w:val="22"/>
          <w:lang w:bidi="fa-IR"/>
        </w:rPr>
        <w:t>TBM</w:t>
      </w:r>
      <w:r w:rsidRPr="00A26239">
        <w:rPr>
          <w:rFonts w:hint="cs"/>
          <w:sz w:val="22"/>
          <w:rtl/>
          <w:lang w:bidi="fa-IR"/>
        </w:rPr>
        <w:t>) بوده که تواماً با اجرای سیستم نگهداری سگمنتی ( صفحات پیش ساخته بتنی ) انجام می گیرد که دارای مزایای استاتیکی زیادی است. سگمنت ها به مانند تکه های پازل در کنار یکدیگر قرار گرفته و یک رینگ یا حلقه را تشکیل می دهند.این رینگ به رینگ های مجاور متصل می شود و قطعه ای یکپارچه را تشکیل می دهد و موجب تحکیم تونل می گردد. طراحی سگمنت ها بر اساس میزان بارهای استاتیکی و دینامیکی وارد بر آنها در طول دوره بهره برداری صورت می گیرد. بارهای استاتیکی که شامل سربار وارد بر تونل است به عمق تونل و به نوع زمین بستگی دارد. به این مفهوم که خاک و سنگهای مختلف بارهای متفاوتی بر سگمنت وارد می کنند.در اغلب سنگ های با شرایط ژئوتکنیکی متفاوت در خاک های دانه ای ، بار وارد بر پوشش تونل در طول زمان تغییر چندانی نمی کند لیکن در خاک های رسی و برخی از سنگ که منشا رسی دارند خاصیت تورم پذیری وجود دارد در این نوع زمین ها تغییر شکل توده سنگ متورم شونده چه در کوتاه مدت و چه در دارز مدت باعث تغییر در توزیع تنش های پ</w:t>
      </w:r>
      <w:r w:rsidR="00D17F22">
        <w:rPr>
          <w:rFonts w:hint="cs"/>
          <w:sz w:val="22"/>
          <w:rtl/>
          <w:lang w:bidi="fa-IR"/>
        </w:rPr>
        <w:t>ی</w:t>
      </w:r>
      <w:r w:rsidRPr="00A26239">
        <w:rPr>
          <w:rFonts w:hint="cs"/>
          <w:sz w:val="22"/>
          <w:rtl/>
          <w:lang w:bidi="fa-IR"/>
        </w:rPr>
        <w:t xml:space="preserve">رامون تونل می شود.این امر موجب اعمال فشار مضاعف بر پوشش سگمنتی خواهد شد که بایستی در طراحی ها مد نظر قرار گیرد.در این مقاله عبور تونل با حفاری مکانیزه و سیستم نگهداری سگمنتی از سنگ های متورم شونده که پدیده خزش در آنها تاثیر زیادی دارد به روش عددی با استفاده از نرم افزار </w:t>
      </w:r>
      <w:r w:rsidRPr="00A26239">
        <w:rPr>
          <w:sz w:val="22"/>
          <w:lang w:bidi="fa-IR"/>
        </w:rPr>
        <w:t>FLAC3D</w:t>
      </w:r>
      <w:r w:rsidRPr="00A26239">
        <w:rPr>
          <w:rFonts w:hint="cs"/>
          <w:sz w:val="22"/>
          <w:rtl/>
          <w:lang w:bidi="fa-IR"/>
        </w:rPr>
        <w:t xml:space="preserve"> مورد بررسی قرار گرفته است.پارامترهای زیادی نظیر خصوصیات رفتاری محیط،تاثیر آنی و طولانی مدت سربار بر سیستم نگهداری، بعد زمان، نحوه اتصال سیستم نگهداری به هم دیگر در تمامی ابعاد مورد مطالعه گرفته است. در رابطه با پدیده تورم در تونل ، ویسمن </w:t>
      </w:r>
      <w:r w:rsidRPr="00A26239">
        <w:rPr>
          <w:sz w:val="22"/>
          <w:lang w:bidi="fa-IR"/>
        </w:rPr>
        <w:t>[1]</w:t>
      </w:r>
      <w:r w:rsidRPr="00A26239">
        <w:rPr>
          <w:rFonts w:hint="cs"/>
          <w:sz w:val="22"/>
          <w:rtl/>
          <w:lang w:bidi="fa-IR"/>
        </w:rPr>
        <w:t xml:space="preserve"> تحقیقات خود را در یک تونل در سوئیس که به روش های غیر مکانیزه حفاری می شد انجام داد .تحقیقات ابتدایی ویسمن شروع گسترش تحقیقات در مورد سنگ های متورم شونده بود.اینستین </w:t>
      </w:r>
      <w:r w:rsidRPr="00A26239">
        <w:rPr>
          <w:sz w:val="22"/>
          <w:lang w:bidi="fa-IR"/>
        </w:rPr>
        <w:t>[2]</w:t>
      </w:r>
      <w:r w:rsidRPr="00A26239">
        <w:rPr>
          <w:rFonts w:hint="cs"/>
          <w:sz w:val="22"/>
          <w:rtl/>
          <w:lang w:bidi="fa-IR"/>
        </w:rPr>
        <w:t xml:space="preserve"> ، گروب</w:t>
      </w:r>
      <w:r w:rsidRPr="00A26239">
        <w:rPr>
          <w:sz w:val="22"/>
          <w:lang w:bidi="fa-IR"/>
        </w:rPr>
        <w:t>[3]</w:t>
      </w:r>
      <w:r w:rsidRPr="00A26239">
        <w:rPr>
          <w:rFonts w:hint="cs"/>
          <w:sz w:val="22"/>
          <w:rtl/>
          <w:lang w:bidi="fa-IR"/>
        </w:rPr>
        <w:t xml:space="preserve">  و کووفری </w:t>
      </w:r>
      <w:r w:rsidRPr="00A26239">
        <w:rPr>
          <w:sz w:val="22"/>
          <w:lang w:bidi="fa-IR"/>
        </w:rPr>
        <w:t>[4]</w:t>
      </w:r>
      <w:r w:rsidRPr="00A26239">
        <w:rPr>
          <w:rFonts w:hint="cs"/>
          <w:sz w:val="22"/>
          <w:rtl/>
          <w:lang w:bidi="fa-IR"/>
        </w:rPr>
        <w:t xml:space="preserve">  مقالات و متدهای ساده تری را از سنگ های متورم شونده در تونل ارائه دادند که هدف اصلی در این مقالات صرفاً اثبات پیشبینی های ارائه شده توسط محققان بود که با آزمایشات و مدلسازی ها بر روی سنگ های متورم شونده به دست آورده بودند.</w:t>
      </w:r>
    </w:p>
    <w:p w:rsidR="00A26239" w:rsidRPr="00A26239" w:rsidRDefault="00A26239" w:rsidP="0071158C">
      <w:pPr>
        <w:ind w:firstLine="0"/>
        <w:rPr>
          <w:sz w:val="22"/>
          <w:rtl/>
          <w:lang w:bidi="fa-IR"/>
        </w:rPr>
      </w:pPr>
      <w:r w:rsidRPr="00A26239">
        <w:rPr>
          <w:rFonts w:hint="cs"/>
          <w:sz w:val="22"/>
          <w:rtl/>
          <w:lang w:bidi="fa-IR"/>
        </w:rPr>
        <w:t xml:space="preserve">جی اناگنوستو </w:t>
      </w:r>
      <w:r w:rsidRPr="00A26239">
        <w:rPr>
          <w:sz w:val="22"/>
          <w:lang w:bidi="fa-IR"/>
        </w:rPr>
        <w:t>[5]</w:t>
      </w:r>
      <w:r w:rsidRPr="00A26239">
        <w:rPr>
          <w:rFonts w:hint="cs"/>
          <w:sz w:val="22"/>
          <w:rtl/>
          <w:lang w:bidi="fa-IR"/>
        </w:rPr>
        <w:t xml:space="preserve">  تونل سازی در سنگ ها متورم شونده را مورد تحقیق و بررسی قرارداد. وی وجود خاک رس یا کانی های هم رفتار با رس و ترکیب آن با آب را لازمه شروع پدیده تورم در سنگ ها بیان نمود و سنگ های متورم شونده را به صورت یک ماده الاستو پلاستیک در نظر گرفت و </w:t>
      </w:r>
      <w:r w:rsidRPr="00A26239">
        <w:rPr>
          <w:rFonts w:hint="cs"/>
          <w:sz w:val="22"/>
          <w:rtl/>
          <w:lang w:bidi="fa-IR"/>
        </w:rPr>
        <w:lastRenderedPageBreak/>
        <w:t>تمامی تحقیقات خود را برپایه رفتار الاستو پلاست بودن سنگ های اطراف تونل پیش برد .جی اناگنوستو با توجه به نظریات ترزاقی در مورد رفتار تونل و با توجه به نظریات خود مدل سازی خویش را انجام داد .نتایج بدست آمده چنین بود که تورم سنگ  تا محیطی از سنگ پیرامون تونل که خاصیت پلاستیک دارد ادامه می یابد و در ناحیه الاستیک این خاصیت خیلی ضعیفتر می شود و حتی در مرز این دو ناحیه سنگ رفتار متفاوتی از خود نشان میدهد.</w:t>
      </w:r>
    </w:p>
    <w:p w:rsidR="00A26239" w:rsidRPr="00A26239" w:rsidRDefault="00A26239" w:rsidP="00C92B46">
      <w:pPr>
        <w:ind w:firstLine="0"/>
        <w:rPr>
          <w:sz w:val="22"/>
          <w:rtl/>
          <w:lang w:bidi="fa-IR"/>
        </w:rPr>
      </w:pPr>
      <w:r w:rsidRPr="00A26239">
        <w:rPr>
          <w:rFonts w:hint="cs"/>
          <w:sz w:val="22"/>
          <w:rtl/>
          <w:lang w:bidi="fa-IR"/>
        </w:rPr>
        <w:t>مطالعه و بررسی رفتار سنگها و اثرات زمان روی خواص و رفتار آن ها که عمدتاً تحت عنوان کلی خزش شناخته می شود اهمیت خاصی در مکانیک سنگ و فعالیتهای معدنی دارد. با گذشت زمان و تغییر تدریجی بارها با فشارهای وارده بر سنگ، مثلاً به واسطه جریان آب تنش یا جابجایی تغییر می کند وضعیت هندسی منطقه  بارگذاری با سازه حفاری شده به خاطر پیشرفت حفاری دچار تحول می گردد.خواص تغییر شکل پذیری سنگ براثر هوازدگی یا نفوذ آب تغییر می کند و یا آنکه سنگ به آرامی نسبت به تغییرات تنش ، عکس العمل نشان می دهد .نوع سنگ ، ساختار سنگ ،میزان یکپارچگی سنگ، عمر سنگ، نوع حفاری تونل و زاویه حفاری تونل و سازه های زیر زمینی در پایداری سنگ در بعد زمان تاثیر گذار هستند</w:t>
      </w:r>
      <w:r w:rsidRPr="00A26239">
        <w:rPr>
          <w:sz w:val="22"/>
          <w:lang w:bidi="fa-IR"/>
        </w:rPr>
        <w:t>[6]</w:t>
      </w:r>
    </w:p>
    <w:p w:rsidR="00A26239" w:rsidRPr="00A26239" w:rsidRDefault="00A26239" w:rsidP="00C92B46">
      <w:pPr>
        <w:ind w:firstLine="0"/>
        <w:rPr>
          <w:sz w:val="22"/>
          <w:rtl/>
          <w:lang w:bidi="fa-IR"/>
        </w:rPr>
      </w:pPr>
      <w:r w:rsidRPr="00A26239">
        <w:rPr>
          <w:rFonts w:hint="cs"/>
          <w:sz w:val="22"/>
          <w:rtl/>
          <w:lang w:bidi="fa-IR"/>
        </w:rPr>
        <w:t xml:space="preserve">همگرایی و فشار محیط پیرامون در سیستم نگهداری تونل در طول زمان افزایش می یابد. این پدیده ها به علت پیشرفت جبهه حفاری و عکس العمل های وابسته به زمان در محیط اطراف تونل می باشند.این خصوصیت وابسته به زمان تونل در مقالات متعددی با عنوان پدیده خزش ( با در نظر گیری یکی از جنبه های خزش مثل هوازدگی ، هیدراتاسیون وارفتگی و غیره ) مورد تحقیق و بررسی قرار گرفته اند کونتوگانی و همکارنش </w:t>
      </w:r>
      <w:r w:rsidRPr="00A26239">
        <w:rPr>
          <w:sz w:val="22"/>
          <w:lang w:bidi="fa-IR"/>
        </w:rPr>
        <w:t>[7]</w:t>
      </w:r>
      <w:r w:rsidRPr="00A26239">
        <w:rPr>
          <w:rFonts w:hint="cs"/>
          <w:sz w:val="22"/>
          <w:rtl/>
          <w:lang w:bidi="fa-IR"/>
        </w:rPr>
        <w:t xml:space="preserve">  دو تونل جاده ای را در یونان مورد تجزیه و تحلیل قرار دادند و اذعان کردند که بیش از 50 درصد از کل تغییرات شکل تونل ها به دلیل خصوصیت وابسته به زمان بودن محیط اطراف تونل دارد به منظور توصیف تغییر شکل یا خزش یا خصوصیت وابسته به زمان در تونل ها ابزار های تحلیل متعددی توسعه یافته است که می تواند به سه دسته تقسیم شود : </w:t>
      </w:r>
    </w:p>
    <w:p w:rsidR="00A26239" w:rsidRPr="00A26239" w:rsidRDefault="00A26239" w:rsidP="00A26239">
      <w:pPr>
        <w:pStyle w:val="ListParagraph"/>
        <w:widowControl/>
        <w:numPr>
          <w:ilvl w:val="0"/>
          <w:numId w:val="13"/>
        </w:numPr>
        <w:spacing w:after="200" w:line="276" w:lineRule="auto"/>
        <w:rPr>
          <w:sz w:val="22"/>
          <w:lang w:bidi="fa-IR"/>
        </w:rPr>
      </w:pPr>
      <w:r w:rsidRPr="00A26239">
        <w:rPr>
          <w:rFonts w:hint="cs"/>
          <w:sz w:val="22"/>
          <w:rtl/>
          <w:lang w:bidi="fa-IR"/>
        </w:rPr>
        <w:t xml:space="preserve">راه حل های بسته یا نظری </w:t>
      </w:r>
    </w:p>
    <w:p w:rsidR="00A26239" w:rsidRPr="00A26239" w:rsidRDefault="00A26239" w:rsidP="00A26239">
      <w:pPr>
        <w:rPr>
          <w:sz w:val="22"/>
          <w:rtl/>
          <w:lang w:bidi="fa-IR"/>
        </w:rPr>
      </w:pPr>
      <w:r w:rsidRPr="00A26239">
        <w:rPr>
          <w:rFonts w:hint="cs"/>
          <w:sz w:val="22"/>
          <w:rtl/>
          <w:lang w:bidi="fa-IR"/>
        </w:rPr>
        <w:t xml:space="preserve">مانند مطالعات گنریک و جانسون </w:t>
      </w:r>
      <w:r w:rsidRPr="00A26239">
        <w:rPr>
          <w:sz w:val="22"/>
          <w:lang w:bidi="fa-IR"/>
        </w:rPr>
        <w:t>[8]</w:t>
      </w:r>
      <w:r w:rsidRPr="00A26239">
        <w:rPr>
          <w:rFonts w:hint="cs"/>
          <w:sz w:val="22"/>
          <w:rtl/>
          <w:lang w:bidi="fa-IR"/>
        </w:rPr>
        <w:t xml:space="preserve">  ، مطالعات لادانی و گیل</w:t>
      </w:r>
      <w:r w:rsidRPr="00A26239">
        <w:rPr>
          <w:sz w:val="22"/>
          <w:lang w:bidi="fa-IR"/>
        </w:rPr>
        <w:t>[9]</w:t>
      </w:r>
      <w:r w:rsidRPr="00A26239">
        <w:rPr>
          <w:rFonts w:hint="cs"/>
          <w:sz w:val="22"/>
          <w:rtl/>
          <w:lang w:bidi="fa-IR"/>
        </w:rPr>
        <w:t xml:space="preserve">  ، مطالعات بردی و براون </w:t>
      </w:r>
      <w:r w:rsidRPr="00A26239">
        <w:rPr>
          <w:sz w:val="22"/>
          <w:lang w:bidi="fa-IR"/>
        </w:rPr>
        <w:t>[10]</w:t>
      </w:r>
      <w:r w:rsidRPr="00A26239">
        <w:rPr>
          <w:rFonts w:hint="cs"/>
          <w:sz w:val="22"/>
          <w:rtl/>
          <w:lang w:bidi="fa-IR"/>
        </w:rPr>
        <w:t xml:space="preserve"> و در نهایت مطالعات گودمن </w:t>
      </w:r>
      <w:r w:rsidRPr="00A26239">
        <w:rPr>
          <w:sz w:val="22"/>
          <w:lang w:bidi="fa-IR"/>
        </w:rPr>
        <w:t>[11]</w:t>
      </w:r>
      <w:r w:rsidRPr="00A26239">
        <w:rPr>
          <w:rFonts w:hint="cs"/>
          <w:sz w:val="22"/>
          <w:rtl/>
          <w:lang w:bidi="fa-IR"/>
        </w:rPr>
        <w:t>.</w:t>
      </w:r>
    </w:p>
    <w:p w:rsidR="00A26239" w:rsidRPr="00A26239" w:rsidRDefault="00A26239" w:rsidP="00A26239">
      <w:pPr>
        <w:pStyle w:val="ListParagraph"/>
        <w:widowControl/>
        <w:numPr>
          <w:ilvl w:val="0"/>
          <w:numId w:val="14"/>
        </w:numPr>
        <w:spacing w:after="200" w:line="276" w:lineRule="auto"/>
        <w:rPr>
          <w:sz w:val="22"/>
          <w:lang w:bidi="fa-IR"/>
        </w:rPr>
      </w:pPr>
      <w:r w:rsidRPr="00A26239">
        <w:rPr>
          <w:rFonts w:hint="cs"/>
          <w:sz w:val="22"/>
          <w:rtl/>
          <w:lang w:bidi="fa-IR"/>
        </w:rPr>
        <w:t xml:space="preserve">رویکردهای تجربی </w:t>
      </w:r>
    </w:p>
    <w:p w:rsidR="00A26239" w:rsidRPr="00A26239" w:rsidRDefault="00A26239" w:rsidP="00417753">
      <w:pPr>
        <w:ind w:firstLine="0"/>
        <w:rPr>
          <w:sz w:val="22"/>
          <w:rtl/>
          <w:lang w:bidi="fa-IR"/>
        </w:rPr>
      </w:pPr>
      <w:r w:rsidRPr="00A26239">
        <w:rPr>
          <w:rFonts w:hint="cs"/>
          <w:sz w:val="22"/>
          <w:rtl/>
          <w:lang w:bidi="fa-IR"/>
        </w:rPr>
        <w:t xml:space="preserve">مانند مطالعات ساکورا </w:t>
      </w:r>
      <w:r w:rsidRPr="00A26239">
        <w:rPr>
          <w:sz w:val="22"/>
          <w:lang w:bidi="fa-IR"/>
        </w:rPr>
        <w:t>[12]</w:t>
      </w:r>
      <w:r w:rsidRPr="00A26239">
        <w:rPr>
          <w:rFonts w:hint="cs"/>
          <w:sz w:val="22"/>
          <w:rtl/>
          <w:lang w:bidi="fa-IR"/>
        </w:rPr>
        <w:t xml:space="preserve"> ، مطالعات سولم </w:t>
      </w:r>
      <w:r w:rsidRPr="00A26239">
        <w:rPr>
          <w:sz w:val="22"/>
          <w:lang w:bidi="fa-IR"/>
        </w:rPr>
        <w:t>[13]</w:t>
      </w:r>
      <w:r w:rsidRPr="00A26239">
        <w:rPr>
          <w:rFonts w:hint="cs"/>
          <w:sz w:val="22"/>
          <w:rtl/>
          <w:lang w:bidi="fa-IR"/>
        </w:rPr>
        <w:t xml:space="preserve">  ، مطالعات لادانی</w:t>
      </w:r>
      <w:r w:rsidRPr="00A26239">
        <w:rPr>
          <w:sz w:val="22"/>
          <w:lang w:bidi="fa-IR"/>
        </w:rPr>
        <w:t>[14]</w:t>
      </w:r>
      <w:r w:rsidRPr="00A26239">
        <w:rPr>
          <w:rFonts w:hint="cs"/>
          <w:sz w:val="22"/>
          <w:rtl/>
          <w:lang w:bidi="fa-IR"/>
        </w:rPr>
        <w:t xml:space="preserve">  و مطالعات پنت </w:t>
      </w:r>
      <w:r w:rsidRPr="00A26239">
        <w:rPr>
          <w:sz w:val="22"/>
          <w:lang w:bidi="fa-IR"/>
        </w:rPr>
        <w:t>[15]</w:t>
      </w:r>
      <w:r w:rsidRPr="00A26239">
        <w:rPr>
          <w:rFonts w:hint="cs"/>
          <w:sz w:val="22"/>
          <w:rtl/>
          <w:lang w:bidi="fa-IR"/>
        </w:rPr>
        <w:t xml:space="preserve"> بر اساس تحقیقات تجربی ، شکل کلی منحنی خزش برای سنگ ها از سه ناحیه مختلف تشکیل شده است. </w:t>
      </w:r>
    </w:p>
    <w:p w:rsidR="00A26239" w:rsidRPr="00A26239" w:rsidRDefault="00A26239" w:rsidP="00A26239">
      <w:pPr>
        <w:pStyle w:val="ListParagraph"/>
        <w:widowControl/>
        <w:numPr>
          <w:ilvl w:val="0"/>
          <w:numId w:val="15"/>
        </w:numPr>
        <w:spacing w:after="200" w:line="276" w:lineRule="auto"/>
        <w:rPr>
          <w:sz w:val="22"/>
          <w:lang w:bidi="fa-IR"/>
        </w:rPr>
      </w:pPr>
      <w:r w:rsidRPr="00A26239">
        <w:rPr>
          <w:rFonts w:hint="cs"/>
          <w:sz w:val="22"/>
          <w:rtl/>
          <w:lang w:bidi="fa-IR"/>
        </w:rPr>
        <w:t xml:space="preserve">روش های عددی </w:t>
      </w:r>
    </w:p>
    <w:p w:rsidR="00A26239" w:rsidRPr="00A26239" w:rsidRDefault="00A26239" w:rsidP="00417753">
      <w:pPr>
        <w:ind w:firstLine="0"/>
        <w:rPr>
          <w:sz w:val="22"/>
          <w:rtl/>
          <w:lang w:bidi="fa-IR"/>
        </w:rPr>
      </w:pPr>
      <w:r w:rsidRPr="00A26239">
        <w:rPr>
          <w:rFonts w:hint="cs"/>
          <w:sz w:val="22"/>
          <w:rtl/>
          <w:lang w:bidi="fa-IR"/>
        </w:rPr>
        <w:t xml:space="preserve">مانند مطالعات قابوسی و قیودا </w:t>
      </w:r>
      <w:r w:rsidRPr="00A26239">
        <w:rPr>
          <w:sz w:val="22"/>
          <w:lang w:bidi="fa-IR"/>
        </w:rPr>
        <w:t>[16]</w:t>
      </w:r>
      <w:r w:rsidRPr="00A26239">
        <w:rPr>
          <w:rFonts w:hint="cs"/>
          <w:sz w:val="22"/>
          <w:rtl/>
          <w:lang w:bidi="fa-IR"/>
        </w:rPr>
        <w:t xml:space="preserve">  ، مطالعات قیودا</w:t>
      </w:r>
      <w:r w:rsidRPr="00A26239">
        <w:rPr>
          <w:sz w:val="22"/>
          <w:lang w:bidi="fa-IR"/>
        </w:rPr>
        <w:t>[17]</w:t>
      </w:r>
      <w:r w:rsidRPr="00A26239">
        <w:rPr>
          <w:rFonts w:hint="cs"/>
          <w:sz w:val="22"/>
          <w:rtl/>
          <w:lang w:bidi="fa-IR"/>
        </w:rPr>
        <w:t xml:space="preserve"> ، مطالعات سیودینی </w:t>
      </w:r>
      <w:r w:rsidRPr="00A26239">
        <w:rPr>
          <w:sz w:val="22"/>
          <w:lang w:bidi="fa-IR"/>
        </w:rPr>
        <w:t>[18]</w:t>
      </w:r>
      <w:r w:rsidRPr="00A26239">
        <w:rPr>
          <w:rFonts w:hint="cs"/>
          <w:sz w:val="22"/>
          <w:rtl/>
          <w:lang w:bidi="fa-IR"/>
        </w:rPr>
        <w:t xml:space="preserve">  و مطالعات پیلا</w:t>
      </w:r>
      <w:r w:rsidRPr="00A26239">
        <w:rPr>
          <w:sz w:val="22"/>
          <w:lang w:bidi="fa-IR"/>
        </w:rPr>
        <w:t>[19]</w:t>
      </w:r>
      <w:r w:rsidRPr="00A26239">
        <w:rPr>
          <w:rFonts w:hint="cs"/>
          <w:sz w:val="22"/>
          <w:rtl/>
          <w:lang w:bidi="fa-IR"/>
        </w:rPr>
        <w:t xml:space="preserve">  خزش در سنگ ها توسط افراد مختلفی مورد تحقیق قرار گرفته است که از جمله آن ها می توان به تحقیقات کریستسکو </w:t>
      </w:r>
      <w:r w:rsidRPr="00A26239">
        <w:rPr>
          <w:sz w:val="22"/>
          <w:lang w:bidi="fa-IR"/>
        </w:rPr>
        <w:t>[20]</w:t>
      </w:r>
      <w:r w:rsidRPr="00A26239">
        <w:rPr>
          <w:rFonts w:hint="cs"/>
          <w:sz w:val="22"/>
          <w:rtl/>
          <w:lang w:bidi="fa-IR"/>
        </w:rPr>
        <w:t xml:space="preserve">  مطالعات لادانی</w:t>
      </w:r>
      <w:r w:rsidRPr="00A26239">
        <w:rPr>
          <w:sz w:val="22"/>
          <w:lang w:bidi="fa-IR"/>
        </w:rPr>
        <w:t>[21]</w:t>
      </w:r>
      <w:r w:rsidRPr="00A26239">
        <w:rPr>
          <w:rFonts w:hint="cs"/>
          <w:sz w:val="22"/>
          <w:rtl/>
          <w:lang w:bidi="fa-IR"/>
        </w:rPr>
        <w:t xml:space="preserve"> ،و مطالعات کریستسکو و هانسکو </w:t>
      </w:r>
      <w:r w:rsidRPr="00A26239">
        <w:rPr>
          <w:sz w:val="22"/>
          <w:lang w:bidi="fa-IR"/>
        </w:rPr>
        <w:t>[22]</w:t>
      </w:r>
      <w:r w:rsidRPr="00A26239">
        <w:rPr>
          <w:rFonts w:hint="cs"/>
          <w:sz w:val="22"/>
          <w:rtl/>
          <w:lang w:bidi="fa-IR"/>
        </w:rPr>
        <w:t xml:space="preserve"> اشاره کرد.</w:t>
      </w:r>
    </w:p>
    <w:p w:rsidR="00A26239" w:rsidRPr="00A26239" w:rsidRDefault="00A26239" w:rsidP="00C92B46">
      <w:pPr>
        <w:ind w:firstLine="0"/>
        <w:rPr>
          <w:sz w:val="22"/>
          <w:rtl/>
          <w:lang w:bidi="fa-IR"/>
        </w:rPr>
      </w:pPr>
      <w:r w:rsidRPr="00A26239">
        <w:rPr>
          <w:rFonts w:hint="cs"/>
          <w:sz w:val="22"/>
          <w:rtl/>
          <w:lang w:bidi="fa-IR"/>
        </w:rPr>
        <w:t>سولم و همکاران</w:t>
      </w:r>
      <w:r w:rsidRPr="00A26239">
        <w:rPr>
          <w:sz w:val="22"/>
          <w:lang w:bidi="fa-IR"/>
        </w:rPr>
        <w:t>[23]</w:t>
      </w:r>
      <w:r w:rsidRPr="00A26239">
        <w:rPr>
          <w:rFonts w:hint="cs"/>
          <w:sz w:val="22"/>
          <w:rtl/>
          <w:lang w:bidi="fa-IR"/>
        </w:rPr>
        <w:t xml:space="preserve">  یک راه حل بسته به منظور جابجایی دیوارهای تونل و فشارهای پیرامونی روی سیستم نگهداری تونل ارائه دادند و به منظور توصیف رفتار وابسته به زمان سنگ در اطراف تونل ، آنها از یک تابع تجربی براساس مدل کلوین استفاده کرده اند با توجه به اینکه مدل کلوین قادر به توصیف منطقه ثانویه منحنی خزش نیست به همین دلیل برگر مدل رفتاری ارائه داد که قادر به مدلسازی تمامی جنبه ای خزشی ( خزش اولیه و ثانویه ) می باشد .</w:t>
      </w:r>
    </w:p>
    <w:p w:rsidR="00A26239" w:rsidRPr="00A26239" w:rsidRDefault="00A26239" w:rsidP="00C92B46">
      <w:pPr>
        <w:ind w:firstLine="0"/>
        <w:rPr>
          <w:sz w:val="22"/>
          <w:lang w:bidi="fa-IR"/>
        </w:rPr>
      </w:pPr>
      <w:r w:rsidRPr="00A26239">
        <w:rPr>
          <w:rFonts w:hint="cs"/>
          <w:sz w:val="22"/>
          <w:rtl/>
          <w:lang w:bidi="fa-IR"/>
        </w:rPr>
        <w:t>در این زمینه مشخص ترین مدلسازی مربوظ به فهیمی فر و همکارانش</w:t>
      </w:r>
      <w:r w:rsidRPr="00A26239">
        <w:rPr>
          <w:sz w:val="22"/>
          <w:lang w:bidi="fa-IR"/>
        </w:rPr>
        <w:t>[24]</w:t>
      </w:r>
      <w:r w:rsidRPr="00A26239">
        <w:rPr>
          <w:rFonts w:hint="cs"/>
          <w:sz w:val="22"/>
          <w:rtl/>
          <w:lang w:bidi="fa-IR"/>
        </w:rPr>
        <w:t xml:space="preserve">  هست که در تحقیقات خود پدیده خزش را مورد مدلسازی قرار داده و میزان تغییر شکل تونل در مدت زمانهای مختلف و اندرکنش قسمت های مختلف تونل در بازه زمانی مختلف بدست آورده و با همدیگر مقایسه کرده اند در تحقیقات فهیمی فر به وضوح دیده می شود که بعد زمانی اثراتی بر محیط پیرامون تونل و سیستم نگهداری آن می گذارد که همان خصوصیات وابسته به زمان سنگ را نمایان می کند.</w:t>
      </w:r>
    </w:p>
    <w:p w:rsidR="00A26239" w:rsidRPr="00A26239" w:rsidRDefault="00A26239" w:rsidP="00C92B46">
      <w:pPr>
        <w:ind w:firstLine="0"/>
        <w:rPr>
          <w:sz w:val="22"/>
          <w:rtl/>
          <w:lang w:bidi="fa-IR"/>
        </w:rPr>
      </w:pPr>
      <w:r w:rsidRPr="00A26239">
        <w:rPr>
          <w:rFonts w:hint="cs"/>
          <w:sz w:val="22"/>
          <w:rtl/>
          <w:lang w:bidi="fa-IR"/>
        </w:rPr>
        <w:t>روش آنالیز عددی و اجزای محدود در مورد مدلسازی تونل می توان به مدل سازی هایی مثل مدل سازی نگرو و کیروز</w:t>
      </w:r>
      <w:r w:rsidRPr="00A26239">
        <w:rPr>
          <w:sz w:val="22"/>
          <w:lang w:bidi="fa-IR"/>
        </w:rPr>
        <w:t>[25]</w:t>
      </w:r>
      <w:r w:rsidRPr="00A26239">
        <w:rPr>
          <w:rFonts w:hint="cs"/>
          <w:sz w:val="22"/>
          <w:rtl/>
          <w:lang w:bidi="fa-IR"/>
        </w:rPr>
        <w:t xml:space="preserve"> و مدل سازی مونیز</w:t>
      </w:r>
      <w:r w:rsidRPr="00A26239">
        <w:rPr>
          <w:sz w:val="22"/>
          <w:lang w:bidi="fa-IR"/>
        </w:rPr>
        <w:t>[26]</w:t>
      </w:r>
      <w:r w:rsidRPr="00A26239">
        <w:rPr>
          <w:rFonts w:hint="cs"/>
          <w:sz w:val="22"/>
          <w:rtl/>
          <w:lang w:bidi="fa-IR"/>
        </w:rPr>
        <w:t xml:space="preserve"> اشاره کرد که آنها در مجموع 63 مقاله علمی در مورد تونل ها به روش عددی ارائه دادند که اکثر آنها به صورت دو بعدی مورد بررسی قرار گرفته بود . در همین راستا و در مسیر کامل تر شدن این مدلسازی ها ، مدل سازی سه بعدی انجام پذیرفت که مکانیزه بودن نوع حفاری را نیز مورد ملاحظه قرار می دادند که از جمله آنها می توان به تحقیقات فرانزیوس و پات </w:t>
      </w:r>
      <w:r w:rsidRPr="00A26239">
        <w:rPr>
          <w:sz w:val="22"/>
          <w:lang w:bidi="fa-IR"/>
        </w:rPr>
        <w:t>[27]</w:t>
      </w:r>
      <w:r w:rsidRPr="00A26239">
        <w:rPr>
          <w:rFonts w:hint="cs"/>
          <w:sz w:val="22"/>
          <w:rtl/>
          <w:lang w:bidi="fa-IR"/>
        </w:rPr>
        <w:t xml:space="preserve"> اشاره کرد.</w:t>
      </w:r>
    </w:p>
    <w:p w:rsidR="00A26239" w:rsidRPr="00A26239" w:rsidRDefault="00A26239" w:rsidP="00C92B46">
      <w:pPr>
        <w:ind w:firstLine="0"/>
        <w:rPr>
          <w:sz w:val="22"/>
          <w:rtl/>
          <w:lang w:bidi="fa-IR"/>
        </w:rPr>
      </w:pPr>
      <w:r w:rsidRPr="00A26239">
        <w:rPr>
          <w:rFonts w:hint="cs"/>
          <w:sz w:val="22"/>
          <w:rtl/>
          <w:lang w:bidi="fa-IR"/>
        </w:rPr>
        <w:t xml:space="preserve">در این تحقیقات هدف اصلی از مدلسازی عددی تونل های مکانیزه ،توجه به تعداد زیادی از فرآیند هایی بود که </w:t>
      </w:r>
      <w:r w:rsidR="00C92B46">
        <w:rPr>
          <w:rFonts w:hint="cs"/>
          <w:sz w:val="22"/>
          <w:rtl/>
          <w:lang w:bidi="fa-IR"/>
        </w:rPr>
        <w:t>در حین حفاری تونل اتفاق می افتد</w:t>
      </w:r>
      <w:r w:rsidRPr="00A26239">
        <w:rPr>
          <w:rFonts w:hint="cs"/>
          <w:sz w:val="22"/>
          <w:rtl/>
          <w:lang w:bidi="fa-IR"/>
        </w:rPr>
        <w:t>،</w:t>
      </w:r>
      <w:r w:rsidR="00C92B46">
        <w:rPr>
          <w:sz w:val="22"/>
          <w:lang w:bidi="fa-IR"/>
        </w:rPr>
        <w:t xml:space="preserve"> </w:t>
      </w:r>
      <w:r w:rsidRPr="00A26239">
        <w:rPr>
          <w:rFonts w:hint="cs"/>
          <w:sz w:val="22"/>
          <w:rtl/>
          <w:lang w:bidi="fa-IR"/>
        </w:rPr>
        <w:t xml:space="preserve">مانند فشارهای جبهه کار ، سیستم نگهداری ، تغییر شکل سیستم نگهداری ، محافظت از سیستم نگهداری، میزان خمش و سقوط سیستم نگهداری، </w:t>
      </w:r>
      <w:r w:rsidRPr="00A26239">
        <w:rPr>
          <w:rFonts w:hint="cs"/>
          <w:sz w:val="22"/>
          <w:rtl/>
          <w:lang w:bidi="fa-IR"/>
        </w:rPr>
        <w:lastRenderedPageBreak/>
        <w:t>فضای موجود پشت سیستم نگهداری، تزریق دوغاب بتن در فضای خالی پشت سیستم نگهداری و فرآیند آن است و با دقت و حساسیت کمتر به بررسی سیستم نگهداری سگمنتی ، توزیع وزن تی بی ام و سایر تجهیزات، برای انجام تحلیل دقیق در حالت عددی سه بعدی پرداخته شده است.</w:t>
      </w:r>
    </w:p>
    <w:p w:rsidR="00A26239" w:rsidRDefault="00A26239" w:rsidP="00C92B46">
      <w:pPr>
        <w:ind w:firstLine="0"/>
        <w:rPr>
          <w:sz w:val="22"/>
          <w:rtl/>
          <w:lang w:bidi="fa-IR"/>
        </w:rPr>
      </w:pPr>
      <w:r w:rsidRPr="00A26239">
        <w:rPr>
          <w:rFonts w:hint="cs"/>
          <w:sz w:val="22"/>
          <w:rtl/>
          <w:lang w:bidi="fa-IR"/>
        </w:rPr>
        <w:t xml:space="preserve">ارنوا و مولینز </w:t>
      </w:r>
      <w:r w:rsidRPr="00A26239">
        <w:rPr>
          <w:sz w:val="22"/>
          <w:lang w:bidi="fa-IR"/>
        </w:rPr>
        <w:t>[28]</w:t>
      </w:r>
      <w:r w:rsidRPr="00A26239">
        <w:rPr>
          <w:rFonts w:hint="cs"/>
          <w:sz w:val="22"/>
          <w:rtl/>
          <w:lang w:bidi="fa-IR"/>
        </w:rPr>
        <w:t xml:space="preserve"> تأثیر اندرکنش بین حلقه های مجاور از نظر سازه ای در تونل با سیستم نگهداری سگمنتی برای بارگذاری طولی یکنواخت را آنالیز کردند.در این راستا یک مدل سازی سه بعدی به روش المان محدود بر روی یک نمونه ی واقعی مورد بررسی قرار گرفت.خط جدید شماره 9 متروی بارسلونا در نرم افزار مورد مدلسازی قرار گرفت . اعمال تکنیک های مدلسازی اجازه مطالعه عملکرد اندرکنش گره ها و رفتار مصالح شبیه سازی فراهم می کرد .حساسیت این آنالیز ها ،بستگی به تأثیر برخی از پارامترها و یا اهمیت برخی از پارامتره مثل سختی زمین و بار واقعی و نیروی طولی باقی مانده در اندرکنش سه بعدی سازه ای تغییر می کنند . با این حال اندرکنش و عملکرد زمین و ساختار آن همانند یک المان فنری در جهت شعاعی و مماسی و طولی در نظر گرفته شود و مورد مدلسازی قرار گرفت.علاوه بر این تأثیر جنبه های دیگردر ساخت تونل مانند ماشین سپر و حفر و بار های سازه ای ( به عنوان مثال فشار جبهه حف</w:t>
      </w:r>
      <w:r w:rsidR="00D17F22">
        <w:rPr>
          <w:rFonts w:hint="cs"/>
          <w:sz w:val="22"/>
          <w:rtl/>
          <w:lang w:bidi="fa-IR"/>
        </w:rPr>
        <w:t>اری و فشار اتصال ) ذ</w:t>
      </w:r>
      <w:r w:rsidRPr="00A26239">
        <w:rPr>
          <w:rFonts w:hint="cs"/>
          <w:sz w:val="22"/>
          <w:rtl/>
          <w:lang w:bidi="fa-IR"/>
        </w:rPr>
        <w:t xml:space="preserve">کر نشده است.مفاصل در یک پوشش تونل ، تأثیر زیادی بر رفتار تونل دارد.با این حال به این تأثیرات اشاره نشد و مورد شفاف سازی قرار نگرفته اند. تاکنون هیچ مدلسازی سه بعدی انجام نشده است که بر این مطالب تمرکز کرده و مورد آنالیز قرار دهد.دیاس و همکارانش </w:t>
      </w:r>
      <w:r w:rsidRPr="00A26239">
        <w:rPr>
          <w:sz w:val="22"/>
          <w:lang w:bidi="fa-IR"/>
        </w:rPr>
        <w:t>[29]</w:t>
      </w:r>
      <w:r w:rsidRPr="00A26239">
        <w:rPr>
          <w:rFonts w:hint="cs"/>
          <w:sz w:val="22"/>
          <w:rtl/>
          <w:lang w:bidi="fa-IR"/>
        </w:rPr>
        <w:t xml:space="preserve"> حفاری مکانیزه را تحت شرایط پیرامون متنوع بررسی کردند.مدلسازی سه بعدی حفاری </w:t>
      </w:r>
      <w:r w:rsidRPr="00A26239">
        <w:rPr>
          <w:sz w:val="22"/>
          <w:lang w:bidi="fa-IR"/>
        </w:rPr>
        <w:t>( TBM )</w:t>
      </w:r>
      <w:r w:rsidRPr="00A26239">
        <w:rPr>
          <w:rFonts w:hint="cs"/>
          <w:sz w:val="22"/>
          <w:rtl/>
          <w:lang w:bidi="fa-IR"/>
        </w:rPr>
        <w:t xml:space="preserve"> در تونل مدلسازی رفتار تونل با حفاری مکانیزه در انواع سنگ های نرم از دیگر تحقیقات دیاس و همکارانش </w:t>
      </w:r>
      <w:r w:rsidRPr="00A26239">
        <w:rPr>
          <w:sz w:val="22"/>
          <w:lang w:bidi="fa-IR"/>
        </w:rPr>
        <w:t>[30]</w:t>
      </w:r>
      <w:r w:rsidRPr="00A26239">
        <w:rPr>
          <w:rFonts w:hint="cs"/>
          <w:sz w:val="22"/>
          <w:rtl/>
          <w:lang w:bidi="fa-IR"/>
        </w:rPr>
        <w:t xml:space="preserve">  بود.</w:t>
      </w:r>
    </w:p>
    <w:p w:rsidR="00A8573F" w:rsidRDefault="00455A07" w:rsidP="00FA7099">
      <w:pPr>
        <w:ind w:firstLine="0"/>
        <w:rPr>
          <w:sz w:val="22"/>
          <w:lang w:bidi="fa-IR"/>
        </w:rPr>
      </w:pPr>
      <w:r>
        <w:rPr>
          <w:rFonts w:hint="cs"/>
          <w:sz w:val="22"/>
          <w:rtl/>
          <w:lang w:bidi="fa-IR"/>
        </w:rPr>
        <w:t xml:space="preserve"> امروزه با پیشرفت سریع فناوری رایانه</w:t>
      </w:r>
      <w:r w:rsidR="00A26F9B">
        <w:rPr>
          <w:rFonts w:hint="cs"/>
          <w:sz w:val="22"/>
          <w:rtl/>
          <w:lang w:bidi="fa-IR"/>
        </w:rPr>
        <w:t xml:space="preserve">، </w:t>
      </w:r>
      <w:r>
        <w:rPr>
          <w:rFonts w:hint="cs"/>
          <w:sz w:val="22"/>
          <w:rtl/>
          <w:lang w:bidi="fa-IR"/>
        </w:rPr>
        <w:t>دسترسی آسان</w:t>
      </w:r>
      <w:r w:rsidR="00A26F9B">
        <w:rPr>
          <w:rFonts w:hint="cs"/>
          <w:sz w:val="22"/>
          <w:rtl/>
          <w:lang w:bidi="fa-IR"/>
        </w:rPr>
        <w:t xml:space="preserve"> و مقرون به صرفه بودن آن ، استفاده از </w:t>
      </w:r>
      <w:r>
        <w:rPr>
          <w:rFonts w:hint="cs"/>
          <w:sz w:val="22"/>
          <w:rtl/>
          <w:lang w:bidi="fa-IR"/>
        </w:rPr>
        <w:t>روشهای عددی</w:t>
      </w:r>
      <w:r w:rsidR="00A26F9B">
        <w:rPr>
          <w:rFonts w:hint="cs"/>
          <w:sz w:val="22"/>
          <w:rtl/>
          <w:lang w:bidi="fa-IR"/>
        </w:rPr>
        <w:t xml:space="preserve"> رواج یافته است.</w:t>
      </w:r>
      <w:r>
        <w:rPr>
          <w:rFonts w:hint="cs"/>
          <w:sz w:val="22"/>
          <w:rtl/>
          <w:lang w:bidi="fa-IR"/>
        </w:rPr>
        <w:t xml:space="preserve"> </w:t>
      </w:r>
      <w:r w:rsidR="00A26F9B">
        <w:rPr>
          <w:rFonts w:hint="cs"/>
          <w:sz w:val="22"/>
          <w:rtl/>
          <w:lang w:bidi="fa-IR"/>
        </w:rPr>
        <w:t>اساس این روشها ، شبیه سازی یک محیط با بی نهایت درجه آزادی ( مانند توده سنگ) توسط محیطی با درجه آزادی محدود در تعداد معینی از نقاط می باشد.</w:t>
      </w:r>
      <w:r>
        <w:rPr>
          <w:rFonts w:hint="cs"/>
          <w:sz w:val="22"/>
          <w:rtl/>
          <w:lang w:bidi="fa-IR"/>
        </w:rPr>
        <w:t xml:space="preserve"> هدف </w:t>
      </w:r>
      <w:r w:rsidR="00FA7099">
        <w:rPr>
          <w:rFonts w:hint="cs"/>
          <w:sz w:val="22"/>
          <w:rtl/>
          <w:lang w:bidi="fa-IR"/>
        </w:rPr>
        <w:t xml:space="preserve"> این پروژه، </w:t>
      </w:r>
      <w:r>
        <w:rPr>
          <w:rFonts w:hint="cs"/>
          <w:sz w:val="22"/>
          <w:rtl/>
          <w:lang w:bidi="fa-IR"/>
        </w:rPr>
        <w:t xml:space="preserve">بررسی </w:t>
      </w:r>
      <w:r w:rsidRPr="00455A07">
        <w:rPr>
          <w:rFonts w:hint="cs"/>
          <w:sz w:val="22"/>
          <w:rtl/>
          <w:lang w:bidi="fa-IR"/>
        </w:rPr>
        <w:t>عملکرد تونل های سگمنتی در سنگ های متورم شونده</w:t>
      </w:r>
      <w:r>
        <w:rPr>
          <w:rFonts w:hint="cs"/>
          <w:sz w:val="22"/>
          <w:rtl/>
          <w:lang w:bidi="fa-IR"/>
        </w:rPr>
        <w:t xml:space="preserve"> با استفاده</w:t>
      </w:r>
      <w:r w:rsidR="00E0529B">
        <w:rPr>
          <w:rFonts w:hint="cs"/>
          <w:sz w:val="22"/>
          <w:rtl/>
          <w:lang w:bidi="fa-IR"/>
        </w:rPr>
        <w:t xml:space="preserve"> از روش عددی می باشد</w:t>
      </w:r>
      <w:r w:rsidR="00A26F9B">
        <w:rPr>
          <w:rFonts w:hint="cs"/>
          <w:sz w:val="22"/>
          <w:rtl/>
          <w:lang w:bidi="fa-IR"/>
        </w:rPr>
        <w:t>.</w:t>
      </w:r>
      <w:r w:rsidR="00E0529B">
        <w:rPr>
          <w:rFonts w:hint="cs"/>
          <w:sz w:val="22"/>
          <w:rtl/>
          <w:lang w:bidi="fa-IR"/>
        </w:rPr>
        <w:t xml:space="preserve"> یکی از </w:t>
      </w:r>
      <w:r w:rsidR="00A26F9B">
        <w:rPr>
          <w:rFonts w:hint="cs"/>
          <w:sz w:val="22"/>
          <w:rtl/>
          <w:lang w:bidi="fa-IR"/>
        </w:rPr>
        <w:t>ویژگی</w:t>
      </w:r>
      <w:r w:rsidR="00E0529B">
        <w:rPr>
          <w:rFonts w:hint="cs"/>
          <w:sz w:val="22"/>
          <w:rtl/>
          <w:lang w:bidi="fa-IR"/>
        </w:rPr>
        <w:t xml:space="preserve"> های مهم سنگ های متورم شونده</w:t>
      </w:r>
      <w:r w:rsidR="0075100D">
        <w:rPr>
          <w:rFonts w:hint="cs"/>
          <w:sz w:val="22"/>
          <w:rtl/>
          <w:lang w:bidi="fa-IR"/>
        </w:rPr>
        <w:t xml:space="preserve"> </w:t>
      </w:r>
      <w:r w:rsidR="00A26F9B" w:rsidRPr="00D7007A">
        <w:rPr>
          <w:rFonts w:hint="cs"/>
          <w:sz w:val="22"/>
          <w:rtl/>
          <w:lang w:bidi="fa-IR"/>
        </w:rPr>
        <w:t xml:space="preserve">رفتار آنی و وابسته به زمان در </w:t>
      </w:r>
      <w:r w:rsidR="0075100D">
        <w:rPr>
          <w:rFonts w:hint="cs"/>
          <w:sz w:val="22"/>
          <w:rtl/>
          <w:lang w:bidi="fa-IR"/>
        </w:rPr>
        <w:t xml:space="preserve">آن ها </w:t>
      </w:r>
      <w:r w:rsidR="00E0529B">
        <w:rPr>
          <w:rFonts w:hint="cs"/>
          <w:sz w:val="22"/>
          <w:rtl/>
          <w:lang w:bidi="fa-IR"/>
        </w:rPr>
        <w:t xml:space="preserve"> است که محیطی پر خطر برای احداث</w:t>
      </w:r>
      <w:r w:rsidR="0075100D">
        <w:rPr>
          <w:rFonts w:hint="cs"/>
          <w:sz w:val="22"/>
          <w:rtl/>
          <w:lang w:bidi="fa-IR"/>
        </w:rPr>
        <w:t xml:space="preserve"> سازه </w:t>
      </w:r>
      <w:r w:rsidR="00E0529B">
        <w:rPr>
          <w:rFonts w:hint="cs"/>
          <w:sz w:val="22"/>
          <w:rtl/>
          <w:lang w:bidi="fa-IR"/>
        </w:rPr>
        <w:t>ایجاد می‌کند</w:t>
      </w:r>
      <w:r w:rsidR="0075100D">
        <w:rPr>
          <w:rFonts w:hint="cs"/>
          <w:sz w:val="22"/>
          <w:rtl/>
          <w:lang w:bidi="fa-IR"/>
        </w:rPr>
        <w:t>.</w:t>
      </w:r>
      <w:r w:rsidR="00A26F9B" w:rsidRPr="00D7007A">
        <w:rPr>
          <w:rFonts w:hint="cs"/>
          <w:sz w:val="22"/>
          <w:rtl/>
          <w:lang w:bidi="fa-IR"/>
        </w:rPr>
        <w:t xml:space="preserve"> در این مطالعه </w:t>
      </w:r>
      <w:r w:rsidR="0075100D">
        <w:rPr>
          <w:rFonts w:hint="cs"/>
          <w:sz w:val="22"/>
          <w:rtl/>
          <w:lang w:bidi="fa-IR"/>
        </w:rPr>
        <w:t xml:space="preserve">از طریق </w:t>
      </w:r>
      <w:r w:rsidR="00A26F9B" w:rsidRPr="00D7007A">
        <w:rPr>
          <w:rFonts w:hint="cs"/>
          <w:sz w:val="22"/>
          <w:rtl/>
          <w:lang w:bidi="fa-IR"/>
        </w:rPr>
        <w:t xml:space="preserve">مدلسازی تونل با نرم افزار </w:t>
      </w:r>
      <w:r w:rsidR="00A26F9B" w:rsidRPr="00D7007A">
        <w:rPr>
          <w:sz w:val="22"/>
          <w:lang w:bidi="fa-IR"/>
        </w:rPr>
        <w:t>FLAC3D</w:t>
      </w:r>
      <w:r w:rsidR="00A26F9B">
        <w:rPr>
          <w:rFonts w:hint="cs"/>
          <w:sz w:val="22"/>
          <w:rtl/>
          <w:lang w:bidi="fa-IR"/>
        </w:rPr>
        <w:t xml:space="preserve"> </w:t>
      </w:r>
      <w:r w:rsidR="00C625D5">
        <w:rPr>
          <w:rFonts w:hint="cs"/>
          <w:sz w:val="22"/>
          <w:rtl/>
          <w:lang w:bidi="fa-IR"/>
        </w:rPr>
        <w:t xml:space="preserve">و </w:t>
      </w:r>
      <w:r w:rsidR="00FA7099">
        <w:rPr>
          <w:rFonts w:hint="cs"/>
          <w:sz w:val="22"/>
          <w:rtl/>
          <w:lang w:bidi="fa-IR"/>
        </w:rPr>
        <w:t>مشاهده رفتار آن</w:t>
      </w:r>
      <w:r w:rsidR="00C625D5">
        <w:rPr>
          <w:rFonts w:hint="cs"/>
          <w:sz w:val="22"/>
          <w:rtl/>
          <w:lang w:bidi="fa-IR"/>
        </w:rPr>
        <w:t xml:space="preserve"> در طول زمان</w:t>
      </w:r>
      <w:r w:rsidR="00FA7099">
        <w:rPr>
          <w:rFonts w:hint="cs"/>
          <w:sz w:val="22"/>
          <w:rtl/>
          <w:lang w:bidi="fa-IR"/>
        </w:rPr>
        <w:t>،</w:t>
      </w:r>
      <w:r w:rsidR="00C625D5">
        <w:rPr>
          <w:rFonts w:hint="cs"/>
          <w:sz w:val="22"/>
          <w:rtl/>
          <w:lang w:bidi="fa-IR"/>
        </w:rPr>
        <w:t xml:space="preserve"> پیش بینی خطرات احتمالی و اتخاذ تمهیدات لازم با صرف کمترین هزینه در کوتاهترین زمان</w:t>
      </w:r>
      <w:r w:rsidR="00FA7099">
        <w:rPr>
          <w:rFonts w:hint="cs"/>
          <w:sz w:val="22"/>
          <w:rtl/>
          <w:lang w:bidi="fa-IR"/>
        </w:rPr>
        <w:t>،</w:t>
      </w:r>
      <w:r w:rsidR="00C625D5">
        <w:rPr>
          <w:rFonts w:hint="cs"/>
          <w:sz w:val="22"/>
          <w:rtl/>
          <w:lang w:bidi="fa-IR"/>
        </w:rPr>
        <w:t xml:space="preserve"> امکان پذیر است. </w:t>
      </w:r>
    </w:p>
    <w:p w:rsidR="0024187E" w:rsidRDefault="0024187E" w:rsidP="00FA7099">
      <w:pPr>
        <w:ind w:firstLine="0"/>
        <w:rPr>
          <w:sz w:val="22"/>
          <w:lang w:bidi="fa-IR"/>
        </w:rPr>
      </w:pPr>
    </w:p>
    <w:p w:rsidR="0024187E" w:rsidRPr="006218E2" w:rsidRDefault="0024187E" w:rsidP="007762AE">
      <w:pPr>
        <w:ind w:firstLine="0"/>
        <w:rPr>
          <w:sz w:val="22"/>
          <w:lang w:bidi="fa-IR"/>
        </w:rPr>
      </w:pPr>
      <w:r w:rsidRPr="006218E2">
        <w:rPr>
          <w:rFonts w:hint="cs"/>
          <w:sz w:val="22"/>
          <w:rtl/>
          <w:lang w:bidi="fa-IR"/>
        </w:rPr>
        <w:t xml:space="preserve">این مقاله به صورت زیر سازماندهی </w:t>
      </w:r>
      <w:r w:rsidR="006218E2" w:rsidRPr="006218E2">
        <w:rPr>
          <w:rFonts w:hint="cs"/>
          <w:sz w:val="22"/>
          <w:rtl/>
          <w:lang w:bidi="fa-IR"/>
        </w:rPr>
        <w:t>شده است:</w:t>
      </w:r>
      <w:r w:rsidRPr="006218E2">
        <w:rPr>
          <w:rFonts w:hint="cs"/>
          <w:sz w:val="22"/>
          <w:rtl/>
          <w:lang w:bidi="fa-IR"/>
        </w:rPr>
        <w:t xml:space="preserve"> </w:t>
      </w:r>
      <w:r w:rsidRPr="006218E2">
        <w:rPr>
          <w:sz w:val="22"/>
          <w:rtl/>
          <w:lang w:bidi="fa-IR"/>
        </w:rPr>
        <w:t xml:space="preserve">در بخش دوم </w:t>
      </w:r>
      <w:r w:rsidRPr="006218E2">
        <w:rPr>
          <w:sz w:val="22"/>
          <w:lang w:bidi="fa-IR"/>
        </w:rPr>
        <w:t xml:space="preserve"> </w:t>
      </w:r>
      <w:r w:rsidR="006218E2" w:rsidRPr="006218E2">
        <w:rPr>
          <w:rFonts w:hint="cs"/>
          <w:sz w:val="22"/>
          <w:rtl/>
          <w:lang w:bidi="fa-IR"/>
        </w:rPr>
        <w:t xml:space="preserve">مشخصات مدلسازی عددی شامل ابعاد مدل ، نحوه مدلسازی، مدل رفتاری، مختصات نقاط مورد آنالیز و مشخصات مصالح </w:t>
      </w:r>
      <w:r w:rsidRPr="006218E2">
        <w:rPr>
          <w:sz w:val="22"/>
          <w:rtl/>
          <w:lang w:bidi="fa-IR"/>
        </w:rPr>
        <w:t>آورده</w:t>
      </w:r>
      <w:r w:rsidRPr="006218E2">
        <w:rPr>
          <w:sz w:val="22"/>
          <w:lang w:bidi="fa-IR"/>
        </w:rPr>
        <w:t xml:space="preserve"> </w:t>
      </w:r>
      <w:r w:rsidRPr="006218E2">
        <w:rPr>
          <w:sz w:val="22"/>
          <w:rtl/>
          <w:lang w:bidi="fa-IR"/>
        </w:rPr>
        <w:t>شده است. بخش سوم دربرگ</w:t>
      </w:r>
      <w:r w:rsidRPr="006218E2">
        <w:rPr>
          <w:rFonts w:hint="cs"/>
          <w:sz w:val="22"/>
          <w:rtl/>
          <w:lang w:bidi="fa-IR"/>
        </w:rPr>
        <w:t>ی</w:t>
      </w:r>
      <w:r w:rsidRPr="006218E2">
        <w:rPr>
          <w:rFonts w:hint="eastAsia"/>
          <w:sz w:val="22"/>
          <w:rtl/>
          <w:lang w:bidi="fa-IR"/>
        </w:rPr>
        <w:t>رنده</w:t>
      </w:r>
      <w:r w:rsidRPr="006218E2">
        <w:rPr>
          <w:sz w:val="22"/>
          <w:lang w:bidi="fa-IR"/>
        </w:rPr>
        <w:softHyphen/>
      </w:r>
      <w:r w:rsidRPr="006218E2">
        <w:rPr>
          <w:rFonts w:hint="cs"/>
          <w:sz w:val="22"/>
          <w:rtl/>
          <w:lang w:bidi="fa-IR"/>
        </w:rPr>
        <w:t>ی</w:t>
      </w:r>
      <w:r w:rsidRPr="006218E2">
        <w:rPr>
          <w:sz w:val="22"/>
          <w:rtl/>
          <w:lang w:bidi="fa-IR"/>
        </w:rPr>
        <w:t xml:space="preserve"> </w:t>
      </w:r>
      <w:r w:rsidR="006218E2" w:rsidRPr="006218E2">
        <w:rPr>
          <w:rFonts w:hint="cs"/>
          <w:sz w:val="22"/>
          <w:rtl/>
          <w:lang w:bidi="fa-IR"/>
        </w:rPr>
        <w:t>بحث و نتایج</w:t>
      </w:r>
      <w:r w:rsidR="006218E2">
        <w:rPr>
          <w:sz w:val="22"/>
          <w:rtl/>
          <w:lang w:bidi="fa-IR"/>
        </w:rPr>
        <w:t xml:space="preserve"> </w:t>
      </w:r>
      <w:r w:rsidR="006218E2">
        <w:rPr>
          <w:rFonts w:hint="cs"/>
          <w:sz w:val="22"/>
          <w:rtl/>
          <w:lang w:bidi="fa-IR"/>
        </w:rPr>
        <w:t>بوده</w:t>
      </w:r>
      <w:r w:rsidRPr="006218E2">
        <w:rPr>
          <w:sz w:val="22"/>
          <w:rtl/>
          <w:lang w:bidi="fa-IR"/>
        </w:rPr>
        <w:t xml:space="preserve"> و در آخر جمع</w:t>
      </w:r>
      <w:r w:rsidRPr="006218E2">
        <w:rPr>
          <w:sz w:val="22"/>
          <w:lang w:bidi="fa-IR"/>
        </w:rPr>
        <w:softHyphen/>
      </w:r>
      <w:r w:rsidRPr="006218E2">
        <w:rPr>
          <w:sz w:val="22"/>
          <w:rtl/>
          <w:lang w:bidi="fa-IR"/>
        </w:rPr>
        <w:t>بند</w:t>
      </w:r>
      <w:r w:rsidRPr="006218E2">
        <w:rPr>
          <w:rFonts w:hint="cs"/>
          <w:sz w:val="22"/>
          <w:rtl/>
          <w:lang w:bidi="fa-IR"/>
        </w:rPr>
        <w:t>ی</w:t>
      </w:r>
      <w:r w:rsidRPr="006218E2">
        <w:rPr>
          <w:sz w:val="22"/>
          <w:rtl/>
          <w:lang w:bidi="fa-IR"/>
        </w:rPr>
        <w:t xml:space="preserve"> ارا</w:t>
      </w:r>
      <w:r w:rsidRPr="006218E2">
        <w:rPr>
          <w:rFonts w:hint="cs"/>
          <w:sz w:val="22"/>
          <w:rtl/>
          <w:lang w:bidi="fa-IR"/>
        </w:rPr>
        <w:t>ی</w:t>
      </w:r>
      <w:r w:rsidRPr="006218E2">
        <w:rPr>
          <w:rFonts w:hint="eastAsia"/>
          <w:sz w:val="22"/>
          <w:rtl/>
          <w:lang w:bidi="fa-IR"/>
        </w:rPr>
        <w:t>ه</w:t>
      </w:r>
      <w:r w:rsidRPr="006218E2">
        <w:rPr>
          <w:sz w:val="22"/>
          <w:rtl/>
          <w:lang w:bidi="fa-IR"/>
        </w:rPr>
        <w:t xml:space="preserve"> م</w:t>
      </w:r>
      <w:r w:rsidRPr="006218E2">
        <w:rPr>
          <w:rFonts w:hint="cs"/>
          <w:sz w:val="22"/>
          <w:rtl/>
          <w:lang w:bidi="fa-IR"/>
        </w:rPr>
        <w:t>ی</w:t>
      </w:r>
      <w:r w:rsidRPr="006218E2">
        <w:rPr>
          <w:sz w:val="22"/>
          <w:lang w:bidi="fa-IR"/>
        </w:rPr>
        <w:softHyphen/>
      </w:r>
      <w:r w:rsidRPr="006218E2">
        <w:rPr>
          <w:sz w:val="22"/>
          <w:rtl/>
          <w:lang w:bidi="fa-IR"/>
        </w:rPr>
        <w:t>گردد.</w:t>
      </w:r>
    </w:p>
    <w:p w:rsidR="00A26239" w:rsidRDefault="00A26239" w:rsidP="006218E2">
      <w:pPr>
        <w:ind w:firstLine="0"/>
        <w:rPr>
          <w:sz w:val="22"/>
          <w:lang w:bidi="fa-IR"/>
        </w:rPr>
      </w:pPr>
    </w:p>
    <w:p w:rsidR="00A26239" w:rsidRPr="00C92B46" w:rsidRDefault="00A26239" w:rsidP="00A8573F">
      <w:pPr>
        <w:ind w:firstLine="0"/>
        <w:rPr>
          <w:b/>
          <w:bCs/>
          <w:sz w:val="22"/>
          <w:rtl/>
          <w:lang w:bidi="fa-IR"/>
        </w:rPr>
      </w:pPr>
      <w:r w:rsidRPr="00C92B46">
        <w:rPr>
          <w:rFonts w:hint="cs"/>
          <w:b/>
          <w:bCs/>
          <w:sz w:val="22"/>
          <w:rtl/>
          <w:lang w:bidi="fa-IR"/>
        </w:rPr>
        <w:t xml:space="preserve">مشخصات </w:t>
      </w:r>
      <w:r w:rsidR="00A8573F">
        <w:rPr>
          <w:rFonts w:hint="cs"/>
          <w:b/>
          <w:bCs/>
          <w:sz w:val="22"/>
          <w:rtl/>
          <w:lang w:bidi="fa-IR"/>
        </w:rPr>
        <w:t>مدلسازی عددی</w:t>
      </w:r>
    </w:p>
    <w:p w:rsidR="00A26239" w:rsidRPr="00A42657" w:rsidRDefault="00A26239" w:rsidP="00C92B46">
      <w:pPr>
        <w:ind w:firstLine="0"/>
        <w:rPr>
          <w:sz w:val="22"/>
          <w:rtl/>
          <w:lang w:bidi="fa-IR"/>
        </w:rPr>
      </w:pPr>
      <w:r w:rsidRPr="00A42657">
        <w:rPr>
          <w:rFonts w:hint="cs"/>
          <w:sz w:val="22"/>
          <w:rtl/>
          <w:lang w:bidi="fa-IR"/>
        </w:rPr>
        <w:t xml:space="preserve">در این مطالعه برای هندسه سازی تونل از شکل ابتدایی </w:t>
      </w:r>
      <w:proofErr w:type="spellStart"/>
      <w:r w:rsidRPr="00A42657">
        <w:rPr>
          <w:sz w:val="22"/>
          <w:lang w:bidi="fa-IR"/>
        </w:rPr>
        <w:t>radcyl</w:t>
      </w:r>
      <w:proofErr w:type="spellEnd"/>
      <w:r w:rsidRPr="00A42657">
        <w:rPr>
          <w:rFonts w:hint="cs"/>
          <w:sz w:val="22"/>
          <w:rtl/>
          <w:lang w:bidi="fa-IR"/>
        </w:rPr>
        <w:t xml:space="preserve"> استفاده شده است. برای مدلسازی سیستم نگهداری سگمنتی نیز از دستور </w:t>
      </w:r>
      <w:r w:rsidRPr="00A42657">
        <w:rPr>
          <w:sz w:val="22"/>
          <w:lang w:bidi="fa-IR"/>
        </w:rPr>
        <w:t>liner</w:t>
      </w:r>
      <w:r w:rsidRPr="00A42657">
        <w:rPr>
          <w:rFonts w:hint="cs"/>
          <w:sz w:val="22"/>
          <w:rtl/>
          <w:lang w:bidi="fa-IR"/>
        </w:rPr>
        <w:t xml:space="preserve"> و شکل هندسی </w:t>
      </w:r>
      <w:r w:rsidRPr="00A42657">
        <w:rPr>
          <w:sz w:val="22"/>
          <w:lang w:bidi="fa-IR"/>
        </w:rPr>
        <w:t>cylinder</w:t>
      </w:r>
      <w:r w:rsidRPr="00A42657">
        <w:rPr>
          <w:rFonts w:hint="cs"/>
          <w:sz w:val="22"/>
          <w:rtl/>
          <w:lang w:bidi="fa-IR"/>
        </w:rPr>
        <w:t xml:space="preserve"> با محاسبه دقیق مختصات آن استفاده شده است. به منظور انتخاب ابعاد مناسب برای مدلسازی آنالیز ابعادی بر روی مدل مورد نظر صورت گرفته است. ابعاد مناسب برای تونل از 5 تا 10 برابر شعاع تونل می باشد که شعاع تونل در این پروژه 4 متر بوده و ابعاد 160</w:t>
      </w:r>
      <w:r w:rsidR="006D44DC">
        <w:rPr>
          <w:rFonts w:hint="cs"/>
          <w:sz w:val="22"/>
          <w:rtl/>
          <w:lang w:bidi="fa-IR"/>
        </w:rPr>
        <w:t>*80*160 برای آن انتخاب شده است.</w:t>
      </w:r>
      <w:r w:rsidR="006D44DC">
        <w:rPr>
          <w:sz w:val="22"/>
          <w:lang w:bidi="fa-IR"/>
        </w:rPr>
        <w:t xml:space="preserve"> </w:t>
      </w:r>
      <w:r w:rsidR="006D44DC">
        <w:rPr>
          <w:rFonts w:hint="cs"/>
          <w:sz w:val="22"/>
          <w:rtl/>
          <w:lang w:bidi="fa-IR"/>
        </w:rPr>
        <w:t xml:space="preserve">مدل رفتاری استفاده شده در این مطالعه ویسکو الاستیک برگر است که تلفیقی از مدل کلوین و مدل ماکسول می باشد. </w:t>
      </w:r>
      <w:r w:rsidRPr="00A42657">
        <w:rPr>
          <w:rFonts w:hint="cs"/>
          <w:sz w:val="22"/>
          <w:rtl/>
          <w:lang w:bidi="fa-IR"/>
        </w:rPr>
        <w:t xml:space="preserve">به منظور کنترل دقیق نتایج ، دوازده نقطه از مدل انتخاب شد که در برخی از موارد صرفاً از دو نقطه مهم برای دستیابی سریع تر به نتایج استفاده می کنیم. از دوازده نقطه که مختصات آنها همراه با موقعیت دقیق نقاط مهم که به ترتیب در جدول شماره 1 و 2 و شکل 1 نشان داده شده است. نقطه شماره چهارم ( تاج تونل ) در صفحه </w:t>
      </w:r>
      <w:r w:rsidRPr="00A42657">
        <w:rPr>
          <w:sz w:val="22"/>
          <w:lang w:bidi="fa-IR"/>
        </w:rPr>
        <w:t>Y=40</w:t>
      </w:r>
      <w:r w:rsidRPr="00A42657">
        <w:rPr>
          <w:rFonts w:hint="cs"/>
          <w:sz w:val="22"/>
          <w:rtl/>
          <w:lang w:bidi="fa-IR"/>
        </w:rPr>
        <w:t xml:space="preserve"> و نقطه متناظر آن در سطح زمین ( کف تونل ) نقطه شماره دهم به عنوان دو نقطه مهم برای آنالیز انتخاب شدند. </w:t>
      </w:r>
    </w:p>
    <w:p w:rsidR="00A42657" w:rsidRDefault="00A42657" w:rsidP="00C92B46">
      <w:pPr>
        <w:ind w:firstLine="0"/>
        <w:rPr>
          <w:sz w:val="22"/>
          <w:lang w:bidi="fa-IR"/>
        </w:rPr>
      </w:pPr>
    </w:p>
    <w:p w:rsidR="00C92B46" w:rsidRPr="00A42657" w:rsidRDefault="00A42657" w:rsidP="00A42657">
      <w:pPr>
        <w:jc w:val="center"/>
        <w:rPr>
          <w:b/>
          <w:bCs/>
          <w:sz w:val="16"/>
          <w:szCs w:val="16"/>
          <w:rtl/>
          <w:lang w:bidi="fa-IR"/>
        </w:rPr>
      </w:pPr>
      <w:r w:rsidRPr="00C92B46">
        <w:rPr>
          <w:rFonts w:hint="cs"/>
          <w:b/>
          <w:bCs/>
          <w:sz w:val="16"/>
          <w:szCs w:val="16"/>
          <w:rtl/>
          <w:lang w:bidi="fa-IR"/>
        </w:rPr>
        <w:t>جدول 1: مختصات نقاط مورد آنالیز حول سیستم نگهداری</w:t>
      </w:r>
    </w:p>
    <w:tbl>
      <w:tblPr>
        <w:tblStyle w:val="TableGrid"/>
        <w:bidiVisual/>
        <w:tblW w:w="0" w:type="auto"/>
        <w:jc w:val="center"/>
        <w:tblLook w:val="04A0" w:firstRow="1" w:lastRow="0" w:firstColumn="1" w:lastColumn="0" w:noHBand="0" w:noVBand="1"/>
      </w:tblPr>
      <w:tblGrid>
        <w:gridCol w:w="1320"/>
        <w:gridCol w:w="1472"/>
        <w:gridCol w:w="1472"/>
        <w:gridCol w:w="1320"/>
        <w:gridCol w:w="1321"/>
        <w:gridCol w:w="1563"/>
        <w:gridCol w:w="1079"/>
      </w:tblGrid>
      <w:tr w:rsidR="00A26239" w:rsidRPr="00C92B46" w:rsidTr="006E24B5">
        <w:trPr>
          <w:jc w:val="center"/>
        </w:trPr>
        <w:tc>
          <w:tcPr>
            <w:tcW w:w="1320"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rFonts w:hint="cs"/>
                <w:b/>
                <w:bCs/>
                <w:sz w:val="16"/>
                <w:szCs w:val="16"/>
                <w:rtl/>
                <w:lang w:bidi="fa-IR"/>
              </w:rPr>
              <w:t>1</w:t>
            </w:r>
          </w:p>
        </w:tc>
        <w:tc>
          <w:tcPr>
            <w:tcW w:w="1472"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rFonts w:hint="cs"/>
                <w:b/>
                <w:bCs/>
                <w:sz w:val="16"/>
                <w:szCs w:val="16"/>
                <w:rtl/>
                <w:lang w:bidi="fa-IR"/>
              </w:rPr>
              <w:t>2</w:t>
            </w:r>
          </w:p>
        </w:tc>
        <w:tc>
          <w:tcPr>
            <w:tcW w:w="1472"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rFonts w:hint="cs"/>
                <w:b/>
                <w:bCs/>
                <w:sz w:val="16"/>
                <w:szCs w:val="16"/>
                <w:rtl/>
                <w:lang w:bidi="fa-IR"/>
              </w:rPr>
              <w:t>3</w:t>
            </w:r>
          </w:p>
        </w:tc>
        <w:tc>
          <w:tcPr>
            <w:tcW w:w="1320" w:type="dxa"/>
          </w:tcPr>
          <w:p w:rsidR="00A26239" w:rsidRPr="00C92B46" w:rsidRDefault="00A26239" w:rsidP="00AE3571">
            <w:pPr>
              <w:jc w:val="center"/>
              <w:rPr>
                <w:b/>
                <w:bCs/>
                <w:sz w:val="16"/>
                <w:szCs w:val="16"/>
                <w:u w:val="single"/>
                <w:rtl/>
                <w:lang w:bidi="fa-IR"/>
              </w:rPr>
            </w:pPr>
            <w:r w:rsidRPr="00C92B46">
              <w:rPr>
                <w:rFonts w:hint="cs"/>
                <w:b/>
                <w:bCs/>
                <w:sz w:val="16"/>
                <w:szCs w:val="16"/>
                <w:u w:val="single"/>
                <w:rtl/>
                <w:lang w:bidi="fa-IR"/>
              </w:rPr>
              <w:t>نقطه</w:t>
            </w:r>
            <w:r w:rsidRPr="00C92B46">
              <w:rPr>
                <w:b/>
                <w:bCs/>
                <w:sz w:val="16"/>
                <w:szCs w:val="16"/>
                <w:u w:val="single"/>
                <w:rtl/>
                <w:lang w:bidi="fa-IR"/>
              </w:rPr>
              <w:t xml:space="preserve"> </w:t>
            </w:r>
            <w:r w:rsidRPr="00C92B46">
              <w:rPr>
                <w:rFonts w:hint="cs"/>
                <w:b/>
                <w:bCs/>
                <w:sz w:val="16"/>
                <w:szCs w:val="16"/>
                <w:u w:val="single"/>
                <w:rtl/>
                <w:lang w:bidi="fa-IR"/>
              </w:rPr>
              <w:t>4</w:t>
            </w:r>
          </w:p>
        </w:tc>
        <w:tc>
          <w:tcPr>
            <w:tcW w:w="1321"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rFonts w:hint="cs"/>
                <w:b/>
                <w:bCs/>
                <w:sz w:val="16"/>
                <w:szCs w:val="16"/>
                <w:rtl/>
                <w:lang w:bidi="fa-IR"/>
              </w:rPr>
              <w:t>5</w:t>
            </w:r>
          </w:p>
        </w:tc>
        <w:tc>
          <w:tcPr>
            <w:tcW w:w="1563"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 6</w:t>
            </w:r>
          </w:p>
        </w:tc>
        <w:tc>
          <w:tcPr>
            <w:tcW w:w="1079"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p>
        </w:tc>
      </w:tr>
      <w:tr w:rsidR="00A26239" w:rsidRPr="00C92B46" w:rsidTr="006E24B5">
        <w:trPr>
          <w:jc w:val="center"/>
        </w:trPr>
        <w:tc>
          <w:tcPr>
            <w:tcW w:w="1320" w:type="dxa"/>
          </w:tcPr>
          <w:p w:rsidR="00A26239" w:rsidRPr="00C92B46" w:rsidRDefault="00A26239" w:rsidP="00AE3571">
            <w:pPr>
              <w:jc w:val="center"/>
              <w:rPr>
                <w:b/>
                <w:bCs/>
                <w:sz w:val="16"/>
                <w:szCs w:val="16"/>
                <w:rtl/>
                <w:lang w:bidi="fa-IR"/>
              </w:rPr>
            </w:pPr>
            <w:r w:rsidRPr="00C92B46">
              <w:rPr>
                <w:b/>
                <w:bCs/>
                <w:sz w:val="16"/>
                <w:szCs w:val="16"/>
                <w:lang w:bidi="fa-IR"/>
              </w:rPr>
              <w:t>(4,40,0)</w:t>
            </w:r>
          </w:p>
        </w:tc>
        <w:tc>
          <w:tcPr>
            <w:tcW w:w="1472" w:type="dxa"/>
          </w:tcPr>
          <w:p w:rsidR="00A26239" w:rsidRPr="00C92B46" w:rsidRDefault="00A26239" w:rsidP="00AE3571">
            <w:pPr>
              <w:jc w:val="center"/>
              <w:rPr>
                <w:b/>
                <w:bCs/>
                <w:sz w:val="16"/>
                <w:szCs w:val="16"/>
                <w:rtl/>
                <w:lang w:bidi="fa-IR"/>
              </w:rPr>
            </w:pPr>
            <w:r w:rsidRPr="00C92B46">
              <w:rPr>
                <w:b/>
                <w:bCs/>
                <w:sz w:val="16"/>
                <w:szCs w:val="16"/>
                <w:lang w:bidi="fa-IR"/>
              </w:rPr>
              <w:t>(3.46,40,2)</w:t>
            </w:r>
          </w:p>
        </w:tc>
        <w:tc>
          <w:tcPr>
            <w:tcW w:w="1472" w:type="dxa"/>
          </w:tcPr>
          <w:p w:rsidR="00A26239" w:rsidRPr="00C92B46" w:rsidRDefault="00A26239" w:rsidP="00AE3571">
            <w:pPr>
              <w:jc w:val="center"/>
              <w:rPr>
                <w:b/>
                <w:bCs/>
                <w:sz w:val="16"/>
                <w:szCs w:val="16"/>
                <w:rtl/>
                <w:lang w:bidi="fa-IR"/>
              </w:rPr>
            </w:pPr>
            <w:r w:rsidRPr="00C92B46">
              <w:rPr>
                <w:b/>
                <w:bCs/>
                <w:sz w:val="16"/>
                <w:szCs w:val="16"/>
                <w:lang w:bidi="fa-IR"/>
              </w:rPr>
              <w:t>(2,40,3.46)</w:t>
            </w:r>
          </w:p>
        </w:tc>
        <w:tc>
          <w:tcPr>
            <w:tcW w:w="1320" w:type="dxa"/>
          </w:tcPr>
          <w:p w:rsidR="00A26239" w:rsidRPr="00C92B46" w:rsidRDefault="00A26239" w:rsidP="00AE3571">
            <w:pPr>
              <w:jc w:val="center"/>
              <w:rPr>
                <w:b/>
                <w:bCs/>
                <w:sz w:val="16"/>
                <w:szCs w:val="16"/>
                <w:rtl/>
                <w:lang w:bidi="fa-IR"/>
              </w:rPr>
            </w:pPr>
            <w:r w:rsidRPr="00C92B46">
              <w:rPr>
                <w:b/>
                <w:bCs/>
                <w:sz w:val="16"/>
                <w:szCs w:val="16"/>
                <w:lang w:bidi="fa-IR"/>
              </w:rPr>
              <w:t>(0,40,4)</w:t>
            </w:r>
          </w:p>
        </w:tc>
        <w:tc>
          <w:tcPr>
            <w:tcW w:w="1321" w:type="dxa"/>
          </w:tcPr>
          <w:p w:rsidR="00A26239" w:rsidRPr="00C92B46" w:rsidRDefault="00A26239" w:rsidP="00AE3571">
            <w:pPr>
              <w:jc w:val="center"/>
              <w:rPr>
                <w:b/>
                <w:bCs/>
                <w:sz w:val="16"/>
                <w:szCs w:val="16"/>
                <w:rtl/>
                <w:lang w:bidi="fa-IR"/>
              </w:rPr>
            </w:pPr>
            <w:r w:rsidRPr="00C92B46">
              <w:rPr>
                <w:b/>
                <w:bCs/>
                <w:sz w:val="16"/>
                <w:szCs w:val="16"/>
                <w:lang w:bidi="fa-IR"/>
              </w:rPr>
              <w:t>(-2,40,3.46)</w:t>
            </w:r>
          </w:p>
        </w:tc>
        <w:tc>
          <w:tcPr>
            <w:tcW w:w="1563" w:type="dxa"/>
          </w:tcPr>
          <w:p w:rsidR="00A26239" w:rsidRPr="00C92B46" w:rsidRDefault="00A26239" w:rsidP="00AE3571">
            <w:pPr>
              <w:jc w:val="center"/>
              <w:rPr>
                <w:b/>
                <w:bCs/>
                <w:sz w:val="16"/>
                <w:szCs w:val="16"/>
                <w:lang w:bidi="fa-IR"/>
              </w:rPr>
            </w:pPr>
            <w:r w:rsidRPr="00C92B46">
              <w:rPr>
                <w:b/>
                <w:bCs/>
                <w:sz w:val="16"/>
                <w:szCs w:val="16"/>
                <w:lang w:bidi="fa-IR"/>
              </w:rPr>
              <w:t>(-3.46,40,2)</w:t>
            </w:r>
          </w:p>
        </w:tc>
        <w:tc>
          <w:tcPr>
            <w:tcW w:w="1079" w:type="dxa"/>
          </w:tcPr>
          <w:p w:rsidR="00A26239" w:rsidRPr="00C92B46" w:rsidRDefault="00A26239" w:rsidP="00AE3571">
            <w:pPr>
              <w:jc w:val="center"/>
              <w:rPr>
                <w:b/>
                <w:bCs/>
                <w:sz w:val="16"/>
                <w:szCs w:val="16"/>
                <w:rtl/>
                <w:lang w:bidi="fa-IR"/>
              </w:rPr>
            </w:pPr>
            <w:r w:rsidRPr="00C92B46">
              <w:rPr>
                <w:rFonts w:hint="cs"/>
                <w:b/>
                <w:bCs/>
                <w:sz w:val="16"/>
                <w:szCs w:val="16"/>
                <w:rtl/>
                <w:lang w:bidi="fa-IR"/>
              </w:rPr>
              <w:t>مختصات</w:t>
            </w:r>
          </w:p>
        </w:tc>
      </w:tr>
    </w:tbl>
    <w:p w:rsidR="00A26239" w:rsidRPr="00A26239" w:rsidRDefault="00A26239" w:rsidP="00A26239">
      <w:pPr>
        <w:rPr>
          <w:sz w:val="22"/>
          <w:lang w:bidi="fa-IR"/>
        </w:rPr>
      </w:pPr>
    </w:p>
    <w:p w:rsidR="00A26239" w:rsidRDefault="00A26239" w:rsidP="00A26239">
      <w:pPr>
        <w:rPr>
          <w:sz w:val="22"/>
          <w:lang w:bidi="fa-IR"/>
        </w:rPr>
      </w:pPr>
    </w:p>
    <w:p w:rsidR="00C92B46" w:rsidRPr="00A42657" w:rsidRDefault="00A42657" w:rsidP="00A42657">
      <w:pPr>
        <w:jc w:val="center"/>
        <w:rPr>
          <w:b/>
          <w:bCs/>
          <w:sz w:val="16"/>
          <w:szCs w:val="16"/>
          <w:rtl/>
          <w:lang w:bidi="fa-IR"/>
        </w:rPr>
      </w:pPr>
      <w:r w:rsidRPr="00C92B46">
        <w:rPr>
          <w:rFonts w:hint="cs"/>
          <w:b/>
          <w:bCs/>
          <w:sz w:val="16"/>
          <w:szCs w:val="16"/>
          <w:rtl/>
          <w:lang w:bidi="fa-IR"/>
        </w:rPr>
        <w:t>جدول 2: مختصات نقاط مورد آنالیز حول سیستم نگهداری</w:t>
      </w:r>
    </w:p>
    <w:tbl>
      <w:tblPr>
        <w:tblStyle w:val="TableGrid"/>
        <w:bidiVisual/>
        <w:tblW w:w="0" w:type="auto"/>
        <w:jc w:val="center"/>
        <w:tblLook w:val="04A0" w:firstRow="1" w:lastRow="0" w:firstColumn="1" w:lastColumn="0" w:noHBand="0" w:noVBand="1"/>
      </w:tblPr>
      <w:tblGrid>
        <w:gridCol w:w="1320"/>
        <w:gridCol w:w="1320"/>
        <w:gridCol w:w="1320"/>
        <w:gridCol w:w="1320"/>
        <w:gridCol w:w="1321"/>
        <w:gridCol w:w="1321"/>
        <w:gridCol w:w="1321"/>
      </w:tblGrid>
      <w:tr w:rsidR="00A26239" w:rsidRPr="00C92B46" w:rsidTr="006E24B5">
        <w:trPr>
          <w:jc w:val="center"/>
        </w:trPr>
        <w:tc>
          <w:tcPr>
            <w:tcW w:w="1320"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b/>
                <w:bCs/>
                <w:sz w:val="16"/>
                <w:szCs w:val="16"/>
                <w:lang w:bidi="fa-IR"/>
              </w:rPr>
              <w:t>7</w:t>
            </w:r>
          </w:p>
        </w:tc>
        <w:tc>
          <w:tcPr>
            <w:tcW w:w="1320"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b/>
                <w:bCs/>
                <w:sz w:val="16"/>
                <w:szCs w:val="16"/>
                <w:lang w:bidi="fa-IR"/>
              </w:rPr>
              <w:t>8</w:t>
            </w:r>
          </w:p>
        </w:tc>
        <w:tc>
          <w:tcPr>
            <w:tcW w:w="1320"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b/>
                <w:bCs/>
                <w:sz w:val="16"/>
                <w:szCs w:val="16"/>
                <w:lang w:bidi="fa-IR"/>
              </w:rPr>
              <w:t>9</w:t>
            </w:r>
          </w:p>
        </w:tc>
        <w:tc>
          <w:tcPr>
            <w:tcW w:w="1320" w:type="dxa"/>
          </w:tcPr>
          <w:p w:rsidR="00A26239" w:rsidRPr="00C92B46" w:rsidRDefault="00A26239" w:rsidP="00AE3571">
            <w:pPr>
              <w:jc w:val="center"/>
              <w:rPr>
                <w:b/>
                <w:bCs/>
                <w:sz w:val="16"/>
                <w:szCs w:val="16"/>
                <w:u w:val="single"/>
                <w:rtl/>
                <w:lang w:bidi="fa-IR"/>
              </w:rPr>
            </w:pPr>
            <w:r w:rsidRPr="00C92B46">
              <w:rPr>
                <w:rFonts w:hint="cs"/>
                <w:b/>
                <w:bCs/>
                <w:sz w:val="16"/>
                <w:szCs w:val="16"/>
                <w:u w:val="single"/>
                <w:rtl/>
                <w:lang w:bidi="fa-IR"/>
              </w:rPr>
              <w:t>نقطه</w:t>
            </w:r>
            <w:r w:rsidRPr="00C92B46">
              <w:rPr>
                <w:b/>
                <w:bCs/>
                <w:sz w:val="16"/>
                <w:szCs w:val="16"/>
                <w:u w:val="single"/>
                <w:rtl/>
                <w:lang w:bidi="fa-IR"/>
              </w:rPr>
              <w:t xml:space="preserve"> </w:t>
            </w:r>
            <w:r w:rsidRPr="00C92B46">
              <w:rPr>
                <w:b/>
                <w:bCs/>
                <w:sz w:val="16"/>
                <w:szCs w:val="16"/>
                <w:u w:val="single"/>
                <w:lang w:bidi="fa-IR"/>
              </w:rPr>
              <w:t>10</w:t>
            </w:r>
          </w:p>
        </w:tc>
        <w:tc>
          <w:tcPr>
            <w:tcW w:w="1321"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r w:rsidRPr="00C92B46">
              <w:rPr>
                <w:b/>
                <w:bCs/>
                <w:sz w:val="16"/>
                <w:szCs w:val="16"/>
                <w:rtl/>
                <w:lang w:bidi="fa-IR"/>
              </w:rPr>
              <w:t xml:space="preserve"> </w:t>
            </w:r>
            <w:r w:rsidRPr="00C92B46">
              <w:rPr>
                <w:b/>
                <w:bCs/>
                <w:sz w:val="16"/>
                <w:szCs w:val="16"/>
                <w:lang w:bidi="fa-IR"/>
              </w:rPr>
              <w:t>11</w:t>
            </w:r>
          </w:p>
        </w:tc>
        <w:tc>
          <w:tcPr>
            <w:tcW w:w="1321" w:type="dxa"/>
          </w:tcPr>
          <w:p w:rsidR="00A26239" w:rsidRPr="00C92B46" w:rsidRDefault="00A26239" w:rsidP="00AE3571">
            <w:pPr>
              <w:jc w:val="center"/>
              <w:rPr>
                <w:b/>
                <w:bCs/>
                <w:sz w:val="16"/>
                <w:szCs w:val="16"/>
                <w:rtl/>
                <w:lang w:bidi="fa-IR"/>
              </w:rPr>
            </w:pPr>
            <w:r w:rsidRPr="00C92B46">
              <w:rPr>
                <w:rFonts w:hint="cs"/>
                <w:b/>
                <w:bCs/>
                <w:sz w:val="16"/>
                <w:szCs w:val="16"/>
                <w:rtl/>
                <w:lang w:bidi="fa-IR"/>
              </w:rPr>
              <w:t xml:space="preserve">نقطه </w:t>
            </w:r>
            <w:r w:rsidRPr="00C92B46">
              <w:rPr>
                <w:b/>
                <w:bCs/>
                <w:sz w:val="16"/>
                <w:szCs w:val="16"/>
                <w:lang w:bidi="fa-IR"/>
              </w:rPr>
              <w:t>12</w:t>
            </w:r>
          </w:p>
        </w:tc>
        <w:tc>
          <w:tcPr>
            <w:tcW w:w="1321" w:type="dxa"/>
          </w:tcPr>
          <w:p w:rsidR="00A26239" w:rsidRPr="00C92B46" w:rsidRDefault="00A26239" w:rsidP="00AE3571">
            <w:pPr>
              <w:jc w:val="center"/>
              <w:rPr>
                <w:b/>
                <w:bCs/>
                <w:sz w:val="16"/>
                <w:szCs w:val="16"/>
                <w:rtl/>
                <w:lang w:bidi="fa-IR"/>
              </w:rPr>
            </w:pPr>
            <w:r w:rsidRPr="00C92B46">
              <w:rPr>
                <w:rFonts w:hint="cs"/>
                <w:b/>
                <w:bCs/>
                <w:sz w:val="16"/>
                <w:szCs w:val="16"/>
                <w:rtl/>
                <w:lang w:bidi="fa-IR"/>
              </w:rPr>
              <w:t>نقطه</w:t>
            </w:r>
          </w:p>
        </w:tc>
      </w:tr>
      <w:tr w:rsidR="00A26239" w:rsidRPr="00C92B46" w:rsidTr="006E24B5">
        <w:trPr>
          <w:jc w:val="center"/>
        </w:trPr>
        <w:tc>
          <w:tcPr>
            <w:tcW w:w="1320" w:type="dxa"/>
          </w:tcPr>
          <w:p w:rsidR="00A26239" w:rsidRPr="00C92B46" w:rsidRDefault="00A26239" w:rsidP="00AE3571">
            <w:pPr>
              <w:jc w:val="center"/>
              <w:rPr>
                <w:b/>
                <w:bCs/>
                <w:sz w:val="16"/>
                <w:szCs w:val="16"/>
                <w:rtl/>
                <w:lang w:bidi="fa-IR"/>
              </w:rPr>
            </w:pPr>
            <w:r w:rsidRPr="00C92B46">
              <w:rPr>
                <w:b/>
                <w:bCs/>
                <w:sz w:val="16"/>
                <w:szCs w:val="16"/>
                <w:lang w:bidi="fa-IR"/>
              </w:rPr>
              <w:t>(-4,40,0)</w:t>
            </w:r>
          </w:p>
        </w:tc>
        <w:tc>
          <w:tcPr>
            <w:tcW w:w="1320" w:type="dxa"/>
          </w:tcPr>
          <w:p w:rsidR="00A26239" w:rsidRPr="00C92B46" w:rsidRDefault="00A26239" w:rsidP="00AE3571">
            <w:pPr>
              <w:jc w:val="center"/>
              <w:rPr>
                <w:b/>
                <w:bCs/>
                <w:sz w:val="16"/>
                <w:szCs w:val="16"/>
                <w:rtl/>
                <w:lang w:bidi="fa-IR"/>
              </w:rPr>
            </w:pPr>
            <w:r w:rsidRPr="00C92B46">
              <w:rPr>
                <w:b/>
                <w:bCs/>
                <w:sz w:val="16"/>
                <w:szCs w:val="16"/>
                <w:lang w:bidi="fa-IR"/>
              </w:rPr>
              <w:t>(-3.46,40,-2)</w:t>
            </w:r>
          </w:p>
        </w:tc>
        <w:tc>
          <w:tcPr>
            <w:tcW w:w="1320" w:type="dxa"/>
          </w:tcPr>
          <w:p w:rsidR="00A26239" w:rsidRPr="00C92B46" w:rsidRDefault="00A26239" w:rsidP="00AE3571">
            <w:pPr>
              <w:jc w:val="center"/>
              <w:rPr>
                <w:b/>
                <w:bCs/>
                <w:sz w:val="16"/>
                <w:szCs w:val="16"/>
                <w:rtl/>
                <w:lang w:bidi="fa-IR"/>
              </w:rPr>
            </w:pPr>
            <w:r w:rsidRPr="00C92B46">
              <w:rPr>
                <w:b/>
                <w:bCs/>
                <w:sz w:val="16"/>
                <w:szCs w:val="16"/>
                <w:lang w:bidi="fa-IR"/>
              </w:rPr>
              <w:t>(-2,40,-3.46)</w:t>
            </w:r>
          </w:p>
        </w:tc>
        <w:tc>
          <w:tcPr>
            <w:tcW w:w="1320" w:type="dxa"/>
          </w:tcPr>
          <w:p w:rsidR="00A26239" w:rsidRPr="00C92B46" w:rsidRDefault="00A26239" w:rsidP="00AE3571">
            <w:pPr>
              <w:jc w:val="center"/>
              <w:rPr>
                <w:b/>
                <w:bCs/>
                <w:sz w:val="16"/>
                <w:szCs w:val="16"/>
                <w:rtl/>
                <w:lang w:bidi="fa-IR"/>
              </w:rPr>
            </w:pPr>
            <w:r w:rsidRPr="00C92B46">
              <w:rPr>
                <w:b/>
                <w:bCs/>
                <w:sz w:val="16"/>
                <w:szCs w:val="16"/>
                <w:lang w:bidi="fa-IR"/>
              </w:rPr>
              <w:t>(0,40,-4)</w:t>
            </w:r>
          </w:p>
        </w:tc>
        <w:tc>
          <w:tcPr>
            <w:tcW w:w="1321" w:type="dxa"/>
          </w:tcPr>
          <w:p w:rsidR="00A26239" w:rsidRPr="00C92B46" w:rsidRDefault="00A26239" w:rsidP="00AE3571">
            <w:pPr>
              <w:jc w:val="center"/>
              <w:rPr>
                <w:b/>
                <w:bCs/>
                <w:sz w:val="16"/>
                <w:szCs w:val="16"/>
                <w:rtl/>
                <w:lang w:bidi="fa-IR"/>
              </w:rPr>
            </w:pPr>
            <w:r w:rsidRPr="00C92B46">
              <w:rPr>
                <w:b/>
                <w:bCs/>
                <w:sz w:val="16"/>
                <w:szCs w:val="16"/>
                <w:lang w:bidi="fa-IR"/>
              </w:rPr>
              <w:t>(2,40,-3.46)</w:t>
            </w:r>
          </w:p>
        </w:tc>
        <w:tc>
          <w:tcPr>
            <w:tcW w:w="1321" w:type="dxa"/>
          </w:tcPr>
          <w:p w:rsidR="00A26239" w:rsidRPr="00C92B46" w:rsidRDefault="00A26239" w:rsidP="00AE3571">
            <w:pPr>
              <w:jc w:val="center"/>
              <w:rPr>
                <w:b/>
                <w:bCs/>
                <w:sz w:val="16"/>
                <w:szCs w:val="16"/>
                <w:lang w:bidi="fa-IR"/>
              </w:rPr>
            </w:pPr>
            <w:r w:rsidRPr="00C92B46">
              <w:rPr>
                <w:b/>
                <w:bCs/>
                <w:sz w:val="16"/>
                <w:szCs w:val="16"/>
                <w:lang w:bidi="fa-IR"/>
              </w:rPr>
              <w:t>(3.46,40,-2)</w:t>
            </w:r>
          </w:p>
        </w:tc>
        <w:tc>
          <w:tcPr>
            <w:tcW w:w="1321" w:type="dxa"/>
          </w:tcPr>
          <w:p w:rsidR="00A26239" w:rsidRPr="00C92B46" w:rsidRDefault="00A26239" w:rsidP="00AE3571">
            <w:pPr>
              <w:jc w:val="center"/>
              <w:rPr>
                <w:b/>
                <w:bCs/>
                <w:sz w:val="16"/>
                <w:szCs w:val="16"/>
                <w:rtl/>
                <w:lang w:bidi="fa-IR"/>
              </w:rPr>
            </w:pPr>
            <w:r w:rsidRPr="00C92B46">
              <w:rPr>
                <w:rFonts w:hint="cs"/>
                <w:b/>
                <w:bCs/>
                <w:sz w:val="16"/>
                <w:szCs w:val="16"/>
                <w:rtl/>
                <w:lang w:bidi="fa-IR"/>
              </w:rPr>
              <w:t>مختصات</w:t>
            </w:r>
          </w:p>
        </w:tc>
      </w:tr>
    </w:tbl>
    <w:p w:rsidR="00A26239" w:rsidRDefault="00A26239" w:rsidP="006E24B5">
      <w:pPr>
        <w:rPr>
          <w:sz w:val="22"/>
          <w:rtl/>
          <w:lang w:bidi="fa-IR"/>
        </w:rPr>
      </w:pPr>
    </w:p>
    <w:p w:rsidR="00BA69ED" w:rsidRDefault="00BA69ED" w:rsidP="006E24B5">
      <w:pPr>
        <w:rPr>
          <w:sz w:val="22"/>
          <w:rtl/>
          <w:lang w:bidi="fa-IR"/>
        </w:rPr>
      </w:pPr>
    </w:p>
    <w:p w:rsidR="00BA69ED" w:rsidRDefault="00391613" w:rsidP="006E24B5">
      <w:pPr>
        <w:rPr>
          <w:sz w:val="22"/>
          <w:rtl/>
          <w:lang w:bidi="fa-IR"/>
        </w:rPr>
      </w:pPr>
      <w:r w:rsidRPr="00DD2091">
        <w:rPr>
          <w:noProof/>
          <w:sz w:val="22"/>
        </w:rPr>
        <w:lastRenderedPageBreak/>
        <mc:AlternateContent>
          <mc:Choice Requires="wps">
            <w:drawing>
              <wp:anchor distT="45720" distB="45720" distL="114300" distR="114300" simplePos="0" relativeHeight="251675648" behindDoc="0" locked="0" layoutInCell="1" allowOverlap="1" wp14:anchorId="3A5458B5" wp14:editId="50DBF005">
                <wp:simplePos x="0" y="0"/>
                <wp:positionH relativeFrom="column">
                  <wp:posOffset>764540</wp:posOffset>
                </wp:positionH>
                <wp:positionV relativeFrom="paragraph">
                  <wp:posOffset>46482</wp:posOffset>
                </wp:positionV>
                <wp:extent cx="4139565" cy="18649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1864995"/>
                        </a:xfrm>
                        <a:prstGeom prst="rect">
                          <a:avLst/>
                        </a:prstGeom>
                        <a:solidFill>
                          <a:srgbClr val="FFFFFF"/>
                        </a:solidFill>
                        <a:ln w="9525">
                          <a:noFill/>
                          <a:miter lim="800000"/>
                          <a:headEnd/>
                          <a:tailEnd/>
                        </a:ln>
                      </wps:spPr>
                      <wps:txbx>
                        <w:txbxContent>
                          <w:p w:rsidR="00DD2091" w:rsidRDefault="00DD2091" w:rsidP="00DD2091">
                            <w:r>
                              <w:rPr>
                                <w:noProof/>
                              </w:rPr>
                              <w:drawing>
                                <wp:inline distT="0" distB="0" distL="0" distR="0" wp14:anchorId="63CD6E4F" wp14:editId="5B0DBF90">
                                  <wp:extent cx="348742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6060.jpg"/>
                                          <pic:cNvPicPr/>
                                        </pic:nvPicPr>
                                        <pic:blipFill>
                                          <a:blip r:embed="rId8">
                                            <a:extLst>
                                              <a:ext uri="{28A0092B-C50C-407E-A947-70E740481C1C}">
                                                <a14:useLocalDpi xmlns:a14="http://schemas.microsoft.com/office/drawing/2010/main" val="0"/>
                                              </a:ext>
                                            </a:extLst>
                                          </a:blip>
                                          <a:stretch>
                                            <a:fillRect/>
                                          </a:stretch>
                                        </pic:blipFill>
                                        <pic:spPr>
                                          <a:xfrm>
                                            <a:off x="0" y="0"/>
                                            <a:ext cx="3487420" cy="17145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458B5" id="_x0000_t202" coordsize="21600,21600" o:spt="202" path="m,l,21600r21600,l21600,xe">
                <v:stroke joinstyle="miter"/>
                <v:path gradientshapeok="t" o:connecttype="rect"/>
              </v:shapetype>
              <v:shape id="Text Box 2" o:spid="_x0000_s1026" type="#_x0000_t202" style="position:absolute;left:0;text-align:left;margin-left:60.2pt;margin-top:3.65pt;width:325.95pt;height:146.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ysIwIAAB4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" stroked="f">
                <v:textbox>
                  <w:txbxContent>
                    <w:p w:rsidR="00DD2091" w:rsidRDefault="00DD2091" w:rsidP="00DD2091">
                      <w:r>
                        <w:rPr>
                          <w:noProof/>
                        </w:rPr>
                        <w:drawing>
                          <wp:inline distT="0" distB="0" distL="0" distR="0" wp14:anchorId="63CD6E4F" wp14:editId="5B0DBF90">
                            <wp:extent cx="348742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6060.jpg"/>
                                    <pic:cNvPicPr/>
                                  </pic:nvPicPr>
                                  <pic:blipFill>
                                    <a:blip r:embed="rId9">
                                      <a:extLst>
                                        <a:ext uri="{28A0092B-C50C-407E-A947-70E740481C1C}">
                                          <a14:useLocalDpi xmlns:a14="http://schemas.microsoft.com/office/drawing/2010/main" val="0"/>
                                        </a:ext>
                                      </a:extLst>
                                    </a:blip>
                                    <a:stretch>
                                      <a:fillRect/>
                                    </a:stretch>
                                  </pic:blipFill>
                                  <pic:spPr>
                                    <a:xfrm>
                                      <a:off x="0" y="0"/>
                                      <a:ext cx="3487420" cy="1714500"/>
                                    </a:xfrm>
                                    <a:prstGeom prst="rect">
                                      <a:avLst/>
                                    </a:prstGeom>
                                  </pic:spPr>
                                </pic:pic>
                              </a:graphicData>
                            </a:graphic>
                          </wp:inline>
                        </w:drawing>
                      </w:r>
                    </w:p>
                  </w:txbxContent>
                </v:textbox>
                <w10:wrap type="square"/>
              </v:shape>
            </w:pict>
          </mc:Fallback>
        </mc:AlternateContent>
      </w:r>
    </w:p>
    <w:p w:rsidR="00BA69ED" w:rsidRDefault="00BA69ED" w:rsidP="006E24B5">
      <w:pPr>
        <w:rPr>
          <w:sz w:val="22"/>
          <w:lang w:bidi="fa-IR"/>
        </w:rPr>
      </w:pPr>
    </w:p>
    <w:p w:rsidR="00BA69ED" w:rsidRDefault="00BA69ED" w:rsidP="006E24B5">
      <w:pPr>
        <w:rPr>
          <w:sz w:val="22"/>
          <w:rtl/>
          <w:lang w:bidi="fa-IR"/>
        </w:rPr>
      </w:pPr>
    </w:p>
    <w:p w:rsidR="00BA69ED" w:rsidRDefault="00BA69ED" w:rsidP="006E24B5">
      <w:pPr>
        <w:rPr>
          <w:sz w:val="22"/>
          <w:lang w:bidi="fa-IR"/>
        </w:rPr>
      </w:pPr>
    </w:p>
    <w:p w:rsidR="00DD2091" w:rsidRDefault="00DD2091" w:rsidP="006E24B5">
      <w:pPr>
        <w:rPr>
          <w:sz w:val="22"/>
          <w:lang w:bidi="fa-IR"/>
        </w:rPr>
      </w:pPr>
    </w:p>
    <w:p w:rsidR="00DD2091" w:rsidRDefault="00DD2091" w:rsidP="006E24B5">
      <w:pPr>
        <w:rPr>
          <w:sz w:val="22"/>
          <w:lang w:bidi="fa-IR"/>
        </w:rPr>
      </w:pPr>
    </w:p>
    <w:p w:rsidR="00DD2091" w:rsidRDefault="00DD2091" w:rsidP="006E24B5">
      <w:pPr>
        <w:rPr>
          <w:sz w:val="22"/>
          <w:lang w:bidi="fa-IR"/>
        </w:rPr>
      </w:pPr>
    </w:p>
    <w:p w:rsidR="00DD2091" w:rsidRDefault="00DD2091" w:rsidP="006E24B5">
      <w:pPr>
        <w:rPr>
          <w:sz w:val="22"/>
          <w:lang w:bidi="fa-IR"/>
        </w:rPr>
      </w:pPr>
    </w:p>
    <w:p w:rsidR="00DD2091" w:rsidRDefault="00DD2091" w:rsidP="006E24B5">
      <w:pPr>
        <w:rPr>
          <w:sz w:val="22"/>
          <w:lang w:bidi="fa-IR"/>
        </w:rPr>
      </w:pPr>
    </w:p>
    <w:p w:rsidR="00DD2091" w:rsidRDefault="00DD2091" w:rsidP="006E24B5">
      <w:pPr>
        <w:rPr>
          <w:sz w:val="22"/>
          <w:lang w:bidi="fa-IR"/>
        </w:rPr>
      </w:pPr>
    </w:p>
    <w:p w:rsidR="00DD2091" w:rsidRDefault="00DD2091" w:rsidP="006E24B5">
      <w:pPr>
        <w:rPr>
          <w:sz w:val="22"/>
          <w:lang w:bidi="fa-IR"/>
        </w:rPr>
      </w:pPr>
    </w:p>
    <w:p w:rsidR="00DD2091" w:rsidRDefault="00391613" w:rsidP="006E24B5">
      <w:pPr>
        <w:rPr>
          <w:sz w:val="22"/>
          <w:lang w:bidi="fa-IR"/>
        </w:rPr>
      </w:pPr>
      <w:r w:rsidRPr="00812814">
        <w:rPr>
          <w:noProof/>
          <w:szCs w:val="20"/>
        </w:rPr>
        <mc:AlternateContent>
          <mc:Choice Requires="wps">
            <w:drawing>
              <wp:anchor distT="0" distB="0" distL="114300" distR="114300" simplePos="0" relativeHeight="251679744" behindDoc="0" locked="0" layoutInCell="1" allowOverlap="1" wp14:anchorId="5C7C2C25" wp14:editId="22B67F2E">
                <wp:simplePos x="0" y="0"/>
                <wp:positionH relativeFrom="margin">
                  <wp:posOffset>7874051</wp:posOffset>
                </wp:positionH>
                <wp:positionV relativeFrom="paragraph">
                  <wp:posOffset>153391</wp:posOffset>
                </wp:positionV>
                <wp:extent cx="3430270" cy="28511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285115"/>
                        </a:xfrm>
                        <a:prstGeom prst="rect">
                          <a:avLst/>
                        </a:prstGeom>
                        <a:solidFill>
                          <a:srgbClr val="FFFFFF"/>
                        </a:solidFill>
                        <a:ln w="9525">
                          <a:noFill/>
                          <a:miter lim="800000"/>
                          <a:headEnd/>
                          <a:tailEnd/>
                        </a:ln>
                      </wps:spPr>
                      <wps:txbx>
                        <w:txbxContent>
                          <w:p w:rsidR="00391613" w:rsidRPr="006E24B5" w:rsidRDefault="00391613" w:rsidP="00391613">
                            <w:pPr>
                              <w:jc w:val="center"/>
                              <w:rPr>
                                <w:b/>
                                <w:bCs/>
                                <w:sz w:val="16"/>
                                <w:szCs w:val="16"/>
                                <w:lang w:bidi="fa-IR"/>
                              </w:rPr>
                            </w:pPr>
                            <w:r w:rsidRPr="006E24B5">
                              <w:rPr>
                                <w:rFonts w:hint="cs"/>
                                <w:b/>
                                <w:bCs/>
                                <w:sz w:val="16"/>
                                <w:szCs w:val="16"/>
                                <w:rtl/>
                                <w:lang w:bidi="fa-IR"/>
                              </w:rPr>
                              <w:t>شکل1: موقعیت نقاط مهم مورد آنالیز سیستم نگهداری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C2C25" id="_x0000_s1027" type="#_x0000_t202" style="position:absolute;left:0;text-align:left;margin-left:620pt;margin-top:12.1pt;width:270.1pt;height:22.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" stroked="f">
                <v:textbox>
                  <w:txbxContent>
                    <w:p w:rsidR="00391613" w:rsidRPr="006E24B5" w:rsidRDefault="00391613" w:rsidP="00391613">
                      <w:pPr>
                        <w:jc w:val="center"/>
                        <w:rPr>
                          <w:b/>
                          <w:bCs/>
                          <w:sz w:val="16"/>
                          <w:szCs w:val="16"/>
                          <w:lang w:bidi="fa-IR"/>
                        </w:rPr>
                      </w:pPr>
                      <w:r w:rsidRPr="006E24B5">
                        <w:rPr>
                          <w:rFonts w:hint="cs"/>
                          <w:b/>
                          <w:bCs/>
                          <w:sz w:val="16"/>
                          <w:szCs w:val="16"/>
                          <w:rtl/>
                          <w:lang w:bidi="fa-IR"/>
                        </w:rPr>
                        <w:t>شکل1: موقعیت نقاط مهم مورد آنالیز سیستم نگهداری</w:t>
                      </w:r>
                    </w:p>
                  </w:txbxContent>
                </v:textbox>
                <w10:wrap anchorx="margin"/>
              </v:shape>
            </w:pict>
          </mc:Fallback>
        </mc:AlternateContent>
      </w:r>
      <w:r w:rsidRPr="00812814">
        <w:rPr>
          <w:noProof/>
          <w:szCs w:val="20"/>
        </w:rPr>
        <mc:AlternateContent>
          <mc:Choice Requires="wps">
            <w:drawing>
              <wp:anchor distT="0" distB="0" distL="114300" distR="114300" simplePos="0" relativeHeight="251677696" behindDoc="0" locked="0" layoutInCell="1" allowOverlap="1" wp14:anchorId="4E39C53A" wp14:editId="195020C8">
                <wp:simplePos x="0" y="0"/>
                <wp:positionH relativeFrom="margin">
                  <wp:posOffset>7721600</wp:posOffset>
                </wp:positionH>
                <wp:positionV relativeFrom="paragraph">
                  <wp:posOffset>-635</wp:posOffset>
                </wp:positionV>
                <wp:extent cx="3430270" cy="285115"/>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285115"/>
                        </a:xfrm>
                        <a:prstGeom prst="rect">
                          <a:avLst/>
                        </a:prstGeom>
                        <a:solidFill>
                          <a:srgbClr val="FFFFFF"/>
                        </a:solidFill>
                        <a:ln w="9525">
                          <a:noFill/>
                          <a:miter lim="800000"/>
                          <a:headEnd/>
                          <a:tailEnd/>
                        </a:ln>
                      </wps:spPr>
                      <wps:txbx>
                        <w:txbxContent>
                          <w:p w:rsidR="00391613" w:rsidRPr="006E24B5" w:rsidRDefault="00391613" w:rsidP="00391613">
                            <w:pPr>
                              <w:jc w:val="center"/>
                              <w:rPr>
                                <w:b/>
                                <w:bCs/>
                                <w:sz w:val="16"/>
                                <w:szCs w:val="16"/>
                                <w:lang w:bidi="fa-IR"/>
                              </w:rPr>
                            </w:pPr>
                            <w:r w:rsidRPr="006E24B5">
                              <w:rPr>
                                <w:rFonts w:hint="cs"/>
                                <w:b/>
                                <w:bCs/>
                                <w:sz w:val="16"/>
                                <w:szCs w:val="16"/>
                                <w:rtl/>
                                <w:lang w:bidi="fa-IR"/>
                              </w:rPr>
                              <w:t xml:space="preserve">شکل1: </w:t>
                            </w:r>
                            <w:r w:rsidRPr="006E24B5">
                              <w:rPr>
                                <w:rFonts w:hint="cs"/>
                                <w:b/>
                                <w:bCs/>
                                <w:sz w:val="16"/>
                                <w:szCs w:val="16"/>
                                <w:rtl/>
                                <w:lang w:bidi="fa-IR"/>
                              </w:rPr>
                              <w:t>موقعیت نقاط مهم مورد آنالیز سیستم نگهداری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9C53A" id="_x0000_s1028" type="#_x0000_t202" style="position:absolute;left:0;text-align:left;margin-left:608pt;margin-top:-.05pt;width:270.1pt;height:22.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" stroked="f">
                <v:textbox>
                  <w:txbxContent>
                    <w:p w:rsidR="00391613" w:rsidRPr="006E24B5" w:rsidRDefault="00391613" w:rsidP="00391613">
                      <w:pPr>
                        <w:jc w:val="center"/>
                        <w:rPr>
                          <w:b/>
                          <w:bCs/>
                          <w:sz w:val="16"/>
                          <w:szCs w:val="16"/>
                          <w:lang w:bidi="fa-IR"/>
                        </w:rPr>
                      </w:pPr>
                      <w:r w:rsidRPr="006E24B5">
                        <w:rPr>
                          <w:rFonts w:hint="cs"/>
                          <w:b/>
                          <w:bCs/>
                          <w:sz w:val="16"/>
                          <w:szCs w:val="16"/>
                          <w:rtl/>
                          <w:lang w:bidi="fa-IR"/>
                        </w:rPr>
                        <w:t>شکل1: موقعیت نقاط مهم مورد آنالیز سیستم نگهداری</w:t>
                      </w:r>
                    </w:p>
                  </w:txbxContent>
                </v:textbox>
                <w10:wrap anchorx="margin"/>
              </v:shape>
            </w:pict>
          </mc:Fallback>
        </mc:AlternateContent>
      </w:r>
    </w:p>
    <w:p w:rsidR="00DD2091" w:rsidRDefault="00391613" w:rsidP="006E24B5">
      <w:pPr>
        <w:rPr>
          <w:sz w:val="22"/>
          <w:lang w:bidi="fa-IR"/>
        </w:rPr>
      </w:pPr>
      <w:r w:rsidRPr="00391613">
        <w:rPr>
          <w:noProof/>
          <w:sz w:val="22"/>
        </w:rPr>
        <mc:AlternateContent>
          <mc:Choice Requires="wps">
            <w:drawing>
              <wp:anchor distT="45720" distB="45720" distL="114300" distR="114300" simplePos="0" relativeHeight="251681792" behindDoc="0" locked="0" layoutInCell="1" allowOverlap="1" wp14:anchorId="2459E4A2" wp14:editId="27A4DC1E">
                <wp:simplePos x="0" y="0"/>
                <wp:positionH relativeFrom="margin">
                  <wp:posOffset>1978888</wp:posOffset>
                </wp:positionH>
                <wp:positionV relativeFrom="paragraph">
                  <wp:posOffset>8230</wp:posOffset>
                </wp:positionV>
                <wp:extent cx="1672590" cy="30734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307340"/>
                        </a:xfrm>
                        <a:prstGeom prst="rect">
                          <a:avLst/>
                        </a:prstGeom>
                        <a:solidFill>
                          <a:srgbClr val="FFFFFF"/>
                        </a:solidFill>
                        <a:ln w="9525">
                          <a:noFill/>
                          <a:miter lim="800000"/>
                          <a:headEnd/>
                          <a:tailEnd/>
                        </a:ln>
                      </wps:spPr>
                      <wps:txbx>
                        <w:txbxContent>
                          <w:p w:rsidR="00391613" w:rsidRPr="00391613" w:rsidRDefault="00391613" w:rsidP="00391613">
                            <w:pPr>
                              <w:rPr>
                                <w:b/>
                                <w:bCs/>
                                <w:sz w:val="16"/>
                                <w:szCs w:val="16"/>
                                <w:lang w:bidi="fa-IR"/>
                              </w:rPr>
                            </w:pPr>
                            <w:r w:rsidRPr="00391613">
                              <w:rPr>
                                <w:rFonts w:hint="cs"/>
                                <w:b/>
                                <w:bCs/>
                                <w:sz w:val="16"/>
                                <w:szCs w:val="16"/>
                                <w:rtl/>
                                <w:lang w:bidi="fa-IR"/>
                              </w:rPr>
                              <w:t xml:space="preserve">شکل </w:t>
                            </w:r>
                            <w:r w:rsidRPr="00391613">
                              <w:rPr>
                                <w:rFonts w:hint="cs"/>
                                <w:b/>
                                <w:bCs/>
                                <w:sz w:val="16"/>
                                <w:szCs w:val="16"/>
                                <w:rtl/>
                                <w:lang w:bidi="fa-IR"/>
                              </w:rPr>
                              <w:t>1: نمای پرسپکتیو از مدل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9E4A2" id="_x0000_s1029" type="#_x0000_t202" style="position:absolute;left:0;text-align:left;margin-left:155.8pt;margin-top:.65pt;width:131.7pt;height:24.2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" stroked="f">
                <v:textbox style="mso-fit-shape-to-text:t">
                  <w:txbxContent>
                    <w:p w:rsidR="00391613" w:rsidRPr="00391613" w:rsidRDefault="00391613" w:rsidP="00391613">
                      <w:pPr>
                        <w:rPr>
                          <w:rFonts w:hint="cs"/>
                          <w:b/>
                          <w:bCs/>
                          <w:sz w:val="16"/>
                          <w:szCs w:val="16"/>
                          <w:lang w:bidi="fa-IR"/>
                        </w:rPr>
                      </w:pPr>
                      <w:r w:rsidRPr="00391613">
                        <w:rPr>
                          <w:rFonts w:hint="cs"/>
                          <w:b/>
                          <w:bCs/>
                          <w:sz w:val="16"/>
                          <w:szCs w:val="16"/>
                          <w:rtl/>
                          <w:lang w:bidi="fa-IR"/>
                        </w:rPr>
                        <w:t>شکل 1: نمای پرسپکتیو از مدل</w:t>
                      </w:r>
                    </w:p>
                  </w:txbxContent>
                </v:textbox>
                <w10:wrap type="square" anchorx="margin"/>
              </v:shape>
            </w:pict>
          </mc:Fallback>
        </mc:AlternateContent>
      </w:r>
    </w:p>
    <w:p w:rsidR="00DD2091" w:rsidRPr="00A26239" w:rsidRDefault="00DD2091" w:rsidP="006E24B5">
      <w:pPr>
        <w:rPr>
          <w:sz w:val="22"/>
          <w:rtl/>
          <w:lang w:bidi="fa-IR"/>
        </w:rPr>
      </w:pPr>
    </w:p>
    <w:p w:rsidR="00A26239" w:rsidRPr="00A26239" w:rsidRDefault="006E24B5" w:rsidP="00A26239">
      <w:pPr>
        <w:rPr>
          <w:sz w:val="22"/>
          <w:rtl/>
          <w:lang w:bidi="fa-IR"/>
        </w:rPr>
      </w:pPr>
      <w:r w:rsidRPr="00A26239">
        <w:rPr>
          <w:noProof/>
          <w:sz w:val="22"/>
        </w:rPr>
        <mc:AlternateContent>
          <mc:Choice Requires="wps">
            <w:drawing>
              <wp:anchor distT="0" distB="0" distL="114300" distR="114300" simplePos="0" relativeHeight="251661312" behindDoc="0" locked="0" layoutInCell="1" allowOverlap="1" wp14:anchorId="0E77A242" wp14:editId="1E986850">
                <wp:simplePos x="0" y="0"/>
                <wp:positionH relativeFrom="column">
                  <wp:posOffset>1079450</wp:posOffset>
                </wp:positionH>
                <wp:positionV relativeFrom="paragraph">
                  <wp:posOffset>63551</wp:posOffset>
                </wp:positionV>
                <wp:extent cx="3730752" cy="2823667"/>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752" cy="2823667"/>
                        </a:xfrm>
                        <a:prstGeom prst="rect">
                          <a:avLst/>
                        </a:prstGeom>
                        <a:solidFill>
                          <a:srgbClr val="FFFFFF"/>
                        </a:solidFill>
                        <a:ln w="9525">
                          <a:noFill/>
                          <a:miter lim="800000"/>
                          <a:headEnd/>
                          <a:tailEnd/>
                        </a:ln>
                      </wps:spPr>
                      <wps:txbx>
                        <w:txbxContent>
                          <w:p w:rsidR="00A26239" w:rsidRDefault="00A26239" w:rsidP="006E24B5">
                            <w:pPr>
                              <w:jc w:val="center"/>
                            </w:pPr>
                            <w:r>
                              <w:rPr>
                                <w:noProof/>
                              </w:rPr>
                              <w:drawing>
                                <wp:inline distT="0" distB="0" distL="0" distR="0" wp14:anchorId="72CD992A" wp14:editId="5479C316">
                                  <wp:extent cx="3042880" cy="2677186"/>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3104525" cy="27314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7A242" id="_x0000_s1030" type="#_x0000_t202" style="position:absolute;left:0;text-align:left;margin-left:85pt;margin-top:5pt;width:293.75pt;height:2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" stroked="f">
                <v:textbox>
                  <w:txbxContent>
                    <w:p w:rsidR="00A26239" w:rsidRDefault="00A26239" w:rsidP="006E24B5">
                      <w:pPr>
                        <w:jc w:val="center"/>
                      </w:pPr>
                      <w:r>
                        <w:rPr>
                          <w:noProof/>
                        </w:rPr>
                        <w:drawing>
                          <wp:inline distT="0" distB="0" distL="0" distR="0" wp14:anchorId="72CD992A" wp14:editId="5479C316">
                            <wp:extent cx="3042880" cy="2677186"/>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3104525" cy="2731423"/>
                                    </a:xfrm>
                                    <a:prstGeom prst="rect">
                                      <a:avLst/>
                                    </a:prstGeom>
                                  </pic:spPr>
                                </pic:pic>
                              </a:graphicData>
                            </a:graphic>
                          </wp:inline>
                        </w:drawing>
                      </w:r>
                    </w:p>
                  </w:txbxContent>
                </v:textbox>
              </v:shape>
            </w:pict>
          </mc:Fallback>
        </mc:AlternateContent>
      </w:r>
    </w:p>
    <w:p w:rsidR="00A26239" w:rsidRPr="00A26239" w:rsidRDefault="00A26239" w:rsidP="00A26239">
      <w:pPr>
        <w:rPr>
          <w:sz w:val="22"/>
          <w:lang w:bidi="fa-IR"/>
        </w:rPr>
      </w:pPr>
    </w:p>
    <w:p w:rsidR="00A26239" w:rsidRDefault="00A26239" w:rsidP="00A26239">
      <w:pPr>
        <w:rPr>
          <w:sz w:val="22"/>
          <w:lang w:bidi="fa-IR"/>
        </w:rPr>
      </w:pPr>
    </w:p>
    <w:p w:rsidR="00DD2091" w:rsidRDefault="00DD2091" w:rsidP="00A26239">
      <w:pPr>
        <w:rPr>
          <w:sz w:val="22"/>
          <w:lang w:bidi="fa-IR"/>
        </w:rPr>
      </w:pPr>
    </w:p>
    <w:p w:rsidR="00DD2091" w:rsidRDefault="00DD2091" w:rsidP="00A26239">
      <w:pPr>
        <w:rPr>
          <w:sz w:val="22"/>
          <w:lang w:bidi="fa-IR"/>
        </w:rPr>
      </w:pPr>
    </w:p>
    <w:p w:rsidR="00DD2091" w:rsidRDefault="00DD2091" w:rsidP="00A26239">
      <w:pPr>
        <w:rPr>
          <w:sz w:val="22"/>
          <w:lang w:bidi="fa-IR"/>
        </w:rPr>
      </w:pPr>
    </w:p>
    <w:p w:rsidR="00DD2091" w:rsidRDefault="00DD2091" w:rsidP="00A26239">
      <w:pPr>
        <w:rPr>
          <w:sz w:val="22"/>
          <w:lang w:bidi="fa-IR"/>
        </w:rPr>
      </w:pPr>
    </w:p>
    <w:p w:rsidR="00DD2091" w:rsidRDefault="00DD2091" w:rsidP="00A26239">
      <w:pPr>
        <w:rPr>
          <w:sz w:val="22"/>
          <w:lang w:bidi="fa-IR"/>
        </w:rPr>
      </w:pPr>
    </w:p>
    <w:p w:rsidR="00DD2091" w:rsidRDefault="00DD2091" w:rsidP="00A26239">
      <w:pPr>
        <w:rPr>
          <w:sz w:val="22"/>
          <w:rtl/>
          <w:lang w:bidi="fa-IR"/>
        </w:rPr>
      </w:pPr>
    </w:p>
    <w:p w:rsidR="00BA69ED" w:rsidRPr="00A26239" w:rsidRDefault="00BA69ED" w:rsidP="00A26239">
      <w:pPr>
        <w:rPr>
          <w:sz w:val="22"/>
          <w:rtl/>
          <w:lang w:bidi="fa-IR"/>
        </w:rPr>
      </w:pPr>
    </w:p>
    <w:p w:rsidR="00A26239" w:rsidRPr="00A26239" w:rsidRDefault="00A26239" w:rsidP="00A26239">
      <w:pPr>
        <w:rPr>
          <w:sz w:val="22"/>
          <w:rtl/>
          <w:lang w:bidi="fa-IR"/>
        </w:rPr>
      </w:pPr>
    </w:p>
    <w:p w:rsidR="00A26239" w:rsidRPr="00A26239" w:rsidRDefault="00A26239" w:rsidP="00A26239">
      <w:pPr>
        <w:rPr>
          <w:sz w:val="22"/>
          <w:rtl/>
          <w:lang w:bidi="fa-IR"/>
        </w:rPr>
      </w:pPr>
    </w:p>
    <w:p w:rsidR="00A26239" w:rsidRDefault="00A26239" w:rsidP="00A26239">
      <w:pPr>
        <w:rPr>
          <w:sz w:val="22"/>
          <w:lang w:bidi="fa-IR"/>
        </w:rPr>
      </w:pPr>
    </w:p>
    <w:p w:rsidR="006E24B5" w:rsidRDefault="006E24B5" w:rsidP="00A26239">
      <w:pPr>
        <w:rPr>
          <w:sz w:val="22"/>
          <w:lang w:bidi="fa-IR"/>
        </w:rPr>
      </w:pPr>
    </w:p>
    <w:p w:rsidR="006E24B5" w:rsidRPr="00A26239" w:rsidRDefault="006E24B5" w:rsidP="00A26239">
      <w:pPr>
        <w:rPr>
          <w:sz w:val="22"/>
          <w:rtl/>
          <w:lang w:bidi="fa-IR"/>
        </w:rPr>
      </w:pPr>
      <w:r w:rsidRPr="00812814">
        <w:rPr>
          <w:noProof/>
          <w:szCs w:val="20"/>
        </w:rPr>
        <mc:AlternateContent>
          <mc:Choice Requires="wps">
            <w:drawing>
              <wp:anchor distT="0" distB="0" distL="114300" distR="114300" simplePos="0" relativeHeight="251666432" behindDoc="0" locked="0" layoutInCell="1" allowOverlap="1" wp14:anchorId="0C0041A3" wp14:editId="00E2D333">
                <wp:simplePos x="0" y="0"/>
                <wp:positionH relativeFrom="margin">
                  <wp:align>center</wp:align>
                </wp:positionH>
                <wp:positionV relativeFrom="paragraph">
                  <wp:posOffset>163403</wp:posOffset>
                </wp:positionV>
                <wp:extent cx="3430270" cy="285115"/>
                <wp:effectExtent l="0" t="0" r="0" b="63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285115"/>
                        </a:xfrm>
                        <a:prstGeom prst="rect">
                          <a:avLst/>
                        </a:prstGeom>
                        <a:solidFill>
                          <a:srgbClr val="FFFFFF"/>
                        </a:solidFill>
                        <a:ln w="9525">
                          <a:noFill/>
                          <a:miter lim="800000"/>
                          <a:headEnd/>
                          <a:tailEnd/>
                        </a:ln>
                      </wps:spPr>
                      <wps:txbx>
                        <w:txbxContent>
                          <w:p w:rsidR="006E24B5" w:rsidRPr="006E24B5" w:rsidRDefault="006E24B5" w:rsidP="006E24B5">
                            <w:pPr>
                              <w:jc w:val="center"/>
                              <w:rPr>
                                <w:b/>
                                <w:bCs/>
                                <w:sz w:val="16"/>
                                <w:szCs w:val="16"/>
                                <w:lang w:bidi="fa-IR"/>
                              </w:rPr>
                            </w:pPr>
                            <w:r w:rsidRPr="006E24B5">
                              <w:rPr>
                                <w:rFonts w:hint="cs"/>
                                <w:b/>
                                <w:bCs/>
                                <w:sz w:val="16"/>
                                <w:szCs w:val="16"/>
                                <w:rtl/>
                                <w:lang w:bidi="fa-IR"/>
                              </w:rPr>
                              <w:t>شکل</w:t>
                            </w:r>
                            <w:r w:rsidR="00391613">
                              <w:rPr>
                                <w:rFonts w:hint="cs"/>
                                <w:b/>
                                <w:bCs/>
                                <w:sz w:val="16"/>
                                <w:szCs w:val="16"/>
                                <w:rtl/>
                                <w:lang w:bidi="fa-IR"/>
                              </w:rPr>
                              <w:t>2</w:t>
                            </w:r>
                            <w:r w:rsidRPr="006E24B5">
                              <w:rPr>
                                <w:rFonts w:hint="cs"/>
                                <w:b/>
                                <w:bCs/>
                                <w:sz w:val="16"/>
                                <w:szCs w:val="16"/>
                                <w:rtl/>
                                <w:lang w:bidi="fa-IR"/>
                              </w:rPr>
                              <w:t xml:space="preserve">: </w:t>
                            </w:r>
                            <w:r w:rsidRPr="006E24B5">
                              <w:rPr>
                                <w:rFonts w:hint="cs"/>
                                <w:b/>
                                <w:bCs/>
                                <w:sz w:val="16"/>
                                <w:szCs w:val="16"/>
                                <w:rtl/>
                                <w:lang w:bidi="fa-IR"/>
                              </w:rPr>
                              <w:t>موقعیت نقاط مهم مورد آنالیز سیستم نگهداری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041A3" id="_x0000_s1031" type="#_x0000_t202" style="position:absolute;left:0;text-align:left;margin-left:0;margin-top:12.85pt;width:270.1pt;height:22.4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hIwIAACM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" stroked="f">
                <v:textbox>
                  <w:txbxContent>
                    <w:p w:rsidR="006E24B5" w:rsidRPr="006E24B5" w:rsidRDefault="006E24B5" w:rsidP="006E24B5">
                      <w:pPr>
                        <w:jc w:val="center"/>
                        <w:rPr>
                          <w:b/>
                          <w:bCs/>
                          <w:sz w:val="16"/>
                          <w:szCs w:val="16"/>
                          <w:lang w:bidi="fa-IR"/>
                        </w:rPr>
                      </w:pPr>
                      <w:r w:rsidRPr="006E24B5">
                        <w:rPr>
                          <w:rFonts w:hint="cs"/>
                          <w:b/>
                          <w:bCs/>
                          <w:sz w:val="16"/>
                          <w:szCs w:val="16"/>
                          <w:rtl/>
                          <w:lang w:bidi="fa-IR"/>
                        </w:rPr>
                        <w:t>شکل</w:t>
                      </w:r>
                      <w:r w:rsidR="00391613">
                        <w:rPr>
                          <w:rFonts w:hint="cs"/>
                          <w:b/>
                          <w:bCs/>
                          <w:sz w:val="16"/>
                          <w:szCs w:val="16"/>
                          <w:rtl/>
                          <w:lang w:bidi="fa-IR"/>
                        </w:rPr>
                        <w:t>2</w:t>
                      </w:r>
                      <w:r w:rsidRPr="006E24B5">
                        <w:rPr>
                          <w:rFonts w:hint="cs"/>
                          <w:b/>
                          <w:bCs/>
                          <w:sz w:val="16"/>
                          <w:szCs w:val="16"/>
                          <w:rtl/>
                          <w:lang w:bidi="fa-IR"/>
                        </w:rPr>
                        <w:t>: موقعیت نقاط مهم مورد آنالیز سیستم نگهداری</w:t>
                      </w:r>
                    </w:p>
                  </w:txbxContent>
                </v:textbox>
                <w10:wrap anchorx="margin"/>
              </v:shape>
            </w:pict>
          </mc:Fallback>
        </mc:AlternateContent>
      </w:r>
    </w:p>
    <w:p w:rsidR="00BA69ED" w:rsidRDefault="00BA69ED" w:rsidP="00446FFA">
      <w:pPr>
        <w:ind w:firstLine="0"/>
        <w:rPr>
          <w:sz w:val="22"/>
          <w:rtl/>
          <w:lang w:bidi="fa-IR"/>
        </w:rPr>
      </w:pPr>
    </w:p>
    <w:p w:rsidR="00BA69ED" w:rsidRDefault="00BA69ED" w:rsidP="00446FFA">
      <w:pPr>
        <w:ind w:firstLine="0"/>
        <w:rPr>
          <w:sz w:val="22"/>
          <w:rtl/>
          <w:lang w:bidi="fa-IR"/>
        </w:rPr>
      </w:pPr>
    </w:p>
    <w:p w:rsidR="00A26239" w:rsidRDefault="00A26239" w:rsidP="00446FFA">
      <w:pPr>
        <w:ind w:firstLine="0"/>
        <w:rPr>
          <w:sz w:val="22"/>
          <w:lang w:bidi="fa-IR"/>
        </w:rPr>
      </w:pPr>
      <w:r w:rsidRPr="00A26239">
        <w:rPr>
          <w:rFonts w:hint="cs"/>
          <w:sz w:val="22"/>
          <w:rtl/>
          <w:lang w:bidi="fa-IR"/>
        </w:rPr>
        <w:t>مدلسازی سگمنت ها به صورت دورانی بوده به این صورت که هر حلقه نسبت به حلقه قبلی خود30 درجه دوران دارد. هر رینگ متشکل از 6 قطعه سگمنت می باشد. با توجه به اینکه شعاع تونل 4 متر می باشد پس بنابراین سیستم نگهداری نیز با شعاع 4 متر به دیواره داخلی تونل مدل شده است.</w:t>
      </w:r>
      <w:r w:rsidRPr="00A26239">
        <w:rPr>
          <w:sz w:val="22"/>
          <w:lang w:bidi="fa-IR"/>
        </w:rPr>
        <w:t xml:space="preserve"> </w:t>
      </w:r>
      <w:r w:rsidRPr="00A26239">
        <w:rPr>
          <w:rFonts w:hint="cs"/>
          <w:sz w:val="22"/>
          <w:rtl/>
          <w:lang w:bidi="fa-IR"/>
        </w:rPr>
        <w:t>مدل رفتاری انتخاب شده در این مطالعه ویسکوالاستیک برگر می باشد معیار خزش در مدل برگر از در هم آمیزش مدل رفتاری ماکسول و کلوین هست و رفتار تنش- کرنش آن الاستیک کامل است که با توجه به خصوصیات مد نظر این تحقیق مناسب ترین مدل رفتاری می باشد.مشخصات سنگ پیرامون تونل و مشخصات سیستم نگهداری به ترتیب در جدول های 3 و 4 آورده شده است.</w:t>
      </w:r>
    </w:p>
    <w:p w:rsidR="006E24B5" w:rsidRDefault="006E24B5" w:rsidP="00A26239">
      <w:pPr>
        <w:rPr>
          <w:sz w:val="22"/>
          <w:lang w:bidi="fa-IR"/>
        </w:rPr>
      </w:pPr>
    </w:p>
    <w:p w:rsidR="00A42657" w:rsidRPr="00A42657" w:rsidRDefault="00A42657" w:rsidP="00A42657">
      <w:pPr>
        <w:bidi w:val="0"/>
        <w:jc w:val="center"/>
        <w:rPr>
          <w:b/>
          <w:bCs/>
          <w:sz w:val="16"/>
          <w:szCs w:val="16"/>
          <w:rtl/>
          <w:lang w:bidi="fa-IR"/>
        </w:rPr>
      </w:pPr>
      <w:r w:rsidRPr="00446FFA">
        <w:rPr>
          <w:b/>
          <w:bCs/>
          <w:sz w:val="16"/>
          <w:szCs w:val="16"/>
          <w:lang w:bidi="fa-IR"/>
        </w:rPr>
        <w:t>[</w:t>
      </w:r>
      <w:proofErr w:type="gramStart"/>
      <w:r>
        <w:rPr>
          <w:b/>
          <w:bCs/>
          <w:sz w:val="16"/>
          <w:szCs w:val="16"/>
          <w:lang w:bidi="fa-IR"/>
        </w:rPr>
        <w:t>24</w:t>
      </w:r>
      <w:r w:rsidRPr="00446FFA">
        <w:rPr>
          <w:b/>
          <w:bCs/>
          <w:sz w:val="16"/>
          <w:szCs w:val="16"/>
          <w:lang w:bidi="fa-IR"/>
        </w:rPr>
        <w:t>]</w:t>
      </w:r>
      <w:r w:rsidRPr="00446FFA">
        <w:rPr>
          <w:rFonts w:hint="cs"/>
          <w:b/>
          <w:bCs/>
          <w:sz w:val="16"/>
          <w:szCs w:val="16"/>
          <w:rtl/>
          <w:lang w:bidi="fa-IR"/>
        </w:rPr>
        <w:t>جدول</w:t>
      </w:r>
      <w:proofErr w:type="gramEnd"/>
      <w:r w:rsidRPr="00446FFA">
        <w:rPr>
          <w:rFonts w:hint="cs"/>
          <w:b/>
          <w:bCs/>
          <w:sz w:val="16"/>
          <w:szCs w:val="16"/>
          <w:rtl/>
          <w:lang w:bidi="fa-IR"/>
        </w:rPr>
        <w:t xml:space="preserve"> 3: مشخصات سنگ پیرامون تونل</w:t>
      </w:r>
      <w:r w:rsidRPr="00446FFA">
        <w:rPr>
          <w:b/>
          <w:bCs/>
          <w:sz w:val="16"/>
          <w:szCs w:val="16"/>
          <w:lang w:bidi="fa-IR"/>
        </w:rPr>
        <w:t xml:space="preserve"> </w:t>
      </w:r>
    </w:p>
    <w:tbl>
      <w:tblPr>
        <w:tblStyle w:val="TableGrid"/>
        <w:bidiVisual/>
        <w:tblW w:w="9419" w:type="dxa"/>
        <w:jc w:val="center"/>
        <w:tblLook w:val="04A0" w:firstRow="1" w:lastRow="0" w:firstColumn="1" w:lastColumn="0" w:noHBand="0" w:noVBand="1"/>
      </w:tblPr>
      <w:tblGrid>
        <w:gridCol w:w="1540"/>
        <w:gridCol w:w="1641"/>
        <w:gridCol w:w="1439"/>
        <w:gridCol w:w="1541"/>
        <w:gridCol w:w="1840"/>
        <w:gridCol w:w="1418"/>
      </w:tblGrid>
      <w:tr w:rsidR="00A26239" w:rsidRPr="00446FFA" w:rsidTr="00446FFA">
        <w:trPr>
          <w:jc w:val="center"/>
        </w:trPr>
        <w:tc>
          <w:tcPr>
            <w:tcW w:w="1540" w:type="dxa"/>
          </w:tcPr>
          <w:p w:rsidR="00A26239" w:rsidRPr="00446FFA" w:rsidRDefault="00A26239" w:rsidP="00AE3571">
            <w:pPr>
              <w:jc w:val="center"/>
              <w:rPr>
                <w:b/>
                <w:bCs/>
                <w:sz w:val="16"/>
                <w:szCs w:val="16"/>
                <w:lang w:bidi="fa-IR"/>
              </w:rPr>
            </w:pPr>
            <w:r w:rsidRPr="00446FFA">
              <w:rPr>
                <w:rFonts w:hint="cs"/>
                <w:b/>
                <w:bCs/>
                <w:sz w:val="16"/>
                <w:szCs w:val="16"/>
                <w:rtl/>
                <w:lang w:bidi="fa-IR"/>
              </w:rPr>
              <w:t xml:space="preserve">مدول برشی کلوین </w:t>
            </w:r>
            <w:r w:rsidRPr="00446FFA">
              <w:rPr>
                <w:b/>
                <w:bCs/>
                <w:sz w:val="16"/>
                <w:szCs w:val="16"/>
                <w:lang w:bidi="fa-IR"/>
              </w:rPr>
              <w:t>(</w:t>
            </w:r>
            <w:proofErr w:type="spellStart"/>
            <w:r w:rsidRPr="00446FFA">
              <w:rPr>
                <w:b/>
                <w:bCs/>
                <w:sz w:val="16"/>
                <w:szCs w:val="16"/>
                <w:lang w:bidi="fa-IR"/>
              </w:rPr>
              <w:t>Mpa</w:t>
            </w:r>
            <w:proofErr w:type="spellEnd"/>
            <w:r w:rsidRPr="00446FFA">
              <w:rPr>
                <w:b/>
                <w:bCs/>
                <w:sz w:val="16"/>
                <w:szCs w:val="16"/>
                <w:lang w:bidi="fa-IR"/>
              </w:rPr>
              <w:t>)</w:t>
            </w:r>
          </w:p>
        </w:tc>
        <w:tc>
          <w:tcPr>
            <w:tcW w:w="1641" w:type="dxa"/>
          </w:tcPr>
          <w:p w:rsidR="00A26239" w:rsidRPr="00446FFA" w:rsidRDefault="00A26239" w:rsidP="00AE3571">
            <w:pPr>
              <w:jc w:val="center"/>
              <w:rPr>
                <w:b/>
                <w:bCs/>
                <w:sz w:val="16"/>
                <w:szCs w:val="16"/>
                <w:lang w:bidi="fa-IR"/>
              </w:rPr>
            </w:pPr>
            <w:r w:rsidRPr="00446FFA">
              <w:rPr>
                <w:rFonts w:hint="cs"/>
                <w:b/>
                <w:bCs/>
                <w:sz w:val="16"/>
                <w:szCs w:val="16"/>
                <w:rtl/>
                <w:lang w:bidi="fa-IR"/>
              </w:rPr>
              <w:t>مدول</w:t>
            </w:r>
            <w:r w:rsidRPr="00446FFA">
              <w:rPr>
                <w:b/>
                <w:bCs/>
                <w:sz w:val="16"/>
                <w:szCs w:val="16"/>
                <w:lang w:bidi="fa-IR"/>
              </w:rPr>
              <w:t xml:space="preserve"> </w:t>
            </w:r>
            <w:r w:rsidRPr="00446FFA">
              <w:rPr>
                <w:rFonts w:hint="cs"/>
                <w:b/>
                <w:bCs/>
                <w:sz w:val="16"/>
                <w:szCs w:val="16"/>
                <w:rtl/>
                <w:lang w:bidi="fa-IR"/>
              </w:rPr>
              <w:t>برشی</w:t>
            </w:r>
            <w:r w:rsidRPr="00446FFA">
              <w:rPr>
                <w:b/>
                <w:bCs/>
                <w:sz w:val="16"/>
                <w:szCs w:val="16"/>
                <w:lang w:bidi="fa-IR"/>
              </w:rPr>
              <w:t xml:space="preserve"> </w:t>
            </w:r>
            <w:r w:rsidRPr="00446FFA">
              <w:rPr>
                <w:rFonts w:hint="cs"/>
                <w:b/>
                <w:bCs/>
                <w:sz w:val="16"/>
                <w:szCs w:val="16"/>
                <w:rtl/>
                <w:lang w:bidi="fa-IR"/>
              </w:rPr>
              <w:t xml:space="preserve">ماکسول </w:t>
            </w:r>
            <w:r w:rsidRPr="00446FFA">
              <w:rPr>
                <w:b/>
                <w:bCs/>
                <w:sz w:val="16"/>
                <w:szCs w:val="16"/>
                <w:lang w:bidi="fa-IR"/>
              </w:rPr>
              <w:t>(</w:t>
            </w:r>
            <w:proofErr w:type="spellStart"/>
            <w:r w:rsidRPr="00446FFA">
              <w:rPr>
                <w:b/>
                <w:bCs/>
                <w:sz w:val="16"/>
                <w:szCs w:val="16"/>
                <w:lang w:bidi="fa-IR"/>
              </w:rPr>
              <w:t>Mpa</w:t>
            </w:r>
            <w:proofErr w:type="spellEnd"/>
            <w:r w:rsidRPr="00446FFA">
              <w:rPr>
                <w:b/>
                <w:bCs/>
                <w:sz w:val="16"/>
                <w:szCs w:val="16"/>
                <w:lang w:bidi="fa-IR"/>
              </w:rPr>
              <w:t>)</w:t>
            </w:r>
          </w:p>
        </w:tc>
        <w:tc>
          <w:tcPr>
            <w:tcW w:w="1439" w:type="dxa"/>
          </w:tcPr>
          <w:p w:rsidR="00A26239" w:rsidRPr="00446FFA" w:rsidRDefault="00A26239" w:rsidP="00AE3571">
            <w:pPr>
              <w:jc w:val="center"/>
              <w:rPr>
                <w:b/>
                <w:bCs/>
                <w:sz w:val="16"/>
                <w:szCs w:val="16"/>
                <w:lang w:bidi="fa-IR"/>
              </w:rPr>
            </w:pPr>
            <w:r w:rsidRPr="00446FFA">
              <w:rPr>
                <w:rFonts w:hint="cs"/>
                <w:b/>
                <w:bCs/>
                <w:sz w:val="16"/>
                <w:szCs w:val="16"/>
                <w:rtl/>
                <w:lang w:bidi="fa-IR"/>
              </w:rPr>
              <w:t xml:space="preserve">ویسکوزیته کلوین </w:t>
            </w:r>
            <w:r w:rsidRPr="00446FFA">
              <w:rPr>
                <w:b/>
                <w:bCs/>
                <w:sz w:val="16"/>
                <w:szCs w:val="16"/>
                <w:lang w:bidi="fa-IR"/>
              </w:rPr>
              <w:t>(</w:t>
            </w:r>
            <w:proofErr w:type="spellStart"/>
            <w:r w:rsidRPr="00446FFA">
              <w:rPr>
                <w:b/>
                <w:bCs/>
                <w:sz w:val="16"/>
                <w:szCs w:val="16"/>
                <w:lang w:bidi="fa-IR"/>
              </w:rPr>
              <w:t>Mpa</w:t>
            </w:r>
            <w:proofErr w:type="spellEnd"/>
            <w:r w:rsidRPr="00446FFA">
              <w:rPr>
                <w:b/>
                <w:bCs/>
                <w:sz w:val="16"/>
                <w:szCs w:val="16"/>
                <w:lang w:bidi="fa-IR"/>
              </w:rPr>
              <w:t xml:space="preserve"> day)</w:t>
            </w:r>
          </w:p>
        </w:tc>
        <w:tc>
          <w:tcPr>
            <w:tcW w:w="1541" w:type="dxa"/>
          </w:tcPr>
          <w:p w:rsidR="00A26239" w:rsidRPr="00446FFA" w:rsidRDefault="00A26239" w:rsidP="00AE3571">
            <w:pPr>
              <w:jc w:val="center"/>
              <w:rPr>
                <w:b/>
                <w:bCs/>
                <w:sz w:val="16"/>
                <w:szCs w:val="16"/>
                <w:rtl/>
                <w:lang w:bidi="fa-IR"/>
              </w:rPr>
            </w:pPr>
            <w:r w:rsidRPr="00446FFA">
              <w:rPr>
                <w:rFonts w:hint="cs"/>
                <w:b/>
                <w:bCs/>
                <w:sz w:val="16"/>
                <w:szCs w:val="16"/>
                <w:rtl/>
                <w:lang w:bidi="fa-IR"/>
              </w:rPr>
              <w:t xml:space="preserve">ویسکوزیته ماکسول </w:t>
            </w:r>
            <w:r w:rsidRPr="00446FFA">
              <w:rPr>
                <w:b/>
                <w:bCs/>
                <w:sz w:val="16"/>
                <w:szCs w:val="16"/>
                <w:lang w:bidi="fa-IR"/>
              </w:rPr>
              <w:t>(</w:t>
            </w:r>
            <w:proofErr w:type="spellStart"/>
            <w:r w:rsidRPr="00446FFA">
              <w:rPr>
                <w:b/>
                <w:bCs/>
                <w:sz w:val="16"/>
                <w:szCs w:val="16"/>
                <w:lang w:bidi="fa-IR"/>
              </w:rPr>
              <w:t>Mpa</w:t>
            </w:r>
            <w:proofErr w:type="spellEnd"/>
            <w:r w:rsidRPr="00446FFA">
              <w:rPr>
                <w:b/>
                <w:bCs/>
                <w:sz w:val="16"/>
                <w:szCs w:val="16"/>
                <w:lang w:bidi="fa-IR"/>
              </w:rPr>
              <w:t xml:space="preserve"> day)</w:t>
            </w:r>
          </w:p>
        </w:tc>
        <w:tc>
          <w:tcPr>
            <w:tcW w:w="1840" w:type="dxa"/>
          </w:tcPr>
          <w:p w:rsidR="00A26239" w:rsidRPr="00446FFA" w:rsidRDefault="00A26239" w:rsidP="00AE3571">
            <w:pPr>
              <w:jc w:val="center"/>
              <w:rPr>
                <w:b/>
                <w:bCs/>
                <w:sz w:val="16"/>
                <w:szCs w:val="16"/>
                <w:lang w:bidi="fa-IR"/>
              </w:rPr>
            </w:pPr>
            <w:r w:rsidRPr="00446FFA">
              <w:rPr>
                <w:rFonts w:hint="cs"/>
                <w:b/>
                <w:bCs/>
                <w:sz w:val="16"/>
                <w:szCs w:val="16"/>
                <w:rtl/>
                <w:lang w:bidi="fa-IR"/>
              </w:rPr>
              <w:t xml:space="preserve">مدول حجمی الاستیک </w:t>
            </w:r>
            <w:r w:rsidRPr="00446FFA">
              <w:rPr>
                <w:b/>
                <w:bCs/>
                <w:sz w:val="16"/>
                <w:szCs w:val="16"/>
                <w:rtl/>
                <w:lang w:bidi="fa-IR"/>
              </w:rPr>
              <w:t>(</w:t>
            </w:r>
            <w:proofErr w:type="spellStart"/>
            <w:r w:rsidRPr="00446FFA">
              <w:rPr>
                <w:b/>
                <w:bCs/>
                <w:sz w:val="16"/>
                <w:szCs w:val="16"/>
                <w:lang w:bidi="fa-IR"/>
              </w:rPr>
              <w:t>Mpa</w:t>
            </w:r>
            <w:proofErr w:type="spellEnd"/>
            <w:r w:rsidRPr="00446FFA">
              <w:rPr>
                <w:b/>
                <w:bCs/>
                <w:sz w:val="16"/>
                <w:szCs w:val="16"/>
                <w:rtl/>
                <w:lang w:bidi="fa-IR"/>
              </w:rPr>
              <w:t>)</w:t>
            </w:r>
          </w:p>
        </w:tc>
        <w:tc>
          <w:tcPr>
            <w:tcW w:w="1418" w:type="dxa"/>
          </w:tcPr>
          <w:p w:rsidR="00A26239" w:rsidRPr="00446FFA" w:rsidRDefault="00A26239" w:rsidP="00AE3571">
            <w:pPr>
              <w:jc w:val="center"/>
              <w:rPr>
                <w:b/>
                <w:bCs/>
                <w:sz w:val="16"/>
                <w:szCs w:val="16"/>
                <w:lang w:bidi="fa-IR"/>
              </w:rPr>
            </w:pPr>
            <w:r w:rsidRPr="00446FFA">
              <w:rPr>
                <w:rFonts w:hint="cs"/>
                <w:b/>
                <w:bCs/>
                <w:sz w:val="16"/>
                <w:szCs w:val="16"/>
                <w:rtl/>
                <w:lang w:bidi="fa-IR"/>
              </w:rPr>
              <w:t xml:space="preserve">جرم واحد حجم </w:t>
            </w:r>
            <w:r w:rsidRPr="00446FFA">
              <w:rPr>
                <w:b/>
                <w:bCs/>
                <w:sz w:val="16"/>
                <w:szCs w:val="16"/>
                <w:lang w:bidi="fa-IR"/>
              </w:rPr>
              <w:t>(Kg/m</w:t>
            </w:r>
            <w:r w:rsidRPr="00446FFA">
              <w:rPr>
                <w:b/>
                <w:bCs/>
                <w:sz w:val="16"/>
                <w:szCs w:val="16"/>
                <w:vertAlign w:val="superscript"/>
                <w:lang w:bidi="fa-IR"/>
              </w:rPr>
              <w:t>3</w:t>
            </w:r>
            <w:r w:rsidRPr="00446FFA">
              <w:rPr>
                <w:b/>
                <w:bCs/>
                <w:sz w:val="16"/>
                <w:szCs w:val="16"/>
                <w:lang w:bidi="fa-IR"/>
              </w:rPr>
              <w:t>)</w:t>
            </w:r>
          </w:p>
        </w:tc>
      </w:tr>
      <w:tr w:rsidR="00A26239" w:rsidRPr="00446FFA" w:rsidTr="00446FFA">
        <w:trPr>
          <w:jc w:val="center"/>
        </w:trPr>
        <w:tc>
          <w:tcPr>
            <w:tcW w:w="1540" w:type="dxa"/>
          </w:tcPr>
          <w:p w:rsidR="00A26239" w:rsidRPr="00446FFA" w:rsidRDefault="00A26239" w:rsidP="00446FFA">
            <w:pPr>
              <w:jc w:val="center"/>
              <w:rPr>
                <w:b/>
                <w:bCs/>
                <w:sz w:val="16"/>
                <w:szCs w:val="16"/>
                <w:rtl/>
                <w:lang w:bidi="fa-IR"/>
              </w:rPr>
            </w:pPr>
            <w:r w:rsidRPr="00446FFA">
              <w:rPr>
                <w:b/>
                <w:bCs/>
                <w:sz w:val="16"/>
                <w:szCs w:val="16"/>
                <w:lang w:bidi="fa-IR"/>
              </w:rPr>
              <w:t>344.86</w:t>
            </w:r>
          </w:p>
        </w:tc>
        <w:tc>
          <w:tcPr>
            <w:tcW w:w="1641" w:type="dxa"/>
          </w:tcPr>
          <w:p w:rsidR="00A26239" w:rsidRPr="00446FFA" w:rsidRDefault="00A26239" w:rsidP="00446FFA">
            <w:pPr>
              <w:jc w:val="center"/>
              <w:rPr>
                <w:b/>
                <w:bCs/>
                <w:sz w:val="16"/>
                <w:szCs w:val="16"/>
                <w:rtl/>
                <w:lang w:bidi="fa-IR"/>
              </w:rPr>
            </w:pPr>
            <w:r w:rsidRPr="00446FFA">
              <w:rPr>
                <w:b/>
                <w:bCs/>
                <w:sz w:val="16"/>
                <w:szCs w:val="16"/>
                <w:lang w:bidi="fa-IR"/>
              </w:rPr>
              <w:t>3448.6</w:t>
            </w:r>
          </w:p>
        </w:tc>
        <w:tc>
          <w:tcPr>
            <w:tcW w:w="1439" w:type="dxa"/>
          </w:tcPr>
          <w:p w:rsidR="00A26239" w:rsidRPr="00446FFA" w:rsidRDefault="00A26239" w:rsidP="00446FFA">
            <w:pPr>
              <w:jc w:val="center"/>
              <w:rPr>
                <w:b/>
                <w:bCs/>
                <w:sz w:val="16"/>
                <w:szCs w:val="16"/>
                <w:rtl/>
                <w:lang w:bidi="fa-IR"/>
              </w:rPr>
            </w:pPr>
            <w:r w:rsidRPr="00446FFA">
              <w:rPr>
                <w:b/>
                <w:bCs/>
                <w:sz w:val="16"/>
                <w:szCs w:val="16"/>
                <w:lang w:bidi="fa-IR"/>
              </w:rPr>
              <w:t>239486.1</w:t>
            </w:r>
          </w:p>
        </w:tc>
        <w:tc>
          <w:tcPr>
            <w:tcW w:w="1541" w:type="dxa"/>
          </w:tcPr>
          <w:p w:rsidR="00A26239" w:rsidRPr="00446FFA" w:rsidRDefault="00A26239" w:rsidP="00446FFA">
            <w:pPr>
              <w:jc w:val="center"/>
              <w:rPr>
                <w:b/>
                <w:bCs/>
                <w:sz w:val="16"/>
                <w:szCs w:val="16"/>
                <w:rtl/>
                <w:lang w:bidi="fa-IR"/>
              </w:rPr>
            </w:pPr>
            <w:r w:rsidRPr="00446FFA">
              <w:rPr>
                <w:b/>
                <w:bCs/>
                <w:sz w:val="16"/>
                <w:szCs w:val="16"/>
                <w:lang w:bidi="fa-IR"/>
              </w:rPr>
              <w:t>47897222.2</w:t>
            </w:r>
          </w:p>
        </w:tc>
        <w:tc>
          <w:tcPr>
            <w:tcW w:w="1840" w:type="dxa"/>
          </w:tcPr>
          <w:p w:rsidR="00A26239" w:rsidRPr="00446FFA" w:rsidRDefault="00A26239" w:rsidP="00446FFA">
            <w:pPr>
              <w:jc w:val="center"/>
              <w:rPr>
                <w:b/>
                <w:bCs/>
                <w:sz w:val="16"/>
                <w:szCs w:val="16"/>
                <w:rtl/>
                <w:lang w:bidi="fa-IR"/>
              </w:rPr>
            </w:pPr>
            <w:r w:rsidRPr="00446FFA">
              <w:rPr>
                <w:b/>
                <w:bCs/>
                <w:sz w:val="16"/>
                <w:szCs w:val="16"/>
                <w:lang w:bidi="fa-IR"/>
              </w:rPr>
              <w:t>1694</w:t>
            </w:r>
          </w:p>
        </w:tc>
        <w:tc>
          <w:tcPr>
            <w:tcW w:w="1418" w:type="dxa"/>
          </w:tcPr>
          <w:p w:rsidR="00A26239" w:rsidRPr="00446FFA" w:rsidRDefault="00A26239" w:rsidP="00446FFA">
            <w:pPr>
              <w:jc w:val="center"/>
              <w:rPr>
                <w:b/>
                <w:bCs/>
                <w:sz w:val="16"/>
                <w:szCs w:val="16"/>
                <w:rtl/>
                <w:lang w:bidi="fa-IR"/>
              </w:rPr>
            </w:pPr>
            <w:r w:rsidRPr="00446FFA">
              <w:rPr>
                <w:b/>
                <w:bCs/>
                <w:sz w:val="16"/>
                <w:szCs w:val="16"/>
                <w:lang w:bidi="fa-IR"/>
              </w:rPr>
              <w:t>2600</w:t>
            </w:r>
          </w:p>
        </w:tc>
      </w:tr>
    </w:tbl>
    <w:p w:rsidR="006E24B5" w:rsidRDefault="006E24B5" w:rsidP="00446FFA">
      <w:pPr>
        <w:jc w:val="center"/>
        <w:rPr>
          <w:sz w:val="22"/>
          <w:lang w:bidi="fa-IR"/>
        </w:rPr>
      </w:pPr>
    </w:p>
    <w:p w:rsidR="006E24B5" w:rsidRDefault="006E24B5" w:rsidP="00A26239">
      <w:pPr>
        <w:rPr>
          <w:sz w:val="22"/>
          <w:lang w:bidi="fa-IR"/>
        </w:rPr>
      </w:pPr>
    </w:p>
    <w:p w:rsidR="00A26239" w:rsidRPr="00A42657" w:rsidRDefault="00A42657" w:rsidP="00A42657">
      <w:pPr>
        <w:bidi w:val="0"/>
        <w:jc w:val="center"/>
        <w:rPr>
          <w:b/>
          <w:bCs/>
          <w:sz w:val="16"/>
          <w:szCs w:val="16"/>
          <w:rtl/>
          <w:lang w:bidi="fa-IR"/>
        </w:rPr>
      </w:pPr>
      <w:r w:rsidRPr="00446FFA">
        <w:rPr>
          <w:b/>
          <w:bCs/>
          <w:sz w:val="16"/>
          <w:szCs w:val="16"/>
          <w:lang w:bidi="fa-IR"/>
        </w:rPr>
        <w:t>[</w:t>
      </w:r>
      <w:r>
        <w:rPr>
          <w:b/>
          <w:bCs/>
          <w:sz w:val="16"/>
          <w:szCs w:val="16"/>
          <w:lang w:bidi="fa-IR"/>
        </w:rPr>
        <w:t>24</w:t>
      </w:r>
      <w:r w:rsidRPr="00446FFA">
        <w:rPr>
          <w:b/>
          <w:bCs/>
          <w:sz w:val="16"/>
          <w:szCs w:val="16"/>
          <w:lang w:bidi="fa-IR"/>
        </w:rPr>
        <w:t>], [</w:t>
      </w:r>
      <w:proofErr w:type="gramStart"/>
      <w:r>
        <w:rPr>
          <w:b/>
          <w:bCs/>
          <w:sz w:val="16"/>
          <w:szCs w:val="16"/>
          <w:lang w:bidi="fa-IR"/>
        </w:rPr>
        <w:t>29</w:t>
      </w:r>
      <w:r w:rsidRPr="00446FFA">
        <w:rPr>
          <w:b/>
          <w:bCs/>
          <w:sz w:val="16"/>
          <w:szCs w:val="16"/>
          <w:lang w:bidi="fa-IR"/>
        </w:rPr>
        <w:t>]</w:t>
      </w:r>
      <w:r w:rsidRPr="00446FFA">
        <w:rPr>
          <w:rFonts w:hint="cs"/>
          <w:b/>
          <w:bCs/>
          <w:sz w:val="16"/>
          <w:szCs w:val="16"/>
          <w:rtl/>
          <w:lang w:bidi="fa-IR"/>
        </w:rPr>
        <w:t>جدول</w:t>
      </w:r>
      <w:proofErr w:type="gramEnd"/>
      <w:r w:rsidRPr="00446FFA">
        <w:rPr>
          <w:rFonts w:hint="cs"/>
          <w:b/>
          <w:bCs/>
          <w:sz w:val="16"/>
          <w:szCs w:val="16"/>
          <w:rtl/>
          <w:lang w:bidi="fa-IR"/>
        </w:rPr>
        <w:t xml:space="preserve">4: مشخصات سیستم نگهداری </w:t>
      </w:r>
    </w:p>
    <w:tbl>
      <w:tblPr>
        <w:tblStyle w:val="TableGrid"/>
        <w:bidiVisual/>
        <w:tblW w:w="0" w:type="auto"/>
        <w:jc w:val="center"/>
        <w:tblLook w:val="04A0" w:firstRow="1" w:lastRow="0" w:firstColumn="1" w:lastColumn="0" w:noHBand="0" w:noVBand="1"/>
      </w:tblPr>
      <w:tblGrid>
        <w:gridCol w:w="1540"/>
        <w:gridCol w:w="1540"/>
        <w:gridCol w:w="1802"/>
        <w:gridCol w:w="1279"/>
        <w:gridCol w:w="1541"/>
        <w:gridCol w:w="1541"/>
      </w:tblGrid>
      <w:tr w:rsidR="00A26239" w:rsidRPr="00446FFA" w:rsidTr="00446FFA">
        <w:trPr>
          <w:jc w:val="center"/>
        </w:trPr>
        <w:tc>
          <w:tcPr>
            <w:tcW w:w="1540" w:type="dxa"/>
          </w:tcPr>
          <w:p w:rsidR="00A26239" w:rsidRPr="00446FFA" w:rsidRDefault="00A26239" w:rsidP="00AE3571">
            <w:pPr>
              <w:jc w:val="center"/>
              <w:rPr>
                <w:b/>
                <w:bCs/>
                <w:sz w:val="16"/>
                <w:szCs w:val="16"/>
                <w:rtl/>
                <w:lang w:bidi="fa-IR"/>
              </w:rPr>
            </w:pPr>
            <w:r w:rsidRPr="00446FFA">
              <w:rPr>
                <w:rFonts w:hint="cs"/>
                <w:b/>
                <w:bCs/>
                <w:sz w:val="16"/>
                <w:szCs w:val="16"/>
                <w:rtl/>
                <w:lang w:bidi="fa-IR"/>
              </w:rPr>
              <w:t xml:space="preserve">مقاومت فشاری بتن </w:t>
            </w:r>
            <w:r w:rsidRPr="00446FFA">
              <w:rPr>
                <w:b/>
                <w:bCs/>
                <w:sz w:val="16"/>
                <w:szCs w:val="16"/>
                <w:lang w:bidi="fa-IR"/>
              </w:rPr>
              <w:t>(</w:t>
            </w:r>
            <w:proofErr w:type="spellStart"/>
            <w:r w:rsidRPr="00446FFA">
              <w:rPr>
                <w:b/>
                <w:bCs/>
                <w:sz w:val="16"/>
                <w:szCs w:val="16"/>
                <w:lang w:bidi="fa-IR"/>
              </w:rPr>
              <w:t>Mpa</w:t>
            </w:r>
            <w:proofErr w:type="spellEnd"/>
            <w:r w:rsidRPr="00446FFA">
              <w:rPr>
                <w:b/>
                <w:bCs/>
                <w:sz w:val="16"/>
                <w:szCs w:val="16"/>
                <w:lang w:bidi="fa-IR"/>
              </w:rPr>
              <w:t>)</w:t>
            </w:r>
          </w:p>
        </w:tc>
        <w:tc>
          <w:tcPr>
            <w:tcW w:w="1540" w:type="dxa"/>
          </w:tcPr>
          <w:p w:rsidR="00A26239" w:rsidRPr="00446FFA" w:rsidRDefault="00A26239" w:rsidP="00AE3571">
            <w:pPr>
              <w:jc w:val="center"/>
              <w:rPr>
                <w:b/>
                <w:bCs/>
                <w:sz w:val="16"/>
                <w:szCs w:val="16"/>
                <w:lang w:bidi="fa-IR"/>
              </w:rPr>
            </w:pPr>
            <w:r w:rsidRPr="00446FFA">
              <w:rPr>
                <w:rFonts w:hint="cs"/>
                <w:b/>
                <w:bCs/>
                <w:sz w:val="16"/>
                <w:szCs w:val="16"/>
                <w:rtl/>
                <w:lang w:bidi="fa-IR"/>
              </w:rPr>
              <w:t>مدول الاستیسیته</w:t>
            </w:r>
          </w:p>
          <w:p w:rsidR="00A26239" w:rsidRPr="00446FFA" w:rsidRDefault="00A26239" w:rsidP="00AE3571">
            <w:pPr>
              <w:jc w:val="center"/>
              <w:rPr>
                <w:b/>
                <w:bCs/>
                <w:sz w:val="16"/>
                <w:szCs w:val="16"/>
                <w:rtl/>
                <w:lang w:bidi="fa-IR"/>
              </w:rPr>
            </w:pPr>
            <w:r w:rsidRPr="00446FFA">
              <w:rPr>
                <w:b/>
                <w:bCs/>
                <w:sz w:val="16"/>
                <w:szCs w:val="16"/>
                <w:lang w:bidi="fa-IR"/>
              </w:rPr>
              <w:t>(</w:t>
            </w:r>
            <w:proofErr w:type="spellStart"/>
            <w:r w:rsidRPr="00446FFA">
              <w:rPr>
                <w:b/>
                <w:bCs/>
                <w:sz w:val="16"/>
                <w:szCs w:val="16"/>
                <w:lang w:bidi="fa-IR"/>
              </w:rPr>
              <w:t>Mpa</w:t>
            </w:r>
            <w:proofErr w:type="spellEnd"/>
            <w:r w:rsidRPr="00446FFA">
              <w:rPr>
                <w:b/>
                <w:bCs/>
                <w:sz w:val="16"/>
                <w:szCs w:val="16"/>
                <w:lang w:bidi="fa-IR"/>
              </w:rPr>
              <w:t>)</w:t>
            </w:r>
          </w:p>
        </w:tc>
        <w:tc>
          <w:tcPr>
            <w:tcW w:w="1802" w:type="dxa"/>
          </w:tcPr>
          <w:p w:rsidR="00A26239" w:rsidRPr="00446FFA" w:rsidRDefault="00A26239" w:rsidP="00AE3571">
            <w:pPr>
              <w:jc w:val="center"/>
              <w:rPr>
                <w:b/>
                <w:bCs/>
                <w:sz w:val="16"/>
                <w:szCs w:val="16"/>
                <w:lang w:bidi="fa-IR"/>
              </w:rPr>
            </w:pPr>
            <w:r w:rsidRPr="00446FFA">
              <w:rPr>
                <w:rFonts w:hint="cs"/>
                <w:b/>
                <w:bCs/>
                <w:sz w:val="16"/>
                <w:szCs w:val="16"/>
                <w:rtl/>
                <w:lang w:bidi="fa-IR"/>
              </w:rPr>
              <w:t>جرم واحد حجم بتن</w:t>
            </w:r>
          </w:p>
          <w:p w:rsidR="00A26239" w:rsidRPr="00446FFA" w:rsidRDefault="00A26239" w:rsidP="00AE3571">
            <w:pPr>
              <w:jc w:val="center"/>
              <w:rPr>
                <w:b/>
                <w:bCs/>
                <w:sz w:val="16"/>
                <w:szCs w:val="16"/>
                <w:rtl/>
                <w:lang w:bidi="fa-IR"/>
              </w:rPr>
            </w:pPr>
            <w:r w:rsidRPr="00446FFA">
              <w:rPr>
                <w:b/>
                <w:bCs/>
                <w:sz w:val="16"/>
                <w:szCs w:val="16"/>
                <w:rtl/>
                <w:lang w:bidi="fa-IR"/>
              </w:rPr>
              <w:t>(</w:t>
            </w:r>
            <w:r w:rsidRPr="00446FFA">
              <w:rPr>
                <w:b/>
                <w:bCs/>
                <w:sz w:val="16"/>
                <w:szCs w:val="16"/>
                <w:lang w:bidi="fa-IR"/>
              </w:rPr>
              <w:t>Kg/m3</w:t>
            </w:r>
            <w:r w:rsidRPr="00446FFA">
              <w:rPr>
                <w:b/>
                <w:bCs/>
                <w:sz w:val="16"/>
                <w:szCs w:val="16"/>
                <w:rtl/>
                <w:lang w:bidi="fa-IR"/>
              </w:rPr>
              <w:t>)</w:t>
            </w:r>
          </w:p>
        </w:tc>
        <w:tc>
          <w:tcPr>
            <w:tcW w:w="1279" w:type="dxa"/>
          </w:tcPr>
          <w:p w:rsidR="00A26239" w:rsidRPr="00446FFA" w:rsidRDefault="00A26239" w:rsidP="00AE3571">
            <w:pPr>
              <w:jc w:val="center"/>
              <w:rPr>
                <w:b/>
                <w:bCs/>
                <w:sz w:val="16"/>
                <w:szCs w:val="16"/>
                <w:lang w:bidi="fa-IR"/>
              </w:rPr>
            </w:pPr>
            <w:r w:rsidRPr="00446FFA">
              <w:rPr>
                <w:rFonts w:hint="cs"/>
                <w:b/>
                <w:bCs/>
                <w:sz w:val="16"/>
                <w:szCs w:val="16"/>
                <w:rtl/>
                <w:lang w:bidi="fa-IR"/>
              </w:rPr>
              <w:t>ضخامت</w:t>
            </w:r>
          </w:p>
          <w:p w:rsidR="00A26239" w:rsidRPr="00446FFA" w:rsidRDefault="00A26239" w:rsidP="00AE3571">
            <w:pPr>
              <w:jc w:val="center"/>
              <w:rPr>
                <w:b/>
                <w:bCs/>
                <w:sz w:val="16"/>
                <w:szCs w:val="16"/>
                <w:rtl/>
                <w:lang w:bidi="fa-IR"/>
              </w:rPr>
            </w:pPr>
            <w:r w:rsidRPr="00446FFA">
              <w:rPr>
                <w:b/>
                <w:bCs/>
                <w:sz w:val="16"/>
                <w:szCs w:val="16"/>
                <w:lang w:bidi="fa-IR"/>
              </w:rPr>
              <w:t>(m)</w:t>
            </w:r>
          </w:p>
        </w:tc>
        <w:tc>
          <w:tcPr>
            <w:tcW w:w="1541" w:type="dxa"/>
          </w:tcPr>
          <w:p w:rsidR="00A26239" w:rsidRPr="00446FFA" w:rsidRDefault="00A26239" w:rsidP="00AE3571">
            <w:pPr>
              <w:jc w:val="center"/>
              <w:rPr>
                <w:b/>
                <w:bCs/>
                <w:sz w:val="16"/>
                <w:szCs w:val="16"/>
                <w:lang w:bidi="fa-IR"/>
              </w:rPr>
            </w:pPr>
            <w:r w:rsidRPr="00446FFA">
              <w:rPr>
                <w:rFonts w:hint="cs"/>
                <w:b/>
                <w:bCs/>
                <w:sz w:val="16"/>
                <w:szCs w:val="16"/>
                <w:rtl/>
                <w:lang w:bidi="fa-IR"/>
              </w:rPr>
              <w:t>شعاع</w:t>
            </w:r>
          </w:p>
          <w:p w:rsidR="00A26239" w:rsidRPr="00446FFA" w:rsidRDefault="00A26239" w:rsidP="00AE3571">
            <w:pPr>
              <w:jc w:val="center"/>
              <w:rPr>
                <w:b/>
                <w:bCs/>
                <w:sz w:val="16"/>
                <w:szCs w:val="16"/>
                <w:rtl/>
                <w:lang w:bidi="fa-IR"/>
              </w:rPr>
            </w:pPr>
            <w:r w:rsidRPr="00446FFA">
              <w:rPr>
                <w:b/>
                <w:bCs/>
                <w:sz w:val="16"/>
                <w:szCs w:val="16"/>
                <w:lang w:bidi="fa-IR"/>
              </w:rPr>
              <w:t>(m)</w:t>
            </w:r>
          </w:p>
        </w:tc>
        <w:tc>
          <w:tcPr>
            <w:tcW w:w="1541" w:type="dxa"/>
          </w:tcPr>
          <w:p w:rsidR="00A26239" w:rsidRPr="00446FFA" w:rsidRDefault="00A26239" w:rsidP="00AE3571">
            <w:pPr>
              <w:jc w:val="center"/>
              <w:rPr>
                <w:b/>
                <w:bCs/>
                <w:sz w:val="16"/>
                <w:szCs w:val="16"/>
                <w:lang w:bidi="fa-IR"/>
              </w:rPr>
            </w:pPr>
            <w:r w:rsidRPr="00446FFA">
              <w:rPr>
                <w:rFonts w:hint="cs"/>
                <w:b/>
                <w:bCs/>
                <w:sz w:val="16"/>
                <w:szCs w:val="16"/>
                <w:rtl/>
                <w:lang w:bidi="fa-IR"/>
              </w:rPr>
              <w:t>ضریب پواسون</w:t>
            </w:r>
          </w:p>
          <w:p w:rsidR="00A26239" w:rsidRPr="00446FFA" w:rsidRDefault="00A26239" w:rsidP="00AE3571">
            <w:pPr>
              <w:jc w:val="center"/>
              <w:rPr>
                <w:b/>
                <w:bCs/>
                <w:sz w:val="16"/>
                <w:szCs w:val="16"/>
                <w:rtl/>
                <w:lang w:bidi="fa-IR"/>
              </w:rPr>
            </w:pPr>
            <w:r w:rsidRPr="00446FFA">
              <w:rPr>
                <w:b/>
                <w:bCs/>
                <w:sz w:val="16"/>
                <w:szCs w:val="16"/>
                <w:lang w:bidi="fa-IR"/>
              </w:rPr>
              <w:t>-</w:t>
            </w:r>
          </w:p>
        </w:tc>
      </w:tr>
      <w:tr w:rsidR="00A26239" w:rsidRPr="00446FFA" w:rsidTr="00446FFA">
        <w:trPr>
          <w:jc w:val="center"/>
        </w:trPr>
        <w:tc>
          <w:tcPr>
            <w:tcW w:w="1540" w:type="dxa"/>
          </w:tcPr>
          <w:p w:rsidR="00A26239" w:rsidRPr="00446FFA" w:rsidRDefault="00A26239" w:rsidP="00AE3571">
            <w:pPr>
              <w:jc w:val="center"/>
              <w:rPr>
                <w:b/>
                <w:bCs/>
                <w:sz w:val="16"/>
                <w:szCs w:val="16"/>
                <w:rtl/>
                <w:lang w:bidi="fa-IR"/>
              </w:rPr>
            </w:pPr>
            <w:r w:rsidRPr="00446FFA">
              <w:rPr>
                <w:b/>
                <w:bCs/>
                <w:sz w:val="16"/>
                <w:szCs w:val="16"/>
                <w:lang w:bidi="fa-IR"/>
              </w:rPr>
              <w:t>40</w:t>
            </w:r>
          </w:p>
        </w:tc>
        <w:tc>
          <w:tcPr>
            <w:tcW w:w="1540" w:type="dxa"/>
          </w:tcPr>
          <w:p w:rsidR="00A26239" w:rsidRPr="00446FFA" w:rsidRDefault="00A26239" w:rsidP="00AE3571">
            <w:pPr>
              <w:jc w:val="center"/>
              <w:rPr>
                <w:b/>
                <w:bCs/>
                <w:sz w:val="16"/>
                <w:szCs w:val="16"/>
                <w:rtl/>
                <w:lang w:bidi="fa-IR"/>
              </w:rPr>
            </w:pPr>
            <w:r w:rsidRPr="00446FFA">
              <w:rPr>
                <w:b/>
                <w:bCs/>
                <w:sz w:val="16"/>
                <w:szCs w:val="16"/>
                <w:lang w:bidi="fa-IR"/>
              </w:rPr>
              <w:t>16553.28</w:t>
            </w:r>
          </w:p>
        </w:tc>
        <w:tc>
          <w:tcPr>
            <w:tcW w:w="1802" w:type="dxa"/>
          </w:tcPr>
          <w:p w:rsidR="00A26239" w:rsidRPr="00446FFA" w:rsidRDefault="00A26239" w:rsidP="00AE3571">
            <w:pPr>
              <w:jc w:val="center"/>
              <w:rPr>
                <w:b/>
                <w:bCs/>
                <w:sz w:val="16"/>
                <w:szCs w:val="16"/>
                <w:rtl/>
                <w:lang w:bidi="fa-IR"/>
              </w:rPr>
            </w:pPr>
            <w:r w:rsidRPr="00446FFA">
              <w:rPr>
                <w:b/>
                <w:bCs/>
                <w:sz w:val="16"/>
                <w:szCs w:val="16"/>
                <w:lang w:bidi="fa-IR"/>
              </w:rPr>
              <w:t>2600</w:t>
            </w:r>
          </w:p>
        </w:tc>
        <w:tc>
          <w:tcPr>
            <w:tcW w:w="1279" w:type="dxa"/>
          </w:tcPr>
          <w:p w:rsidR="00A26239" w:rsidRPr="00446FFA" w:rsidRDefault="00A26239" w:rsidP="00AE3571">
            <w:pPr>
              <w:jc w:val="center"/>
              <w:rPr>
                <w:b/>
                <w:bCs/>
                <w:sz w:val="16"/>
                <w:szCs w:val="16"/>
                <w:rtl/>
                <w:lang w:bidi="fa-IR"/>
              </w:rPr>
            </w:pPr>
            <w:r w:rsidRPr="00446FFA">
              <w:rPr>
                <w:b/>
                <w:bCs/>
                <w:sz w:val="16"/>
                <w:szCs w:val="16"/>
                <w:lang w:bidi="fa-IR"/>
              </w:rPr>
              <w:t>0.6</w:t>
            </w:r>
          </w:p>
        </w:tc>
        <w:tc>
          <w:tcPr>
            <w:tcW w:w="1541" w:type="dxa"/>
          </w:tcPr>
          <w:p w:rsidR="00A26239" w:rsidRPr="00446FFA" w:rsidRDefault="00A26239" w:rsidP="00AE3571">
            <w:pPr>
              <w:jc w:val="center"/>
              <w:rPr>
                <w:b/>
                <w:bCs/>
                <w:sz w:val="16"/>
                <w:szCs w:val="16"/>
                <w:rtl/>
                <w:lang w:bidi="fa-IR"/>
              </w:rPr>
            </w:pPr>
            <w:r w:rsidRPr="00446FFA">
              <w:rPr>
                <w:b/>
                <w:bCs/>
                <w:sz w:val="16"/>
                <w:szCs w:val="16"/>
                <w:lang w:bidi="fa-IR"/>
              </w:rPr>
              <w:t>4</w:t>
            </w:r>
          </w:p>
        </w:tc>
        <w:tc>
          <w:tcPr>
            <w:tcW w:w="1541" w:type="dxa"/>
          </w:tcPr>
          <w:p w:rsidR="00A26239" w:rsidRPr="00446FFA" w:rsidRDefault="00A26239" w:rsidP="00AE3571">
            <w:pPr>
              <w:jc w:val="center"/>
              <w:rPr>
                <w:b/>
                <w:bCs/>
                <w:sz w:val="16"/>
                <w:szCs w:val="16"/>
                <w:rtl/>
                <w:lang w:bidi="fa-IR"/>
              </w:rPr>
            </w:pPr>
            <w:r w:rsidRPr="00446FFA">
              <w:rPr>
                <w:b/>
                <w:bCs/>
                <w:sz w:val="16"/>
                <w:szCs w:val="16"/>
                <w:lang w:bidi="fa-IR"/>
              </w:rPr>
              <w:t>0.2</w:t>
            </w:r>
          </w:p>
        </w:tc>
      </w:tr>
    </w:tbl>
    <w:p w:rsidR="00A26239" w:rsidRPr="00A26239" w:rsidRDefault="00A26239" w:rsidP="00157643">
      <w:pPr>
        <w:ind w:firstLine="0"/>
        <w:rPr>
          <w:sz w:val="22"/>
          <w:rtl/>
          <w:lang w:bidi="fa-IR"/>
        </w:rPr>
      </w:pPr>
    </w:p>
    <w:p w:rsidR="00A26239" w:rsidRPr="00A26239" w:rsidRDefault="00A26239" w:rsidP="00D7007A">
      <w:pPr>
        <w:ind w:firstLine="0"/>
        <w:rPr>
          <w:rFonts w:asciiTheme="majorBidi" w:hAnsiTheme="majorBidi"/>
          <w:sz w:val="22"/>
          <w:rtl/>
          <w:lang w:bidi="fa-IR"/>
        </w:rPr>
      </w:pPr>
    </w:p>
    <w:p w:rsidR="0073518D" w:rsidRDefault="0073518D" w:rsidP="0073518D">
      <w:pPr>
        <w:ind w:firstLine="0"/>
        <w:rPr>
          <w:b/>
          <w:bCs/>
          <w:lang w:bidi="fa-IR"/>
        </w:rPr>
      </w:pPr>
      <w:r w:rsidRPr="0073518D">
        <w:rPr>
          <w:rFonts w:hint="cs"/>
          <w:b/>
          <w:bCs/>
          <w:rtl/>
          <w:lang w:bidi="fa-IR"/>
        </w:rPr>
        <w:t>بحث و نتایج</w:t>
      </w:r>
    </w:p>
    <w:p w:rsidR="0073518D" w:rsidRPr="0073518D" w:rsidRDefault="0073518D" w:rsidP="0073518D">
      <w:pPr>
        <w:ind w:firstLine="0"/>
        <w:rPr>
          <w:b/>
          <w:bCs/>
          <w:rtl/>
          <w:lang w:bidi="fa-IR"/>
        </w:rPr>
      </w:pPr>
    </w:p>
    <w:p w:rsidR="0073518D" w:rsidRPr="00A42657" w:rsidRDefault="0073518D" w:rsidP="0073518D">
      <w:pPr>
        <w:ind w:firstLine="0"/>
        <w:rPr>
          <w:lang w:bidi="fa-IR"/>
        </w:rPr>
      </w:pPr>
      <w:r w:rsidRPr="00A42657">
        <w:rPr>
          <w:rFonts w:hint="cs"/>
          <w:rtl/>
          <w:lang w:bidi="fa-IR"/>
        </w:rPr>
        <w:t>با توجه به اهمیت جابجایی، ابتدا جابجایی های اولیه  و بعد در بازه زمانی روز اول، هفته اول ، ماه اول، 50 روز ،200 روز،400 روز ، 1000 روز و نهایتاً 4000 روز به صورت مجزا مورد بررسی قرار گرفته است.</w:t>
      </w:r>
    </w:p>
    <w:p w:rsidR="00780DAB" w:rsidRPr="00A42657" w:rsidRDefault="00780DAB" w:rsidP="0073518D">
      <w:pPr>
        <w:ind w:firstLine="0"/>
        <w:rPr>
          <w:lang w:bidi="fa-IR"/>
        </w:rPr>
      </w:pPr>
    </w:p>
    <w:p w:rsidR="00780DAB" w:rsidRPr="00A42657" w:rsidRDefault="00780DAB" w:rsidP="00780DAB">
      <w:pPr>
        <w:jc w:val="center"/>
        <w:rPr>
          <w:b/>
          <w:bCs/>
          <w:sz w:val="16"/>
          <w:szCs w:val="16"/>
          <w:rtl/>
          <w:lang w:bidi="fa-IR"/>
        </w:rPr>
      </w:pPr>
      <w:r w:rsidRPr="00A42657">
        <w:rPr>
          <w:rFonts w:hint="cs"/>
          <w:b/>
          <w:bCs/>
          <w:sz w:val="16"/>
          <w:szCs w:val="16"/>
          <w:rtl/>
          <w:lang w:bidi="fa-IR"/>
        </w:rPr>
        <w:t>جدول5:  میزان جابجایی سیستم نگهداری اولیه</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A61A9F">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A61A9F">
        <w:trPr>
          <w:jc w:val="center"/>
        </w:trPr>
        <w:tc>
          <w:tcPr>
            <w:tcW w:w="2189" w:type="dxa"/>
          </w:tcPr>
          <w:p w:rsidR="0073518D" w:rsidRPr="00A42657" w:rsidRDefault="0073518D" w:rsidP="00AE3571">
            <w:pPr>
              <w:jc w:val="center"/>
              <w:rPr>
                <w:b/>
                <w:bCs/>
                <w:sz w:val="16"/>
                <w:szCs w:val="16"/>
                <w:rtl/>
                <w:lang w:bidi="fa-IR"/>
              </w:rPr>
            </w:pPr>
            <w:r w:rsidRPr="00A42657">
              <w:rPr>
                <w:b/>
                <w:bCs/>
                <w:sz w:val="16"/>
                <w:szCs w:val="16"/>
                <w:lang w:bidi="fa-IR"/>
              </w:rPr>
              <w:t>4.63</w:t>
            </w:r>
          </w:p>
        </w:tc>
        <w:tc>
          <w:tcPr>
            <w:tcW w:w="1701" w:type="dxa"/>
          </w:tcPr>
          <w:p w:rsidR="0073518D" w:rsidRPr="00A42657" w:rsidRDefault="0073518D" w:rsidP="00AE3571">
            <w:pPr>
              <w:jc w:val="center"/>
              <w:rPr>
                <w:b/>
                <w:bCs/>
                <w:sz w:val="16"/>
                <w:szCs w:val="16"/>
                <w:rtl/>
                <w:lang w:bidi="fa-IR"/>
              </w:rPr>
            </w:pPr>
            <w:r w:rsidRPr="00A42657">
              <w:rPr>
                <w:b/>
                <w:bCs/>
                <w:sz w:val="16"/>
                <w:szCs w:val="16"/>
                <w:lang w:bidi="fa-IR"/>
              </w:rPr>
              <w:t>5</w:t>
            </w:r>
          </w:p>
        </w:tc>
        <w:tc>
          <w:tcPr>
            <w:tcW w:w="1843" w:type="dxa"/>
          </w:tcPr>
          <w:p w:rsidR="0073518D" w:rsidRPr="00A42657" w:rsidRDefault="0073518D" w:rsidP="00AE3571">
            <w:pPr>
              <w:jc w:val="center"/>
              <w:rPr>
                <w:b/>
                <w:bCs/>
                <w:sz w:val="16"/>
                <w:szCs w:val="16"/>
                <w:rtl/>
                <w:lang w:bidi="fa-IR"/>
              </w:rPr>
            </w:pPr>
            <w:r w:rsidRPr="00A42657">
              <w:rPr>
                <w:b/>
                <w:bCs/>
                <w:sz w:val="16"/>
                <w:szCs w:val="16"/>
                <w:lang w:bidi="fa-IR"/>
              </w:rPr>
              <w:t>4.12</w:t>
            </w:r>
          </w:p>
        </w:tc>
      </w:tr>
    </w:tbl>
    <w:p w:rsidR="0073518D" w:rsidRPr="00A42657" w:rsidRDefault="0073518D" w:rsidP="00780DAB">
      <w:pPr>
        <w:ind w:firstLine="0"/>
        <w:rPr>
          <w:lang w:bidi="fa-IR"/>
        </w:rPr>
      </w:pPr>
    </w:p>
    <w:p w:rsidR="0073518D" w:rsidRPr="00A42657" w:rsidRDefault="0073518D" w:rsidP="0073518D">
      <w:pPr>
        <w:rPr>
          <w:rtl/>
          <w:lang w:bidi="fa-IR"/>
        </w:rPr>
      </w:pPr>
    </w:p>
    <w:p w:rsidR="0073518D" w:rsidRPr="00A42657" w:rsidRDefault="0073518D" w:rsidP="00780DAB">
      <w:pPr>
        <w:ind w:firstLine="0"/>
        <w:rPr>
          <w:rtl/>
          <w:lang w:bidi="fa-IR"/>
        </w:rPr>
      </w:pPr>
      <w:r w:rsidRPr="00A42657">
        <w:rPr>
          <w:rFonts w:hint="cs"/>
          <w:rtl/>
          <w:lang w:bidi="fa-IR"/>
        </w:rPr>
        <w:t>تاج تونل به علت وجود فشار سربار مضاعف،جابجایی بیشتری نسبت به سایر نقاط دارد اما تقریباً جابجایی در کل دیواره سیستم نگهداری به جز تاج تونل به یک اندازه می باشد.</w:t>
      </w:r>
    </w:p>
    <w:p w:rsidR="0073518D" w:rsidRPr="00A42657" w:rsidRDefault="0073518D" w:rsidP="0073518D">
      <w:pPr>
        <w:jc w:val="center"/>
        <w:rPr>
          <w:b/>
          <w:bCs/>
          <w:sz w:val="16"/>
          <w:szCs w:val="16"/>
          <w:lang w:bidi="fa-IR"/>
        </w:rPr>
      </w:pPr>
      <w:r w:rsidRPr="00A42657">
        <w:rPr>
          <w:rFonts w:hint="cs"/>
          <w:b/>
          <w:bCs/>
          <w:sz w:val="16"/>
          <w:szCs w:val="16"/>
          <w:rtl/>
          <w:lang w:bidi="fa-IR"/>
        </w:rPr>
        <w:t>جدول6:  میزان جابجایی سیستم نگهداری روز اول</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EE678B">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EE678B">
        <w:trPr>
          <w:jc w:val="center"/>
        </w:trPr>
        <w:tc>
          <w:tcPr>
            <w:tcW w:w="2189" w:type="dxa"/>
          </w:tcPr>
          <w:p w:rsidR="0073518D" w:rsidRPr="00A42657" w:rsidRDefault="0073518D" w:rsidP="00AE3571">
            <w:pPr>
              <w:jc w:val="center"/>
              <w:rPr>
                <w:b/>
                <w:bCs/>
                <w:sz w:val="16"/>
                <w:szCs w:val="16"/>
                <w:rtl/>
                <w:lang w:bidi="fa-IR"/>
              </w:rPr>
            </w:pPr>
            <w:r w:rsidRPr="00A42657">
              <w:rPr>
                <w:b/>
                <w:bCs/>
                <w:sz w:val="16"/>
                <w:szCs w:val="16"/>
                <w:lang w:bidi="fa-IR"/>
              </w:rPr>
              <w:t>4.47</w:t>
            </w:r>
          </w:p>
        </w:tc>
        <w:tc>
          <w:tcPr>
            <w:tcW w:w="1701" w:type="dxa"/>
          </w:tcPr>
          <w:p w:rsidR="0073518D" w:rsidRPr="00A42657" w:rsidRDefault="0073518D" w:rsidP="00AE3571">
            <w:pPr>
              <w:jc w:val="center"/>
              <w:rPr>
                <w:b/>
                <w:bCs/>
                <w:sz w:val="16"/>
                <w:szCs w:val="16"/>
                <w:rtl/>
                <w:lang w:bidi="fa-IR"/>
              </w:rPr>
            </w:pPr>
            <w:r w:rsidRPr="00A42657">
              <w:rPr>
                <w:b/>
                <w:bCs/>
                <w:sz w:val="16"/>
                <w:szCs w:val="16"/>
                <w:lang w:bidi="fa-IR"/>
              </w:rPr>
              <w:t>5.2</w:t>
            </w:r>
          </w:p>
        </w:tc>
        <w:tc>
          <w:tcPr>
            <w:tcW w:w="1843" w:type="dxa"/>
          </w:tcPr>
          <w:p w:rsidR="0073518D" w:rsidRPr="00A42657" w:rsidRDefault="0073518D" w:rsidP="00AE3571">
            <w:pPr>
              <w:jc w:val="center"/>
              <w:rPr>
                <w:b/>
                <w:bCs/>
                <w:sz w:val="16"/>
                <w:szCs w:val="16"/>
                <w:rtl/>
                <w:lang w:bidi="fa-IR"/>
              </w:rPr>
            </w:pPr>
            <w:r w:rsidRPr="00A42657">
              <w:rPr>
                <w:b/>
                <w:bCs/>
                <w:sz w:val="16"/>
                <w:szCs w:val="16"/>
                <w:lang w:bidi="fa-IR"/>
              </w:rPr>
              <w:t>4.17</w:t>
            </w:r>
          </w:p>
        </w:tc>
      </w:tr>
    </w:tbl>
    <w:p w:rsidR="0073518D" w:rsidRPr="00A42657" w:rsidRDefault="0073518D" w:rsidP="0073518D">
      <w:pPr>
        <w:jc w:val="center"/>
        <w:rPr>
          <w:sz w:val="16"/>
          <w:szCs w:val="16"/>
          <w:rtl/>
          <w:lang w:bidi="fa-IR"/>
        </w:rPr>
      </w:pPr>
    </w:p>
    <w:p w:rsidR="00780DAB" w:rsidRPr="00A42657" w:rsidRDefault="00780DAB" w:rsidP="0073518D">
      <w:pPr>
        <w:jc w:val="center"/>
        <w:rPr>
          <w:sz w:val="16"/>
          <w:szCs w:val="16"/>
          <w:lang w:bidi="fa-IR"/>
        </w:rPr>
      </w:pPr>
    </w:p>
    <w:p w:rsidR="0073518D" w:rsidRPr="00A42657" w:rsidRDefault="0073518D" w:rsidP="0073518D">
      <w:pPr>
        <w:jc w:val="center"/>
        <w:rPr>
          <w:b/>
          <w:bCs/>
          <w:sz w:val="16"/>
          <w:szCs w:val="16"/>
          <w:rtl/>
          <w:lang w:bidi="fa-IR"/>
        </w:rPr>
      </w:pPr>
      <w:r w:rsidRPr="00A42657">
        <w:rPr>
          <w:rFonts w:hint="cs"/>
          <w:b/>
          <w:bCs/>
          <w:sz w:val="16"/>
          <w:szCs w:val="16"/>
          <w:rtl/>
          <w:lang w:bidi="fa-IR"/>
        </w:rPr>
        <w:t xml:space="preserve">جدول7:  میزان جابجایی سیستم نگهداری پس از یک هفته </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EE678B">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EE678B">
        <w:trPr>
          <w:jc w:val="center"/>
        </w:trPr>
        <w:tc>
          <w:tcPr>
            <w:tcW w:w="2189" w:type="dxa"/>
          </w:tcPr>
          <w:p w:rsidR="0073518D" w:rsidRPr="00A42657" w:rsidRDefault="0073518D" w:rsidP="00AE3571">
            <w:pPr>
              <w:jc w:val="center"/>
              <w:rPr>
                <w:b/>
                <w:bCs/>
                <w:sz w:val="16"/>
                <w:szCs w:val="16"/>
                <w:rtl/>
                <w:lang w:bidi="fa-IR"/>
              </w:rPr>
            </w:pPr>
            <w:r w:rsidRPr="00A42657">
              <w:rPr>
                <w:b/>
                <w:bCs/>
                <w:sz w:val="16"/>
                <w:szCs w:val="16"/>
                <w:lang w:bidi="fa-IR"/>
              </w:rPr>
              <w:t>6.49</w:t>
            </w:r>
          </w:p>
        </w:tc>
        <w:tc>
          <w:tcPr>
            <w:tcW w:w="1701" w:type="dxa"/>
          </w:tcPr>
          <w:p w:rsidR="0073518D" w:rsidRPr="00A42657" w:rsidRDefault="0073518D" w:rsidP="00AE3571">
            <w:pPr>
              <w:jc w:val="center"/>
              <w:rPr>
                <w:b/>
                <w:bCs/>
                <w:sz w:val="16"/>
                <w:szCs w:val="16"/>
                <w:rtl/>
                <w:lang w:bidi="fa-IR"/>
              </w:rPr>
            </w:pPr>
            <w:r w:rsidRPr="00A42657">
              <w:rPr>
                <w:b/>
                <w:bCs/>
                <w:sz w:val="16"/>
                <w:szCs w:val="16"/>
                <w:lang w:bidi="fa-IR"/>
              </w:rPr>
              <w:t>7.22</w:t>
            </w:r>
          </w:p>
        </w:tc>
        <w:tc>
          <w:tcPr>
            <w:tcW w:w="1843" w:type="dxa"/>
          </w:tcPr>
          <w:p w:rsidR="0073518D" w:rsidRPr="00A42657" w:rsidRDefault="0073518D" w:rsidP="00AE3571">
            <w:pPr>
              <w:jc w:val="center"/>
              <w:rPr>
                <w:b/>
                <w:bCs/>
                <w:sz w:val="16"/>
                <w:szCs w:val="16"/>
                <w:rtl/>
                <w:lang w:bidi="fa-IR"/>
              </w:rPr>
            </w:pPr>
            <w:r w:rsidRPr="00A42657">
              <w:rPr>
                <w:b/>
                <w:bCs/>
                <w:sz w:val="16"/>
                <w:szCs w:val="16"/>
                <w:lang w:bidi="fa-IR"/>
              </w:rPr>
              <w:t>5.23</w:t>
            </w:r>
          </w:p>
        </w:tc>
      </w:tr>
    </w:tbl>
    <w:p w:rsidR="0073518D" w:rsidRPr="00A42657" w:rsidRDefault="0073518D" w:rsidP="0073518D">
      <w:pPr>
        <w:jc w:val="center"/>
        <w:rPr>
          <w:sz w:val="16"/>
          <w:szCs w:val="16"/>
          <w:rtl/>
          <w:lang w:bidi="fa-IR"/>
        </w:rPr>
      </w:pPr>
    </w:p>
    <w:p w:rsidR="0073518D" w:rsidRPr="00A42657" w:rsidRDefault="0073518D" w:rsidP="0073518D">
      <w:pPr>
        <w:jc w:val="center"/>
        <w:rPr>
          <w:b/>
          <w:bCs/>
          <w:sz w:val="16"/>
          <w:szCs w:val="16"/>
          <w:rtl/>
          <w:lang w:bidi="fa-IR"/>
        </w:rPr>
      </w:pPr>
      <w:r w:rsidRPr="00A42657">
        <w:rPr>
          <w:rFonts w:hint="cs"/>
          <w:b/>
          <w:bCs/>
          <w:sz w:val="16"/>
          <w:szCs w:val="16"/>
          <w:rtl/>
          <w:lang w:bidi="fa-IR"/>
        </w:rPr>
        <w:t>جدول8:  میزان جابجایی سیستم نگهداری پس از  یک ماه</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EE678B">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EE678B">
        <w:trPr>
          <w:jc w:val="center"/>
        </w:trPr>
        <w:tc>
          <w:tcPr>
            <w:tcW w:w="2189" w:type="dxa"/>
          </w:tcPr>
          <w:p w:rsidR="0073518D" w:rsidRPr="00A42657" w:rsidRDefault="0073518D" w:rsidP="00AE3571">
            <w:pPr>
              <w:jc w:val="center"/>
              <w:rPr>
                <w:b/>
                <w:bCs/>
                <w:sz w:val="16"/>
                <w:szCs w:val="16"/>
                <w:rtl/>
                <w:lang w:bidi="fa-IR"/>
              </w:rPr>
            </w:pPr>
            <w:r w:rsidRPr="00A42657">
              <w:rPr>
                <w:b/>
                <w:bCs/>
                <w:sz w:val="16"/>
                <w:szCs w:val="16"/>
                <w:lang w:bidi="fa-IR"/>
              </w:rPr>
              <w:t>6.78</w:t>
            </w:r>
          </w:p>
        </w:tc>
        <w:tc>
          <w:tcPr>
            <w:tcW w:w="1701" w:type="dxa"/>
          </w:tcPr>
          <w:p w:rsidR="0073518D" w:rsidRPr="00A42657" w:rsidRDefault="0073518D" w:rsidP="00AE3571">
            <w:pPr>
              <w:jc w:val="center"/>
              <w:rPr>
                <w:b/>
                <w:bCs/>
                <w:sz w:val="16"/>
                <w:szCs w:val="16"/>
                <w:rtl/>
                <w:lang w:bidi="fa-IR"/>
              </w:rPr>
            </w:pPr>
            <w:r w:rsidRPr="00A42657">
              <w:rPr>
                <w:b/>
                <w:bCs/>
                <w:sz w:val="16"/>
                <w:szCs w:val="16"/>
                <w:lang w:bidi="fa-IR"/>
              </w:rPr>
              <w:t>7.72</w:t>
            </w:r>
          </w:p>
        </w:tc>
        <w:tc>
          <w:tcPr>
            <w:tcW w:w="1843" w:type="dxa"/>
          </w:tcPr>
          <w:p w:rsidR="0073518D" w:rsidRPr="00A42657" w:rsidRDefault="0073518D" w:rsidP="00AE3571">
            <w:pPr>
              <w:jc w:val="center"/>
              <w:rPr>
                <w:b/>
                <w:bCs/>
                <w:sz w:val="16"/>
                <w:szCs w:val="16"/>
                <w:rtl/>
                <w:lang w:bidi="fa-IR"/>
              </w:rPr>
            </w:pPr>
            <w:r w:rsidRPr="00A42657">
              <w:rPr>
                <w:b/>
                <w:bCs/>
                <w:sz w:val="16"/>
                <w:szCs w:val="16"/>
                <w:lang w:bidi="fa-IR"/>
              </w:rPr>
              <w:t>6.51</w:t>
            </w:r>
          </w:p>
        </w:tc>
      </w:tr>
    </w:tbl>
    <w:p w:rsidR="0073518D" w:rsidRPr="00A42657" w:rsidRDefault="0073518D" w:rsidP="0073518D">
      <w:pPr>
        <w:tabs>
          <w:tab w:val="left" w:pos="3048"/>
        </w:tabs>
        <w:rPr>
          <w:rtl/>
          <w:lang w:bidi="fa-IR"/>
        </w:rPr>
      </w:pPr>
    </w:p>
    <w:p w:rsidR="0073518D" w:rsidRPr="00A42657" w:rsidRDefault="0073518D" w:rsidP="00780DAB">
      <w:pPr>
        <w:tabs>
          <w:tab w:val="left" w:pos="3048"/>
        </w:tabs>
        <w:ind w:firstLine="0"/>
        <w:rPr>
          <w:rtl/>
          <w:lang w:bidi="fa-IR"/>
        </w:rPr>
      </w:pPr>
      <w:r w:rsidRPr="00A42657">
        <w:rPr>
          <w:rFonts w:hint="cs"/>
          <w:rtl/>
          <w:lang w:bidi="fa-IR"/>
        </w:rPr>
        <w:t>نتایج نشان می دهد که جابجایی و تغییر شکل پس از گذشت یک روز نسبت به تغییر شکل و جابجایی اولیه تغییر چندانی نداشته است و میزان جابجایی ها پس از گذشت یک هفته با آهنگ کندی ادامه پیدا می کند. حتی با گذشت یک ماه همچنان میزان جابجایی نسبت به روزهای گذشته با آهنگ کند و حتی ثابتی پیش می رود.</w:t>
      </w:r>
    </w:p>
    <w:p w:rsidR="0073518D" w:rsidRPr="00A42657" w:rsidRDefault="0073518D" w:rsidP="0073518D">
      <w:pPr>
        <w:tabs>
          <w:tab w:val="left" w:pos="3048"/>
        </w:tabs>
        <w:rPr>
          <w:rtl/>
          <w:lang w:bidi="fa-IR"/>
        </w:rPr>
      </w:pPr>
    </w:p>
    <w:p w:rsidR="008E027E" w:rsidRPr="00A42657" w:rsidRDefault="008E027E" w:rsidP="0073518D">
      <w:pPr>
        <w:jc w:val="center"/>
        <w:rPr>
          <w:b/>
          <w:bCs/>
          <w:sz w:val="16"/>
          <w:szCs w:val="16"/>
          <w:lang w:bidi="fa-IR"/>
        </w:rPr>
      </w:pPr>
    </w:p>
    <w:p w:rsidR="0073518D" w:rsidRPr="00A42657" w:rsidRDefault="0073518D" w:rsidP="0073518D">
      <w:pPr>
        <w:jc w:val="center"/>
        <w:rPr>
          <w:b/>
          <w:bCs/>
          <w:sz w:val="16"/>
          <w:szCs w:val="16"/>
          <w:lang w:bidi="fa-IR"/>
        </w:rPr>
      </w:pPr>
      <w:r w:rsidRPr="00A42657">
        <w:rPr>
          <w:rFonts w:hint="cs"/>
          <w:b/>
          <w:bCs/>
          <w:sz w:val="16"/>
          <w:szCs w:val="16"/>
          <w:rtl/>
          <w:lang w:bidi="fa-IR"/>
        </w:rPr>
        <w:t>جدول9:  میزان جابجایی سیستم نگهداری پس از  گذشت 50 روز</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EE678B">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EE678B">
        <w:trPr>
          <w:jc w:val="center"/>
        </w:trPr>
        <w:tc>
          <w:tcPr>
            <w:tcW w:w="2189" w:type="dxa"/>
          </w:tcPr>
          <w:p w:rsidR="0073518D" w:rsidRPr="00A42657" w:rsidRDefault="0073518D" w:rsidP="00AE3571">
            <w:pPr>
              <w:jc w:val="center"/>
              <w:rPr>
                <w:b/>
                <w:bCs/>
                <w:sz w:val="16"/>
                <w:szCs w:val="16"/>
                <w:rtl/>
                <w:lang w:bidi="fa-IR"/>
              </w:rPr>
            </w:pPr>
            <w:r w:rsidRPr="00A42657">
              <w:rPr>
                <w:b/>
                <w:bCs/>
                <w:sz w:val="16"/>
                <w:szCs w:val="16"/>
                <w:lang w:bidi="fa-IR"/>
              </w:rPr>
              <w:t>6.92</w:t>
            </w:r>
          </w:p>
        </w:tc>
        <w:tc>
          <w:tcPr>
            <w:tcW w:w="1701" w:type="dxa"/>
          </w:tcPr>
          <w:p w:rsidR="0073518D" w:rsidRPr="00A42657" w:rsidRDefault="0073518D" w:rsidP="00AE3571">
            <w:pPr>
              <w:jc w:val="center"/>
              <w:rPr>
                <w:b/>
                <w:bCs/>
                <w:sz w:val="16"/>
                <w:szCs w:val="16"/>
                <w:rtl/>
                <w:lang w:bidi="fa-IR"/>
              </w:rPr>
            </w:pPr>
            <w:r w:rsidRPr="00A42657">
              <w:rPr>
                <w:b/>
                <w:bCs/>
                <w:sz w:val="16"/>
                <w:szCs w:val="16"/>
                <w:lang w:bidi="fa-IR"/>
              </w:rPr>
              <w:t>7.91</w:t>
            </w:r>
          </w:p>
        </w:tc>
        <w:tc>
          <w:tcPr>
            <w:tcW w:w="1843" w:type="dxa"/>
          </w:tcPr>
          <w:p w:rsidR="0073518D" w:rsidRPr="00A42657" w:rsidRDefault="0073518D" w:rsidP="00AE3571">
            <w:pPr>
              <w:jc w:val="center"/>
              <w:rPr>
                <w:b/>
                <w:bCs/>
                <w:sz w:val="16"/>
                <w:szCs w:val="16"/>
                <w:rtl/>
                <w:lang w:bidi="fa-IR"/>
              </w:rPr>
            </w:pPr>
            <w:r w:rsidRPr="00A42657">
              <w:rPr>
                <w:b/>
                <w:bCs/>
                <w:sz w:val="16"/>
                <w:szCs w:val="16"/>
                <w:lang w:bidi="fa-IR"/>
              </w:rPr>
              <w:t>6.73</w:t>
            </w:r>
          </w:p>
        </w:tc>
      </w:tr>
    </w:tbl>
    <w:p w:rsidR="0073518D" w:rsidRPr="00A42657" w:rsidRDefault="0073518D" w:rsidP="0073518D">
      <w:pPr>
        <w:jc w:val="center"/>
        <w:rPr>
          <w:b/>
          <w:bCs/>
          <w:sz w:val="16"/>
          <w:szCs w:val="16"/>
          <w:rtl/>
          <w:lang w:bidi="fa-IR"/>
        </w:rPr>
      </w:pPr>
    </w:p>
    <w:p w:rsidR="0073518D" w:rsidRPr="00A42657" w:rsidRDefault="0073518D" w:rsidP="0073518D">
      <w:pPr>
        <w:jc w:val="center"/>
        <w:rPr>
          <w:b/>
          <w:bCs/>
          <w:sz w:val="16"/>
          <w:szCs w:val="16"/>
          <w:lang w:bidi="fa-IR"/>
        </w:rPr>
      </w:pPr>
      <w:r w:rsidRPr="00A42657">
        <w:rPr>
          <w:rFonts w:hint="cs"/>
          <w:b/>
          <w:bCs/>
          <w:sz w:val="16"/>
          <w:szCs w:val="16"/>
          <w:rtl/>
          <w:lang w:bidi="fa-IR"/>
        </w:rPr>
        <w:t xml:space="preserve">جدول10:  میزان جابجایی سیستم نگهداری پس از گذشت 200 روز </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EE678B">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EE678B">
        <w:trPr>
          <w:jc w:val="center"/>
        </w:trPr>
        <w:tc>
          <w:tcPr>
            <w:tcW w:w="2189" w:type="dxa"/>
          </w:tcPr>
          <w:p w:rsidR="0073518D" w:rsidRPr="00A42657" w:rsidRDefault="0073518D" w:rsidP="00AE3571">
            <w:pPr>
              <w:jc w:val="center"/>
              <w:rPr>
                <w:b/>
                <w:bCs/>
                <w:sz w:val="16"/>
                <w:szCs w:val="16"/>
                <w:rtl/>
                <w:lang w:bidi="fa-IR"/>
              </w:rPr>
            </w:pPr>
            <w:r w:rsidRPr="00A42657">
              <w:rPr>
                <w:b/>
                <w:bCs/>
                <w:sz w:val="16"/>
                <w:szCs w:val="16"/>
                <w:lang w:bidi="fa-IR"/>
              </w:rPr>
              <w:t>8.09</w:t>
            </w:r>
          </w:p>
        </w:tc>
        <w:tc>
          <w:tcPr>
            <w:tcW w:w="1701" w:type="dxa"/>
          </w:tcPr>
          <w:p w:rsidR="0073518D" w:rsidRPr="00A42657" w:rsidRDefault="0073518D" w:rsidP="00AE3571">
            <w:pPr>
              <w:jc w:val="center"/>
              <w:rPr>
                <w:b/>
                <w:bCs/>
                <w:sz w:val="16"/>
                <w:szCs w:val="16"/>
                <w:rtl/>
                <w:lang w:bidi="fa-IR"/>
              </w:rPr>
            </w:pPr>
            <w:r w:rsidRPr="00A42657">
              <w:rPr>
                <w:b/>
                <w:bCs/>
                <w:sz w:val="16"/>
                <w:szCs w:val="16"/>
                <w:lang w:bidi="fa-IR"/>
              </w:rPr>
              <w:t>10.2</w:t>
            </w:r>
          </w:p>
        </w:tc>
        <w:tc>
          <w:tcPr>
            <w:tcW w:w="1843" w:type="dxa"/>
          </w:tcPr>
          <w:p w:rsidR="0073518D" w:rsidRPr="00A42657" w:rsidRDefault="0073518D" w:rsidP="00AE3571">
            <w:pPr>
              <w:jc w:val="center"/>
              <w:rPr>
                <w:b/>
                <w:bCs/>
                <w:sz w:val="16"/>
                <w:szCs w:val="16"/>
                <w:rtl/>
                <w:lang w:bidi="fa-IR"/>
              </w:rPr>
            </w:pPr>
            <w:r w:rsidRPr="00A42657">
              <w:rPr>
                <w:b/>
                <w:bCs/>
                <w:sz w:val="16"/>
                <w:szCs w:val="16"/>
                <w:lang w:bidi="fa-IR"/>
              </w:rPr>
              <w:t>6.18</w:t>
            </w:r>
          </w:p>
        </w:tc>
      </w:tr>
    </w:tbl>
    <w:p w:rsidR="0073518D" w:rsidRPr="00A42657" w:rsidRDefault="0073518D" w:rsidP="0073518D">
      <w:pPr>
        <w:tabs>
          <w:tab w:val="left" w:pos="3048"/>
        </w:tabs>
        <w:rPr>
          <w:b/>
          <w:bCs/>
          <w:sz w:val="16"/>
          <w:szCs w:val="16"/>
          <w:rtl/>
          <w:lang w:bidi="fa-IR"/>
        </w:rPr>
      </w:pPr>
    </w:p>
    <w:p w:rsidR="0073518D" w:rsidRPr="00A42657" w:rsidRDefault="0073518D" w:rsidP="00780DAB">
      <w:pPr>
        <w:tabs>
          <w:tab w:val="left" w:pos="3048"/>
        </w:tabs>
        <w:ind w:firstLine="0"/>
        <w:rPr>
          <w:rtl/>
          <w:lang w:bidi="fa-IR"/>
        </w:rPr>
      </w:pPr>
      <w:r w:rsidRPr="00A42657">
        <w:rPr>
          <w:rFonts w:hint="cs"/>
          <w:rtl/>
          <w:lang w:bidi="fa-IR"/>
        </w:rPr>
        <w:t>پس از 50 روز که میزان جابجایی با ریتم ثابتی ادامه پیدا می کرد. در نیم سال اول جابجایی ریتم تندی به خود گرفته و میزان جابجایی نسبتاً افزایش پیدا می کند.</w:t>
      </w:r>
    </w:p>
    <w:p w:rsidR="0073518D" w:rsidRPr="00A42657" w:rsidRDefault="0073518D" w:rsidP="00780DAB">
      <w:pPr>
        <w:tabs>
          <w:tab w:val="left" w:pos="3048"/>
        </w:tabs>
        <w:ind w:firstLine="0"/>
        <w:rPr>
          <w:lang w:bidi="fa-IR"/>
        </w:rPr>
      </w:pPr>
      <w:r w:rsidRPr="00A42657">
        <w:rPr>
          <w:rFonts w:hint="cs"/>
          <w:rtl/>
          <w:lang w:bidi="fa-IR"/>
        </w:rPr>
        <w:t>با بررسی میزان جابجایی  در جدول شماره 11 پس از گذشت 400 روز مشاهده می شود که روند افزایشی جابجایی با شیب تند پس از گذشت حدود یکسال اکنون باز به یک روند افزایشی به ریتم خیلی کم و ناچیزی رسیده است .</w:t>
      </w:r>
    </w:p>
    <w:p w:rsidR="00780DAB" w:rsidRPr="00A42657" w:rsidRDefault="00780DAB" w:rsidP="00780DAB">
      <w:pPr>
        <w:tabs>
          <w:tab w:val="left" w:pos="3048"/>
        </w:tabs>
        <w:ind w:firstLine="0"/>
        <w:rPr>
          <w:lang w:bidi="fa-IR"/>
        </w:rPr>
      </w:pPr>
    </w:p>
    <w:p w:rsidR="00780DAB" w:rsidRPr="00A42657" w:rsidRDefault="00780DAB" w:rsidP="00F35034">
      <w:pPr>
        <w:jc w:val="center"/>
        <w:rPr>
          <w:b/>
          <w:bCs/>
          <w:sz w:val="16"/>
          <w:szCs w:val="16"/>
          <w:lang w:bidi="fa-IR"/>
        </w:rPr>
      </w:pPr>
      <w:r w:rsidRPr="00A42657">
        <w:rPr>
          <w:rFonts w:hint="cs"/>
          <w:b/>
          <w:bCs/>
          <w:sz w:val="16"/>
          <w:szCs w:val="16"/>
          <w:rtl/>
          <w:lang w:bidi="fa-IR"/>
        </w:rPr>
        <w:t xml:space="preserve">جدول11:  میزان جابجایی سیستم نگهداری پس از گذشت 400 روز </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0F62F7">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780DAB">
        <w:trPr>
          <w:trHeight w:val="53"/>
          <w:jc w:val="center"/>
        </w:trPr>
        <w:tc>
          <w:tcPr>
            <w:tcW w:w="2189" w:type="dxa"/>
          </w:tcPr>
          <w:p w:rsidR="0073518D" w:rsidRPr="00A42657" w:rsidRDefault="0073518D" w:rsidP="00AE3571">
            <w:pPr>
              <w:jc w:val="center"/>
              <w:rPr>
                <w:b/>
                <w:bCs/>
                <w:sz w:val="16"/>
                <w:szCs w:val="16"/>
                <w:rtl/>
                <w:lang w:bidi="fa-IR"/>
              </w:rPr>
            </w:pPr>
            <w:r w:rsidRPr="00A42657">
              <w:rPr>
                <w:rFonts w:hint="cs"/>
                <w:b/>
                <w:bCs/>
                <w:sz w:val="16"/>
                <w:szCs w:val="16"/>
                <w:rtl/>
                <w:lang w:bidi="fa-IR"/>
              </w:rPr>
              <w:t>9.85</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11.06</w:t>
            </w:r>
          </w:p>
        </w:tc>
        <w:tc>
          <w:tcPr>
            <w:tcW w:w="1843" w:type="dxa"/>
          </w:tcPr>
          <w:p w:rsidR="0073518D" w:rsidRPr="00A42657" w:rsidRDefault="0073518D" w:rsidP="00AE3571">
            <w:pPr>
              <w:jc w:val="center"/>
              <w:rPr>
                <w:b/>
                <w:bCs/>
                <w:sz w:val="16"/>
                <w:szCs w:val="16"/>
                <w:rtl/>
                <w:lang w:bidi="fa-IR"/>
              </w:rPr>
            </w:pPr>
            <w:r w:rsidRPr="00A42657">
              <w:rPr>
                <w:rFonts w:hint="cs"/>
                <w:b/>
                <w:bCs/>
                <w:sz w:val="16"/>
                <w:szCs w:val="16"/>
                <w:rtl/>
                <w:lang w:bidi="fa-IR"/>
              </w:rPr>
              <w:t>8.02</w:t>
            </w:r>
          </w:p>
        </w:tc>
      </w:tr>
    </w:tbl>
    <w:p w:rsidR="0073518D" w:rsidRPr="00A42657" w:rsidRDefault="0073518D" w:rsidP="0073518D">
      <w:pPr>
        <w:tabs>
          <w:tab w:val="left" w:pos="3048"/>
        </w:tabs>
        <w:rPr>
          <w:rtl/>
          <w:lang w:bidi="fa-IR"/>
        </w:rPr>
      </w:pPr>
    </w:p>
    <w:p w:rsidR="0073518D" w:rsidRPr="00A42657" w:rsidRDefault="0073518D" w:rsidP="00F35034">
      <w:pPr>
        <w:tabs>
          <w:tab w:val="left" w:pos="3048"/>
        </w:tabs>
        <w:ind w:firstLine="0"/>
        <w:rPr>
          <w:lang w:bidi="fa-IR"/>
        </w:rPr>
      </w:pPr>
      <w:r w:rsidRPr="00A42657">
        <w:rPr>
          <w:rFonts w:hint="cs"/>
          <w:rtl/>
          <w:lang w:bidi="fa-IR"/>
        </w:rPr>
        <w:t>بررسی انجام شده طبق جدول شماره 12 نشان می دهد که تونل پس از گذشت 400 روز به یک حالت تعادل رسیده و اکنون پس از گذشت 1000 روز پس از افزایش جابجایی بسیار اندکی ،اکنون در حالت تعادل قرار گرفته است.</w:t>
      </w:r>
    </w:p>
    <w:p w:rsidR="00F35034" w:rsidRPr="00A42657" w:rsidRDefault="00F35034" w:rsidP="00F35034">
      <w:pPr>
        <w:tabs>
          <w:tab w:val="left" w:pos="3048"/>
        </w:tabs>
        <w:ind w:firstLine="0"/>
        <w:rPr>
          <w:lang w:bidi="fa-IR"/>
        </w:rPr>
      </w:pPr>
    </w:p>
    <w:p w:rsidR="00F35034" w:rsidRPr="00A42657" w:rsidRDefault="00F35034" w:rsidP="00F35034">
      <w:pPr>
        <w:jc w:val="center"/>
        <w:rPr>
          <w:b/>
          <w:bCs/>
          <w:sz w:val="16"/>
          <w:szCs w:val="16"/>
          <w:lang w:bidi="fa-IR"/>
        </w:rPr>
      </w:pPr>
      <w:r w:rsidRPr="00A42657">
        <w:rPr>
          <w:rFonts w:hint="cs"/>
          <w:b/>
          <w:bCs/>
          <w:sz w:val="16"/>
          <w:szCs w:val="16"/>
          <w:rtl/>
          <w:lang w:bidi="fa-IR"/>
        </w:rPr>
        <w:t>جدول12:  میزان جابجایی سیستم نگهداری پس از گذشت 1000 روز</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0F62F7">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0F62F7">
        <w:trPr>
          <w:jc w:val="center"/>
        </w:trPr>
        <w:tc>
          <w:tcPr>
            <w:tcW w:w="2189" w:type="dxa"/>
          </w:tcPr>
          <w:p w:rsidR="0073518D" w:rsidRPr="00A42657" w:rsidRDefault="0073518D" w:rsidP="00AE3571">
            <w:pPr>
              <w:jc w:val="center"/>
              <w:rPr>
                <w:b/>
                <w:bCs/>
                <w:sz w:val="16"/>
                <w:szCs w:val="16"/>
                <w:rtl/>
                <w:lang w:bidi="fa-IR"/>
              </w:rPr>
            </w:pPr>
            <w:r w:rsidRPr="00A42657">
              <w:rPr>
                <w:rFonts w:hint="cs"/>
                <w:b/>
                <w:bCs/>
                <w:sz w:val="16"/>
                <w:szCs w:val="16"/>
                <w:rtl/>
                <w:lang w:bidi="fa-IR"/>
              </w:rPr>
              <w:t>10.88</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11.2</w:t>
            </w:r>
          </w:p>
        </w:tc>
        <w:tc>
          <w:tcPr>
            <w:tcW w:w="1843" w:type="dxa"/>
          </w:tcPr>
          <w:p w:rsidR="0073518D" w:rsidRPr="00A42657" w:rsidRDefault="0073518D" w:rsidP="00AE3571">
            <w:pPr>
              <w:jc w:val="center"/>
              <w:rPr>
                <w:b/>
                <w:bCs/>
                <w:sz w:val="16"/>
                <w:szCs w:val="16"/>
                <w:rtl/>
                <w:lang w:bidi="fa-IR"/>
              </w:rPr>
            </w:pPr>
            <w:r w:rsidRPr="00A42657">
              <w:rPr>
                <w:rFonts w:hint="cs"/>
                <w:b/>
                <w:bCs/>
                <w:sz w:val="16"/>
                <w:szCs w:val="16"/>
                <w:rtl/>
                <w:lang w:bidi="fa-IR"/>
              </w:rPr>
              <w:t>8.25</w:t>
            </w:r>
          </w:p>
        </w:tc>
      </w:tr>
    </w:tbl>
    <w:p w:rsidR="0073518D" w:rsidRPr="00A42657" w:rsidRDefault="0073518D" w:rsidP="0073518D">
      <w:pPr>
        <w:tabs>
          <w:tab w:val="left" w:pos="3048"/>
        </w:tabs>
        <w:rPr>
          <w:rtl/>
          <w:lang w:bidi="fa-IR"/>
        </w:rPr>
      </w:pPr>
    </w:p>
    <w:p w:rsidR="0073518D" w:rsidRPr="00A42657" w:rsidRDefault="0073518D" w:rsidP="00F35034">
      <w:pPr>
        <w:tabs>
          <w:tab w:val="left" w:pos="3048"/>
        </w:tabs>
        <w:ind w:firstLine="0"/>
        <w:rPr>
          <w:lang w:bidi="fa-IR"/>
        </w:rPr>
      </w:pPr>
      <w:r w:rsidRPr="00A42657">
        <w:rPr>
          <w:rFonts w:hint="cs"/>
          <w:rtl/>
          <w:lang w:bidi="fa-IR"/>
        </w:rPr>
        <w:t>پس از گذشت 4000 روز تغییرات جابجایی تونل عملاً به صفر میل کرده و شاهد تغییرات محسوسی در جابجایی سیستم نگهداری نمی باشیم. میزان جابجایی اولیه به کل جابجایی پس از گذشت 4000 روز 7 میلی متر می باشد.</w:t>
      </w:r>
    </w:p>
    <w:p w:rsidR="00F35034" w:rsidRPr="00A42657" w:rsidRDefault="00F35034" w:rsidP="00F35034">
      <w:pPr>
        <w:tabs>
          <w:tab w:val="left" w:pos="3048"/>
        </w:tabs>
        <w:ind w:firstLine="0"/>
        <w:rPr>
          <w:lang w:bidi="fa-IR"/>
        </w:rPr>
      </w:pPr>
    </w:p>
    <w:p w:rsidR="00F35034" w:rsidRPr="00A42657" w:rsidRDefault="00F35034" w:rsidP="00F35034">
      <w:pPr>
        <w:jc w:val="center"/>
        <w:rPr>
          <w:b/>
          <w:bCs/>
          <w:sz w:val="16"/>
          <w:szCs w:val="16"/>
          <w:lang w:bidi="fa-IR"/>
        </w:rPr>
      </w:pPr>
      <w:r w:rsidRPr="00A42657">
        <w:rPr>
          <w:rtl/>
          <w:lang w:bidi="fa-IR"/>
        </w:rPr>
        <w:tab/>
      </w:r>
      <w:r w:rsidRPr="00A42657">
        <w:rPr>
          <w:rFonts w:hint="cs"/>
          <w:b/>
          <w:bCs/>
          <w:sz w:val="16"/>
          <w:szCs w:val="16"/>
          <w:rtl/>
          <w:lang w:bidi="fa-IR"/>
        </w:rPr>
        <w:t xml:space="preserve">جدول13:  میزان جابجایی سیستم نگهداری پس از گذشت 4000 روز </w:t>
      </w:r>
    </w:p>
    <w:tbl>
      <w:tblPr>
        <w:tblStyle w:val="TableGrid"/>
        <w:bidiVisual/>
        <w:tblW w:w="0" w:type="auto"/>
        <w:jc w:val="center"/>
        <w:tblLook w:val="04A0" w:firstRow="1" w:lastRow="0" w:firstColumn="1" w:lastColumn="0" w:noHBand="0" w:noVBand="1"/>
      </w:tblPr>
      <w:tblGrid>
        <w:gridCol w:w="2189"/>
        <w:gridCol w:w="1701"/>
        <w:gridCol w:w="1843"/>
      </w:tblGrid>
      <w:tr w:rsidR="0073518D" w:rsidRPr="00A42657" w:rsidTr="000F62F7">
        <w:trPr>
          <w:jc w:val="center"/>
        </w:trPr>
        <w:tc>
          <w:tcPr>
            <w:tcW w:w="2189" w:type="dxa"/>
          </w:tcPr>
          <w:p w:rsidR="0073518D" w:rsidRPr="00A42657" w:rsidRDefault="0073518D" w:rsidP="00AE3571">
            <w:pPr>
              <w:jc w:val="center"/>
              <w:rPr>
                <w:b/>
                <w:bCs/>
                <w:sz w:val="16"/>
                <w:szCs w:val="16"/>
                <w:lang w:bidi="fa-IR"/>
              </w:rPr>
            </w:pPr>
            <w:r w:rsidRPr="00A42657">
              <w:rPr>
                <w:rFonts w:hint="cs"/>
                <w:b/>
                <w:bCs/>
                <w:sz w:val="16"/>
                <w:szCs w:val="16"/>
                <w:rtl/>
                <w:lang w:bidi="fa-IR"/>
              </w:rPr>
              <w:t>میانگین جابجایی ها</w:t>
            </w:r>
            <w:r w:rsidRPr="00A42657">
              <w:rPr>
                <w:b/>
                <w:bCs/>
                <w:sz w:val="16"/>
                <w:szCs w:val="16"/>
                <w:lang w:bidi="fa-IR"/>
              </w:rPr>
              <w:t xml:space="preserve"> mm</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 xml:space="preserve">جابجایی تاج </w:t>
            </w:r>
            <w:r w:rsidRPr="00A42657">
              <w:rPr>
                <w:b/>
                <w:bCs/>
                <w:sz w:val="16"/>
                <w:szCs w:val="16"/>
                <w:lang w:bidi="fa-IR"/>
              </w:rPr>
              <w:t>mm</w:t>
            </w:r>
          </w:p>
        </w:tc>
        <w:tc>
          <w:tcPr>
            <w:tcW w:w="1843" w:type="dxa"/>
          </w:tcPr>
          <w:p w:rsidR="0073518D" w:rsidRPr="00A42657" w:rsidRDefault="0073518D" w:rsidP="00AE3571">
            <w:pPr>
              <w:jc w:val="center"/>
              <w:rPr>
                <w:b/>
                <w:bCs/>
                <w:sz w:val="16"/>
                <w:szCs w:val="16"/>
                <w:lang w:bidi="fa-IR"/>
              </w:rPr>
            </w:pPr>
            <w:r w:rsidRPr="00A42657">
              <w:rPr>
                <w:rFonts w:hint="cs"/>
                <w:b/>
                <w:bCs/>
                <w:sz w:val="16"/>
                <w:szCs w:val="16"/>
                <w:rtl/>
                <w:lang w:bidi="fa-IR"/>
              </w:rPr>
              <w:t>جابجایی در کف</w:t>
            </w:r>
            <w:r w:rsidRPr="00A42657">
              <w:rPr>
                <w:b/>
                <w:bCs/>
                <w:sz w:val="16"/>
                <w:szCs w:val="16"/>
                <w:lang w:bidi="fa-IR"/>
              </w:rPr>
              <w:t xml:space="preserve"> mm</w:t>
            </w:r>
          </w:p>
        </w:tc>
      </w:tr>
      <w:tr w:rsidR="0073518D" w:rsidRPr="00A42657" w:rsidTr="000F62F7">
        <w:trPr>
          <w:jc w:val="center"/>
        </w:trPr>
        <w:tc>
          <w:tcPr>
            <w:tcW w:w="2189" w:type="dxa"/>
          </w:tcPr>
          <w:p w:rsidR="0073518D" w:rsidRPr="00A42657" w:rsidRDefault="0073518D" w:rsidP="00AE3571">
            <w:pPr>
              <w:jc w:val="center"/>
              <w:rPr>
                <w:b/>
                <w:bCs/>
                <w:sz w:val="16"/>
                <w:szCs w:val="16"/>
                <w:rtl/>
                <w:lang w:bidi="fa-IR"/>
              </w:rPr>
            </w:pPr>
            <w:r w:rsidRPr="00A42657">
              <w:rPr>
                <w:rFonts w:hint="cs"/>
                <w:b/>
                <w:bCs/>
                <w:sz w:val="16"/>
                <w:szCs w:val="16"/>
                <w:rtl/>
                <w:lang w:bidi="fa-IR"/>
              </w:rPr>
              <w:t>11.09</w:t>
            </w:r>
          </w:p>
        </w:tc>
        <w:tc>
          <w:tcPr>
            <w:tcW w:w="1701" w:type="dxa"/>
          </w:tcPr>
          <w:p w:rsidR="0073518D" w:rsidRPr="00A42657" w:rsidRDefault="0073518D" w:rsidP="00AE3571">
            <w:pPr>
              <w:jc w:val="center"/>
              <w:rPr>
                <w:b/>
                <w:bCs/>
                <w:sz w:val="16"/>
                <w:szCs w:val="16"/>
                <w:rtl/>
                <w:lang w:bidi="fa-IR"/>
              </w:rPr>
            </w:pPr>
            <w:r w:rsidRPr="00A42657">
              <w:rPr>
                <w:rFonts w:hint="cs"/>
                <w:b/>
                <w:bCs/>
                <w:sz w:val="16"/>
                <w:szCs w:val="16"/>
                <w:rtl/>
                <w:lang w:bidi="fa-IR"/>
              </w:rPr>
              <w:t>11.39</w:t>
            </w:r>
          </w:p>
        </w:tc>
        <w:tc>
          <w:tcPr>
            <w:tcW w:w="1843" w:type="dxa"/>
          </w:tcPr>
          <w:p w:rsidR="0073518D" w:rsidRPr="00A42657" w:rsidRDefault="0073518D" w:rsidP="00AE3571">
            <w:pPr>
              <w:jc w:val="center"/>
              <w:rPr>
                <w:b/>
                <w:bCs/>
                <w:sz w:val="16"/>
                <w:szCs w:val="16"/>
                <w:rtl/>
                <w:lang w:bidi="fa-IR"/>
              </w:rPr>
            </w:pPr>
            <w:r w:rsidRPr="00A42657">
              <w:rPr>
                <w:rFonts w:hint="cs"/>
                <w:b/>
                <w:bCs/>
                <w:sz w:val="16"/>
                <w:szCs w:val="16"/>
                <w:rtl/>
                <w:lang w:bidi="fa-IR"/>
              </w:rPr>
              <w:t>8.66</w:t>
            </w:r>
          </w:p>
        </w:tc>
      </w:tr>
    </w:tbl>
    <w:p w:rsidR="0073518D" w:rsidRPr="00A42657" w:rsidRDefault="0073518D" w:rsidP="0073518D">
      <w:pPr>
        <w:rPr>
          <w:rtl/>
          <w:lang w:bidi="fa-IR"/>
        </w:rPr>
      </w:pPr>
    </w:p>
    <w:p w:rsidR="0073518D" w:rsidRDefault="0073518D" w:rsidP="00F35034">
      <w:pPr>
        <w:ind w:firstLine="0"/>
        <w:rPr>
          <w:rtl/>
          <w:lang w:bidi="fa-IR"/>
        </w:rPr>
      </w:pPr>
      <w:r w:rsidRPr="00A42657">
        <w:rPr>
          <w:rFonts w:hint="cs"/>
          <w:rtl/>
          <w:lang w:bidi="fa-IR"/>
        </w:rPr>
        <w:t>تاثیر عمق حفاری تونل نیز بر میزان جابجایی مورد مطالعه قرار گرفته است بدین ترتیب که تونل در شرایط یکسا</w:t>
      </w:r>
      <w:r w:rsidR="00F35034" w:rsidRPr="00A42657">
        <w:rPr>
          <w:rFonts w:hint="cs"/>
          <w:rtl/>
          <w:lang w:bidi="fa-IR"/>
        </w:rPr>
        <w:t>ن ( با توجه به مشخصات ارائه شده</w:t>
      </w:r>
      <w:r w:rsidRPr="00A42657">
        <w:rPr>
          <w:rFonts w:hint="cs"/>
          <w:rtl/>
          <w:lang w:bidi="fa-IR"/>
        </w:rPr>
        <w:t>) در عمق های 40، 80 ، 160 و 240 متر مدل گردیده است و نتایج حاکی از آن است که با افزایش عمق تونل میزان جابجایی و خصوصیات وابسته به زمان سنگ های متورم شونده افزایش می یابد. نتایج تحلیل ها در شکل 2 آورده شده است.</w:t>
      </w:r>
    </w:p>
    <w:p w:rsidR="00BA69ED" w:rsidRPr="00A42657" w:rsidRDefault="00BA69ED" w:rsidP="00F35034">
      <w:pPr>
        <w:ind w:firstLine="0"/>
        <w:rPr>
          <w:lang w:bidi="fa-IR"/>
        </w:rPr>
      </w:pPr>
    </w:p>
    <w:p w:rsidR="0073518D" w:rsidRPr="00A42657" w:rsidRDefault="0073518D" w:rsidP="0073518D">
      <w:pPr>
        <w:tabs>
          <w:tab w:val="left" w:pos="3048"/>
        </w:tabs>
        <w:rPr>
          <w:rtl/>
          <w:lang w:bidi="fa-IR"/>
        </w:rPr>
      </w:pPr>
      <w:r w:rsidRPr="00A42657">
        <w:rPr>
          <w:noProof/>
        </w:rPr>
        <mc:AlternateContent>
          <mc:Choice Requires="wps">
            <w:drawing>
              <wp:anchor distT="0" distB="0" distL="114300" distR="114300" simplePos="0" relativeHeight="251672576" behindDoc="0" locked="0" layoutInCell="1" allowOverlap="1" wp14:anchorId="06403088" wp14:editId="679290F1">
                <wp:simplePos x="0" y="0"/>
                <wp:positionH relativeFrom="column">
                  <wp:posOffset>1621790</wp:posOffset>
                </wp:positionH>
                <wp:positionV relativeFrom="paragraph">
                  <wp:posOffset>3242945</wp:posOffset>
                </wp:positionV>
                <wp:extent cx="2625725" cy="285115"/>
                <wp:effectExtent l="0" t="0" r="3175"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285115"/>
                        </a:xfrm>
                        <a:prstGeom prst="rect">
                          <a:avLst/>
                        </a:prstGeom>
                        <a:solidFill>
                          <a:srgbClr val="FFFFFF"/>
                        </a:solidFill>
                        <a:ln w="9525">
                          <a:noFill/>
                          <a:miter lim="800000"/>
                          <a:headEnd/>
                          <a:tailEnd/>
                        </a:ln>
                      </wps:spPr>
                      <wps:txbx>
                        <w:txbxContent>
                          <w:p w:rsidR="0073518D" w:rsidRPr="00F35034" w:rsidRDefault="0073518D" w:rsidP="0073518D">
                            <w:pPr>
                              <w:jc w:val="center"/>
                              <w:rPr>
                                <w:b/>
                                <w:bCs/>
                                <w:sz w:val="16"/>
                                <w:szCs w:val="16"/>
                                <w:lang w:bidi="fa-IR"/>
                              </w:rPr>
                            </w:pPr>
                            <w:r w:rsidRPr="00F35034">
                              <w:rPr>
                                <w:rFonts w:hint="cs"/>
                                <w:b/>
                                <w:bCs/>
                                <w:sz w:val="16"/>
                                <w:szCs w:val="16"/>
                                <w:rtl/>
                                <w:lang w:bidi="fa-IR"/>
                              </w:rPr>
                              <w:t>شک</w:t>
                            </w:r>
                            <w:r w:rsidR="00391613">
                              <w:rPr>
                                <w:rFonts w:hint="cs"/>
                                <w:b/>
                                <w:bCs/>
                                <w:sz w:val="16"/>
                                <w:szCs w:val="16"/>
                                <w:rtl/>
                                <w:lang w:bidi="fa-IR"/>
                              </w:rPr>
                              <w:t>ل3</w:t>
                            </w:r>
                            <w:r w:rsidRPr="00F35034">
                              <w:rPr>
                                <w:rFonts w:hint="cs"/>
                                <w:b/>
                                <w:bCs/>
                                <w:sz w:val="16"/>
                                <w:szCs w:val="16"/>
                                <w:rtl/>
                                <w:lang w:bidi="fa-IR"/>
                              </w:rPr>
                              <w:t xml:space="preserve">:  </w:t>
                            </w:r>
                            <w:r w:rsidRPr="00F35034">
                              <w:rPr>
                                <w:rFonts w:hint="cs"/>
                                <w:b/>
                                <w:bCs/>
                                <w:sz w:val="16"/>
                                <w:szCs w:val="16"/>
                                <w:rtl/>
                                <w:lang w:bidi="fa-IR"/>
                              </w:rPr>
                              <w:t>نمودار مقایسه جابجایی در اعماق مختلف حفاری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03088" id="_x0000_s1032" type="#_x0000_t202" style="position:absolute;left:0;text-align:left;margin-left:127.7pt;margin-top:255.35pt;width:206.75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" stroked="f">
                <v:textbox>
                  <w:txbxContent>
                    <w:p w:rsidR="0073518D" w:rsidRPr="00F35034" w:rsidRDefault="0073518D" w:rsidP="0073518D">
                      <w:pPr>
                        <w:jc w:val="center"/>
                        <w:rPr>
                          <w:b/>
                          <w:bCs/>
                          <w:sz w:val="16"/>
                          <w:szCs w:val="16"/>
                          <w:lang w:bidi="fa-IR"/>
                        </w:rPr>
                      </w:pPr>
                      <w:r w:rsidRPr="00F35034">
                        <w:rPr>
                          <w:rFonts w:hint="cs"/>
                          <w:b/>
                          <w:bCs/>
                          <w:sz w:val="16"/>
                          <w:szCs w:val="16"/>
                          <w:rtl/>
                          <w:lang w:bidi="fa-IR"/>
                        </w:rPr>
                        <w:t>شک</w:t>
                      </w:r>
                      <w:r w:rsidR="00391613">
                        <w:rPr>
                          <w:rFonts w:hint="cs"/>
                          <w:b/>
                          <w:bCs/>
                          <w:sz w:val="16"/>
                          <w:szCs w:val="16"/>
                          <w:rtl/>
                          <w:lang w:bidi="fa-IR"/>
                        </w:rPr>
                        <w:t>ل3</w:t>
                      </w:r>
                      <w:r w:rsidRPr="00F35034">
                        <w:rPr>
                          <w:rFonts w:hint="cs"/>
                          <w:b/>
                          <w:bCs/>
                          <w:sz w:val="16"/>
                          <w:szCs w:val="16"/>
                          <w:rtl/>
                          <w:lang w:bidi="fa-IR"/>
                        </w:rPr>
                        <w:t>:  نمودار مقایسه جابجایی در اعماق مختلف حفاری</w:t>
                      </w:r>
                    </w:p>
                  </w:txbxContent>
                </v:textbox>
              </v:shape>
            </w:pict>
          </mc:Fallback>
        </mc:AlternateContent>
      </w:r>
      <w:r w:rsidRPr="00A42657">
        <w:rPr>
          <w:noProof/>
          <w:rtl/>
        </w:rPr>
        <w:drawing>
          <wp:inline distT="0" distB="0" distL="0" distR="0" wp14:anchorId="7CCF6EF3" wp14:editId="3CE054B7">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518D" w:rsidRPr="00A42657" w:rsidRDefault="0073518D" w:rsidP="0073518D">
      <w:pPr>
        <w:tabs>
          <w:tab w:val="left" w:pos="3048"/>
        </w:tabs>
        <w:rPr>
          <w:rtl/>
          <w:lang w:bidi="fa-IR"/>
        </w:rPr>
      </w:pPr>
    </w:p>
    <w:p w:rsidR="00F35034" w:rsidRPr="00A42657" w:rsidRDefault="00F35034" w:rsidP="00F35034">
      <w:pPr>
        <w:tabs>
          <w:tab w:val="left" w:pos="3048"/>
        </w:tabs>
        <w:ind w:firstLine="0"/>
        <w:rPr>
          <w:lang w:bidi="fa-IR"/>
        </w:rPr>
      </w:pPr>
    </w:p>
    <w:p w:rsidR="0073518D" w:rsidRPr="00A42657" w:rsidRDefault="0073518D" w:rsidP="00F35034">
      <w:pPr>
        <w:tabs>
          <w:tab w:val="left" w:pos="3048"/>
        </w:tabs>
        <w:ind w:firstLine="0"/>
        <w:rPr>
          <w:lang w:bidi="fa-IR"/>
        </w:rPr>
      </w:pPr>
      <w:r w:rsidRPr="00A42657">
        <w:rPr>
          <w:rFonts w:hint="cs"/>
          <w:rtl/>
          <w:lang w:bidi="fa-IR"/>
        </w:rPr>
        <w:t>تاثیر سگمنت و مشخصات سگمنت نیز بر جابجایی تونل مورد بررسی قرار گرفت. برای متمایز کردن تاثیر ضخامت سگمنت بر جابجایی تونل مدلسازی با سگمنت در ضخامت های 40، 60 ،80 سانتی متری مورد آنالیز قرار گرفت و نتایج  حاکی از تاثیر مستقیم ضخامت سگمنت بر میزان جابجایی کلی تونل دارد که در شکل 3 آورده شده است . نتایج نشان می دهد که ضخامت سیستم نگهداری بر جابجایی کلی تونل و میزان جابجایی خود سیستم نگهداری تاثیر دارد.هرچه ضخامت لایه پوششی سیستم نگهداری بیشتر شود میزان جابجایی کاهش پیدا میکند.</w:t>
      </w:r>
    </w:p>
    <w:p w:rsidR="00F35034" w:rsidRPr="00A42657" w:rsidRDefault="00F35034" w:rsidP="00F35034">
      <w:pPr>
        <w:tabs>
          <w:tab w:val="left" w:pos="3048"/>
        </w:tabs>
        <w:ind w:firstLine="0"/>
        <w:rPr>
          <w:rtl/>
          <w:lang w:bidi="fa-IR"/>
        </w:rPr>
      </w:pPr>
    </w:p>
    <w:p w:rsidR="0073518D" w:rsidRPr="00A42657" w:rsidRDefault="0073518D" w:rsidP="0073518D">
      <w:pPr>
        <w:tabs>
          <w:tab w:val="left" w:pos="3048"/>
        </w:tabs>
        <w:rPr>
          <w:rtl/>
          <w:lang w:bidi="fa-IR"/>
        </w:rPr>
      </w:pPr>
      <w:r w:rsidRPr="00A42657">
        <w:rPr>
          <w:noProof/>
        </w:rPr>
        <w:lastRenderedPageBreak/>
        <mc:AlternateContent>
          <mc:Choice Requires="wps">
            <w:drawing>
              <wp:anchor distT="0" distB="0" distL="114300" distR="114300" simplePos="0" relativeHeight="251673600" behindDoc="0" locked="0" layoutInCell="1" allowOverlap="1" wp14:anchorId="051ED4D0" wp14:editId="0AD6EB5C">
                <wp:simplePos x="0" y="0"/>
                <wp:positionH relativeFrom="column">
                  <wp:posOffset>1448410</wp:posOffset>
                </wp:positionH>
                <wp:positionV relativeFrom="paragraph">
                  <wp:posOffset>3269894</wp:posOffset>
                </wp:positionV>
                <wp:extent cx="2764713" cy="28511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13" cy="285115"/>
                        </a:xfrm>
                        <a:prstGeom prst="rect">
                          <a:avLst/>
                        </a:prstGeom>
                        <a:solidFill>
                          <a:srgbClr val="FFFFFF"/>
                        </a:solidFill>
                        <a:ln w="9525">
                          <a:noFill/>
                          <a:miter lim="800000"/>
                          <a:headEnd/>
                          <a:tailEnd/>
                        </a:ln>
                      </wps:spPr>
                      <wps:txbx>
                        <w:txbxContent>
                          <w:p w:rsidR="0073518D" w:rsidRPr="00F35034" w:rsidRDefault="00EF5C6F" w:rsidP="0073518D">
                            <w:pPr>
                              <w:jc w:val="center"/>
                              <w:rPr>
                                <w:b/>
                                <w:bCs/>
                                <w:sz w:val="16"/>
                                <w:szCs w:val="16"/>
                                <w:lang w:bidi="fa-IR"/>
                              </w:rPr>
                            </w:pPr>
                            <w:r>
                              <w:rPr>
                                <w:rFonts w:hint="cs"/>
                                <w:b/>
                                <w:bCs/>
                                <w:sz w:val="16"/>
                                <w:szCs w:val="16"/>
                                <w:rtl/>
                                <w:lang w:bidi="fa-IR"/>
                              </w:rPr>
                              <w:t>شکل4</w:t>
                            </w:r>
                            <w:r w:rsidR="0073518D" w:rsidRPr="00F35034">
                              <w:rPr>
                                <w:rFonts w:hint="cs"/>
                                <w:b/>
                                <w:bCs/>
                                <w:sz w:val="16"/>
                                <w:szCs w:val="16"/>
                                <w:rtl/>
                                <w:lang w:bidi="fa-IR"/>
                              </w:rPr>
                              <w:t xml:space="preserve">:  </w:t>
                            </w:r>
                            <w:r w:rsidR="0073518D" w:rsidRPr="00F35034">
                              <w:rPr>
                                <w:rFonts w:hint="cs"/>
                                <w:b/>
                                <w:bCs/>
                                <w:sz w:val="16"/>
                                <w:szCs w:val="16"/>
                                <w:rtl/>
                                <w:lang w:bidi="fa-IR"/>
                              </w:rPr>
                              <w:t>نمودار مقایسه جابجایی در ضخامت های مختلف سیستم نگهداری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ED4D0" id="_x0000_s1033" type="#_x0000_t202" style="position:absolute;left:0;text-align:left;margin-left:114.05pt;margin-top:257.45pt;width:217.7pt;height:2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KIwIAACM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" stroked="f">
                <v:textbox>
                  <w:txbxContent>
                    <w:p w:rsidR="0073518D" w:rsidRPr="00F35034" w:rsidRDefault="00EF5C6F" w:rsidP="0073518D">
                      <w:pPr>
                        <w:jc w:val="center"/>
                        <w:rPr>
                          <w:b/>
                          <w:bCs/>
                          <w:sz w:val="16"/>
                          <w:szCs w:val="16"/>
                          <w:lang w:bidi="fa-IR"/>
                        </w:rPr>
                      </w:pPr>
                      <w:r>
                        <w:rPr>
                          <w:rFonts w:hint="cs"/>
                          <w:b/>
                          <w:bCs/>
                          <w:sz w:val="16"/>
                          <w:szCs w:val="16"/>
                          <w:rtl/>
                          <w:lang w:bidi="fa-IR"/>
                        </w:rPr>
                        <w:t>شکل4</w:t>
                      </w:r>
                      <w:r w:rsidR="0073518D" w:rsidRPr="00F35034">
                        <w:rPr>
                          <w:rFonts w:hint="cs"/>
                          <w:b/>
                          <w:bCs/>
                          <w:sz w:val="16"/>
                          <w:szCs w:val="16"/>
                          <w:rtl/>
                          <w:lang w:bidi="fa-IR"/>
                        </w:rPr>
                        <w:t>:  نمودار مقایسه جابجایی در ضخامت های مختلف سیستم نگهداری</w:t>
                      </w:r>
                    </w:p>
                  </w:txbxContent>
                </v:textbox>
              </v:shape>
            </w:pict>
          </mc:Fallback>
        </mc:AlternateContent>
      </w:r>
      <w:r w:rsidRPr="00A42657">
        <w:rPr>
          <w:rFonts w:hint="cs"/>
          <w:noProof/>
          <w:rtl/>
        </w:rPr>
        <w:drawing>
          <wp:inline distT="0" distB="0" distL="0" distR="0" wp14:anchorId="720FD9F2" wp14:editId="65291B96">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518D" w:rsidRPr="00A42657" w:rsidRDefault="0073518D" w:rsidP="0073518D">
      <w:pPr>
        <w:tabs>
          <w:tab w:val="left" w:pos="3048"/>
        </w:tabs>
        <w:rPr>
          <w:rtl/>
          <w:lang w:bidi="fa-IR"/>
        </w:rPr>
      </w:pPr>
    </w:p>
    <w:p w:rsidR="0073518D" w:rsidRPr="00A42657" w:rsidRDefault="0073518D" w:rsidP="0073518D">
      <w:pPr>
        <w:tabs>
          <w:tab w:val="left" w:pos="3048"/>
        </w:tabs>
        <w:rPr>
          <w:lang w:bidi="fa-IR"/>
        </w:rPr>
      </w:pPr>
    </w:p>
    <w:p w:rsidR="00F35034" w:rsidRPr="00A42657" w:rsidRDefault="00F35034" w:rsidP="0073518D">
      <w:pPr>
        <w:tabs>
          <w:tab w:val="left" w:pos="3048"/>
        </w:tabs>
        <w:rPr>
          <w:rtl/>
          <w:lang w:bidi="fa-IR"/>
        </w:rPr>
      </w:pPr>
    </w:p>
    <w:p w:rsidR="006218E2" w:rsidRDefault="00BA69ED" w:rsidP="006218E2">
      <w:pPr>
        <w:tabs>
          <w:tab w:val="left" w:pos="3048"/>
        </w:tabs>
        <w:ind w:firstLine="0"/>
        <w:rPr>
          <w:rtl/>
          <w:lang w:bidi="fa-IR"/>
        </w:rPr>
      </w:pPr>
      <w:r>
        <w:rPr>
          <w:rFonts w:hint="cs"/>
          <w:b/>
          <w:bCs/>
          <w:rtl/>
          <w:lang w:bidi="fa-IR"/>
        </w:rPr>
        <w:t xml:space="preserve"> </w:t>
      </w:r>
      <w:r w:rsidR="006218E2">
        <w:rPr>
          <w:rFonts w:hint="cs"/>
          <w:b/>
          <w:bCs/>
          <w:rtl/>
          <w:lang w:bidi="fa-IR"/>
        </w:rPr>
        <w:t>جمع بندی</w:t>
      </w:r>
      <w:r w:rsidR="0073518D" w:rsidRPr="00A42657">
        <w:rPr>
          <w:rFonts w:hint="cs"/>
          <w:rtl/>
          <w:lang w:bidi="fa-IR"/>
        </w:rPr>
        <w:t>:</w:t>
      </w:r>
    </w:p>
    <w:p w:rsidR="00BA69ED" w:rsidRPr="00A42657" w:rsidRDefault="006B339A" w:rsidP="00511B75">
      <w:pPr>
        <w:tabs>
          <w:tab w:val="left" w:pos="3048"/>
        </w:tabs>
        <w:ind w:firstLine="0"/>
        <w:rPr>
          <w:rtl/>
          <w:lang w:bidi="fa-IR"/>
        </w:rPr>
      </w:pPr>
      <w:r w:rsidRPr="006B339A">
        <w:rPr>
          <w:rtl/>
          <w:lang w:val="tr-TR" w:bidi="fa-IR"/>
        </w:rPr>
        <w:t>تونل از جمله فضاها</w:t>
      </w:r>
      <w:r w:rsidRPr="006B339A">
        <w:rPr>
          <w:rFonts w:hint="cs"/>
          <w:rtl/>
          <w:lang w:val="tr-TR" w:bidi="fa-IR"/>
        </w:rPr>
        <w:t>ی</w:t>
      </w:r>
      <w:r w:rsidRPr="006B339A">
        <w:rPr>
          <w:rtl/>
          <w:lang w:val="tr-TR" w:bidi="fa-IR"/>
        </w:rPr>
        <w:t xml:space="preserve"> مهم ز</w:t>
      </w:r>
      <w:r w:rsidRPr="006B339A">
        <w:rPr>
          <w:rFonts w:hint="cs"/>
          <w:rtl/>
          <w:lang w:val="tr-TR" w:bidi="fa-IR"/>
        </w:rPr>
        <w:t>ی</w:t>
      </w:r>
      <w:r w:rsidRPr="006B339A">
        <w:rPr>
          <w:rFonts w:hint="eastAsia"/>
          <w:rtl/>
          <w:lang w:val="tr-TR" w:bidi="fa-IR"/>
        </w:rPr>
        <w:t>رزم</w:t>
      </w:r>
      <w:r w:rsidRPr="006B339A">
        <w:rPr>
          <w:rFonts w:hint="cs"/>
          <w:rtl/>
          <w:lang w:val="tr-TR" w:bidi="fa-IR"/>
        </w:rPr>
        <w:t>ی</w:t>
      </w:r>
      <w:r w:rsidRPr="006B339A">
        <w:rPr>
          <w:rFonts w:hint="eastAsia"/>
          <w:rtl/>
          <w:lang w:val="tr-TR" w:bidi="fa-IR"/>
        </w:rPr>
        <w:t>ن</w:t>
      </w:r>
      <w:r w:rsidRPr="006B339A">
        <w:rPr>
          <w:rFonts w:hint="cs"/>
          <w:rtl/>
          <w:lang w:val="tr-TR" w:bidi="fa-IR"/>
        </w:rPr>
        <w:t>ی</w:t>
      </w:r>
      <w:r>
        <w:rPr>
          <w:lang w:val="tr-TR" w:bidi="fa-IR"/>
        </w:rPr>
        <w:t xml:space="preserve"> </w:t>
      </w:r>
      <w:r w:rsidRPr="006B339A">
        <w:rPr>
          <w:rtl/>
          <w:lang w:val="tr-TR" w:bidi="fa-IR"/>
        </w:rPr>
        <w:t>بوده که در سالها</w:t>
      </w:r>
      <w:r w:rsidRPr="006B339A">
        <w:rPr>
          <w:rFonts w:hint="cs"/>
          <w:rtl/>
          <w:lang w:val="tr-TR" w:bidi="fa-IR"/>
        </w:rPr>
        <w:t>ی</w:t>
      </w:r>
      <w:r w:rsidRPr="006B339A">
        <w:rPr>
          <w:rtl/>
          <w:lang w:val="tr-TR" w:bidi="fa-IR"/>
        </w:rPr>
        <w:t xml:space="preserve"> اخ</w:t>
      </w:r>
      <w:r w:rsidRPr="006B339A">
        <w:rPr>
          <w:rFonts w:hint="cs"/>
          <w:rtl/>
          <w:lang w:val="tr-TR" w:bidi="fa-IR"/>
        </w:rPr>
        <w:t>ی</w:t>
      </w:r>
      <w:r w:rsidRPr="006B339A">
        <w:rPr>
          <w:rFonts w:hint="eastAsia"/>
          <w:rtl/>
          <w:lang w:val="tr-TR" w:bidi="fa-IR"/>
        </w:rPr>
        <w:t>ر</w:t>
      </w:r>
      <w:r w:rsidRPr="006B339A">
        <w:rPr>
          <w:rtl/>
          <w:lang w:val="tr-TR" w:bidi="fa-IR"/>
        </w:rPr>
        <w:t xml:space="preserve"> جهت توسعه پا</w:t>
      </w:r>
      <w:r w:rsidRPr="006B339A">
        <w:rPr>
          <w:rFonts w:hint="cs"/>
          <w:rtl/>
          <w:lang w:val="tr-TR" w:bidi="fa-IR"/>
        </w:rPr>
        <w:t>ی</w:t>
      </w:r>
      <w:r w:rsidRPr="006B339A">
        <w:rPr>
          <w:rFonts w:hint="eastAsia"/>
          <w:rtl/>
          <w:lang w:val="tr-TR" w:bidi="fa-IR"/>
        </w:rPr>
        <w:t>دار</w:t>
      </w:r>
      <w:r w:rsidRPr="006B339A">
        <w:rPr>
          <w:rtl/>
          <w:lang w:val="tr-TR" w:bidi="fa-IR"/>
        </w:rPr>
        <w:t xml:space="preserve"> شهرها و سهولت حمل و نقل مورد توجه قرارگرفته است. ا</w:t>
      </w:r>
      <w:r w:rsidRPr="006B339A">
        <w:rPr>
          <w:rFonts w:hint="cs"/>
          <w:rtl/>
          <w:lang w:val="tr-TR" w:bidi="fa-IR"/>
        </w:rPr>
        <w:t>ی</w:t>
      </w:r>
      <w:r w:rsidRPr="006B339A">
        <w:rPr>
          <w:rFonts w:hint="eastAsia"/>
          <w:rtl/>
          <w:lang w:val="tr-TR" w:bidi="fa-IR"/>
        </w:rPr>
        <w:t>ن</w:t>
      </w:r>
      <w:r>
        <w:rPr>
          <w:rtl/>
          <w:lang w:val="tr-TR" w:bidi="fa-IR"/>
        </w:rPr>
        <w:t xml:space="preserve"> </w:t>
      </w:r>
      <w:r w:rsidRPr="006B339A">
        <w:rPr>
          <w:rtl/>
          <w:lang w:val="tr-TR" w:bidi="fa-IR"/>
        </w:rPr>
        <w:t xml:space="preserve">نوع </w:t>
      </w:r>
      <w:r>
        <w:rPr>
          <w:rtl/>
          <w:lang w:val="tr-TR" w:bidi="fa-IR"/>
        </w:rPr>
        <w:t>سازه</w:t>
      </w:r>
      <w:r w:rsidRPr="006B339A">
        <w:rPr>
          <w:rtl/>
          <w:lang w:val="tr-TR" w:bidi="fa-IR"/>
        </w:rPr>
        <w:t>، گاها ممکن است در مناطق ژئوتکن</w:t>
      </w:r>
      <w:r w:rsidRPr="006B339A">
        <w:rPr>
          <w:rFonts w:hint="cs"/>
          <w:rtl/>
          <w:lang w:val="tr-TR" w:bidi="fa-IR"/>
        </w:rPr>
        <w:t>ی</w:t>
      </w:r>
      <w:r w:rsidRPr="006B339A">
        <w:rPr>
          <w:rFonts w:hint="eastAsia"/>
          <w:rtl/>
          <w:lang w:val="tr-TR" w:bidi="fa-IR"/>
        </w:rPr>
        <w:t>ک</w:t>
      </w:r>
      <w:r w:rsidRPr="006B339A">
        <w:rPr>
          <w:rFonts w:hint="cs"/>
          <w:rtl/>
          <w:lang w:val="tr-TR" w:bidi="fa-IR"/>
        </w:rPr>
        <w:t>ی</w:t>
      </w:r>
      <w:r w:rsidRPr="006B339A">
        <w:rPr>
          <w:rtl/>
          <w:lang w:val="tr-TR" w:bidi="fa-IR"/>
        </w:rPr>
        <w:t xml:space="preserve"> نامناسب همانند مح</w:t>
      </w:r>
      <w:r w:rsidRPr="006B339A">
        <w:rPr>
          <w:rFonts w:hint="cs"/>
          <w:rtl/>
          <w:lang w:val="tr-TR" w:bidi="fa-IR"/>
        </w:rPr>
        <w:t>ی</w:t>
      </w:r>
      <w:r>
        <w:rPr>
          <w:rFonts w:hint="eastAsia"/>
          <w:rtl/>
          <w:lang w:val="tr-TR" w:bidi="fa-IR"/>
        </w:rPr>
        <w:t>ط</w:t>
      </w:r>
      <w:r w:rsidRPr="006B339A">
        <w:rPr>
          <w:rFonts w:hint="cs"/>
          <w:rtl/>
          <w:lang w:val="tr-TR" w:bidi="fa-IR"/>
        </w:rPr>
        <w:t>ی</w:t>
      </w:r>
      <w:r w:rsidRPr="006B339A">
        <w:rPr>
          <w:rtl/>
          <w:lang w:val="tr-TR" w:bidi="fa-IR"/>
        </w:rPr>
        <w:t xml:space="preserve"> با سنگ ها</w:t>
      </w:r>
      <w:r w:rsidRPr="006B339A">
        <w:rPr>
          <w:rFonts w:hint="cs"/>
          <w:rtl/>
          <w:lang w:val="tr-TR" w:bidi="fa-IR"/>
        </w:rPr>
        <w:t>ی</w:t>
      </w:r>
      <w:r w:rsidRPr="006B339A">
        <w:rPr>
          <w:rtl/>
          <w:lang w:val="tr-TR" w:bidi="fa-IR"/>
        </w:rPr>
        <w:t xml:space="preserve"> متورم شونده احداث شود. بنابرا</w:t>
      </w:r>
      <w:r w:rsidRPr="006B339A">
        <w:rPr>
          <w:rFonts w:hint="cs"/>
          <w:rtl/>
          <w:lang w:val="tr-TR" w:bidi="fa-IR"/>
        </w:rPr>
        <w:t>ی</w:t>
      </w:r>
      <w:r w:rsidRPr="006B339A">
        <w:rPr>
          <w:rFonts w:hint="eastAsia"/>
          <w:rtl/>
          <w:lang w:val="tr-TR" w:bidi="fa-IR"/>
        </w:rPr>
        <w:t>ن،</w:t>
      </w:r>
      <w:r w:rsidRPr="006B339A">
        <w:rPr>
          <w:rtl/>
          <w:lang w:val="tr-TR" w:bidi="fa-IR"/>
        </w:rPr>
        <w:t xml:space="preserve"> به دل</w:t>
      </w:r>
      <w:r w:rsidRPr="006B339A">
        <w:rPr>
          <w:rFonts w:hint="cs"/>
          <w:rtl/>
          <w:lang w:val="tr-TR" w:bidi="fa-IR"/>
        </w:rPr>
        <w:t>ی</w:t>
      </w:r>
      <w:r w:rsidRPr="006B339A">
        <w:rPr>
          <w:rFonts w:hint="eastAsia"/>
          <w:rtl/>
          <w:lang w:val="tr-TR" w:bidi="fa-IR"/>
        </w:rPr>
        <w:t>ل</w:t>
      </w:r>
      <w:r w:rsidRPr="006B339A">
        <w:rPr>
          <w:rtl/>
          <w:lang w:val="tr-TR" w:bidi="fa-IR"/>
        </w:rPr>
        <w:t xml:space="preserve"> خصوص</w:t>
      </w:r>
      <w:r w:rsidRPr="006B339A">
        <w:rPr>
          <w:rFonts w:hint="cs"/>
          <w:rtl/>
          <w:lang w:val="tr-TR" w:bidi="fa-IR"/>
        </w:rPr>
        <w:t>ی</w:t>
      </w:r>
      <w:r w:rsidRPr="006B339A">
        <w:rPr>
          <w:rFonts w:hint="eastAsia"/>
          <w:rtl/>
          <w:lang w:val="tr-TR" w:bidi="fa-IR"/>
        </w:rPr>
        <w:t>ات</w:t>
      </w:r>
      <w:r w:rsidRPr="006B339A">
        <w:rPr>
          <w:rtl/>
          <w:lang w:val="tr-TR" w:bidi="fa-IR"/>
        </w:rPr>
        <w:t xml:space="preserve"> ا</w:t>
      </w:r>
      <w:r w:rsidRPr="006B339A">
        <w:rPr>
          <w:rFonts w:hint="cs"/>
          <w:rtl/>
          <w:lang w:val="tr-TR" w:bidi="fa-IR"/>
        </w:rPr>
        <w:t>ی</w:t>
      </w:r>
      <w:r w:rsidRPr="006B339A">
        <w:rPr>
          <w:rFonts w:hint="eastAsia"/>
          <w:rtl/>
          <w:lang w:val="tr-TR" w:bidi="fa-IR"/>
        </w:rPr>
        <w:t>ن</w:t>
      </w:r>
      <w:r w:rsidRPr="006B339A">
        <w:rPr>
          <w:rtl/>
          <w:lang w:val="tr-TR" w:bidi="fa-IR"/>
        </w:rPr>
        <w:t xml:space="preserve"> نوع سنگ</w:t>
      </w:r>
      <w:r w:rsidRPr="006B339A">
        <w:rPr>
          <w:rFonts w:hint="eastAsia"/>
          <w:rtl/>
          <w:lang w:val="tr-TR" w:bidi="fa-IR"/>
        </w:rPr>
        <w:t>ها،</w:t>
      </w:r>
      <w:r w:rsidRPr="006B339A">
        <w:rPr>
          <w:rtl/>
          <w:lang w:val="tr-TR" w:bidi="fa-IR"/>
        </w:rPr>
        <w:t xml:space="preserve"> سازه احداث شده در آن ممکن است با خطرات</w:t>
      </w:r>
      <w:r w:rsidR="005A62D9">
        <w:rPr>
          <w:lang w:val="tr-TR" w:bidi="fa-IR"/>
        </w:rPr>
        <w:t xml:space="preserve"> </w:t>
      </w:r>
      <w:r w:rsidR="005A62D9" w:rsidRPr="005A62D9">
        <w:rPr>
          <w:rtl/>
          <w:lang w:val="tr-TR" w:bidi="fa-IR"/>
        </w:rPr>
        <w:t>جد</w:t>
      </w:r>
      <w:r w:rsidR="005A62D9" w:rsidRPr="005A62D9">
        <w:rPr>
          <w:rFonts w:hint="cs"/>
          <w:rtl/>
          <w:lang w:val="tr-TR" w:bidi="fa-IR"/>
        </w:rPr>
        <w:t>ی</w:t>
      </w:r>
      <w:r w:rsidRPr="006B339A">
        <w:rPr>
          <w:rtl/>
          <w:lang w:val="tr-TR" w:bidi="fa-IR"/>
        </w:rPr>
        <w:t xml:space="preserve"> روبرو گردد.</w:t>
      </w:r>
      <w:r>
        <w:rPr>
          <w:lang w:val="tr-TR" w:bidi="fa-IR"/>
        </w:rPr>
        <w:t xml:space="preserve"> </w:t>
      </w:r>
      <w:r w:rsidRPr="006B339A">
        <w:rPr>
          <w:rtl/>
          <w:lang w:val="tr-TR" w:bidi="fa-IR"/>
        </w:rPr>
        <w:t>لذا در ا</w:t>
      </w:r>
      <w:r w:rsidRPr="006B339A">
        <w:rPr>
          <w:rFonts w:hint="cs"/>
          <w:rtl/>
          <w:lang w:val="tr-TR" w:bidi="fa-IR"/>
        </w:rPr>
        <w:t>ی</w:t>
      </w:r>
      <w:r w:rsidRPr="006B339A">
        <w:rPr>
          <w:rFonts w:hint="eastAsia"/>
          <w:rtl/>
          <w:lang w:val="tr-TR" w:bidi="fa-IR"/>
        </w:rPr>
        <w:t>ن</w:t>
      </w:r>
      <w:r w:rsidRPr="006B339A">
        <w:rPr>
          <w:rtl/>
          <w:lang w:val="tr-TR" w:bidi="fa-IR"/>
        </w:rPr>
        <w:t xml:space="preserve"> پروژه، رفتار تونل در سنگها</w:t>
      </w:r>
      <w:r w:rsidRPr="006B339A">
        <w:rPr>
          <w:rFonts w:hint="cs"/>
          <w:rtl/>
          <w:lang w:val="tr-TR" w:bidi="fa-IR"/>
        </w:rPr>
        <w:t>ی</w:t>
      </w:r>
      <w:r w:rsidRPr="006B339A">
        <w:rPr>
          <w:rtl/>
          <w:lang w:val="tr-TR" w:bidi="fa-IR"/>
        </w:rPr>
        <w:t xml:space="preserve"> متورم شونده مورد توجه قرار گرفته تا با مدلساز</w:t>
      </w:r>
      <w:r w:rsidRPr="006B339A">
        <w:rPr>
          <w:rFonts w:hint="cs"/>
          <w:rtl/>
          <w:lang w:val="tr-TR" w:bidi="fa-IR"/>
        </w:rPr>
        <w:t>ی</w:t>
      </w:r>
      <w:r w:rsidRPr="006B339A">
        <w:rPr>
          <w:rtl/>
          <w:lang w:val="tr-TR" w:bidi="fa-IR"/>
        </w:rPr>
        <w:t xml:space="preserve"> آن تمه</w:t>
      </w:r>
      <w:r w:rsidRPr="006B339A">
        <w:rPr>
          <w:rFonts w:hint="cs"/>
          <w:rtl/>
          <w:lang w:val="tr-TR" w:bidi="fa-IR"/>
        </w:rPr>
        <w:t>ی</w:t>
      </w:r>
      <w:r w:rsidRPr="006B339A">
        <w:rPr>
          <w:rFonts w:hint="eastAsia"/>
          <w:rtl/>
          <w:lang w:val="tr-TR" w:bidi="fa-IR"/>
        </w:rPr>
        <w:t>دات</w:t>
      </w:r>
      <w:r w:rsidRPr="006B339A">
        <w:rPr>
          <w:rtl/>
          <w:lang w:val="tr-TR" w:bidi="fa-IR"/>
        </w:rPr>
        <w:t xml:space="preserve"> لازم جهت کاهش خطرات اتخاذ گردد.</w:t>
      </w:r>
      <w:r w:rsidRPr="006B339A">
        <w:rPr>
          <w:rFonts w:hint="cs"/>
          <w:rtl/>
          <w:lang w:val="tr-TR" w:bidi="fa-IR"/>
        </w:rPr>
        <w:t xml:space="preserve"> </w:t>
      </w:r>
      <w:r w:rsidR="00A44F0D">
        <w:rPr>
          <w:rFonts w:hint="cs"/>
          <w:rtl/>
          <w:lang w:bidi="fa-IR"/>
        </w:rPr>
        <w:t xml:space="preserve">نتایج </w:t>
      </w:r>
      <w:r w:rsidRPr="006B339A">
        <w:rPr>
          <w:rtl/>
          <w:lang w:bidi="fa-IR"/>
        </w:rPr>
        <w:t>مدلساز</w:t>
      </w:r>
      <w:r w:rsidRPr="006B339A">
        <w:rPr>
          <w:rFonts w:hint="cs"/>
          <w:rtl/>
          <w:lang w:bidi="fa-IR"/>
        </w:rPr>
        <w:t>ی</w:t>
      </w:r>
      <w:r w:rsidR="0024187E" w:rsidRPr="006B339A">
        <w:rPr>
          <w:rFonts w:hint="cs"/>
          <w:rtl/>
          <w:lang w:bidi="fa-IR"/>
        </w:rPr>
        <w:t xml:space="preserve"> </w:t>
      </w:r>
      <w:r w:rsidR="0024187E">
        <w:rPr>
          <w:rFonts w:hint="cs"/>
          <w:rtl/>
          <w:lang w:bidi="fa-IR"/>
        </w:rPr>
        <w:t>حاکی از</w:t>
      </w:r>
      <w:r w:rsidR="00A44F0D">
        <w:rPr>
          <w:rFonts w:hint="cs"/>
          <w:rtl/>
          <w:lang w:bidi="fa-IR"/>
        </w:rPr>
        <w:t xml:space="preserve"> آن است که </w:t>
      </w:r>
      <w:r w:rsidR="00CC664D">
        <w:rPr>
          <w:rFonts w:hint="cs"/>
          <w:rtl/>
          <w:lang w:bidi="fa-IR"/>
        </w:rPr>
        <w:t xml:space="preserve">میزان عمق حفاری تونل و میزان سربار و تنشهای موجود در پیرامون و سطح زمین بر میزان جابجایی </w:t>
      </w:r>
      <w:r w:rsidR="005A62D9" w:rsidRPr="005A62D9">
        <w:rPr>
          <w:rtl/>
          <w:lang w:bidi="fa-IR"/>
        </w:rPr>
        <w:t>آن</w:t>
      </w:r>
      <w:r w:rsidR="00CC664D">
        <w:rPr>
          <w:rFonts w:hint="cs"/>
          <w:rtl/>
          <w:lang w:bidi="fa-IR"/>
        </w:rPr>
        <w:t xml:space="preserve"> به شدت تاثیر گذار </w:t>
      </w:r>
      <w:r w:rsidRPr="006B339A">
        <w:rPr>
          <w:rtl/>
          <w:lang w:bidi="fa-IR"/>
        </w:rPr>
        <w:t>است.</w:t>
      </w:r>
      <w:r w:rsidR="00351495">
        <w:rPr>
          <w:rFonts w:hint="cs"/>
          <w:rtl/>
          <w:lang w:bidi="fa-IR"/>
        </w:rPr>
        <w:t xml:space="preserve"> </w:t>
      </w:r>
      <w:r w:rsidRPr="006B339A">
        <w:rPr>
          <w:rtl/>
          <w:lang w:bidi="fa-IR"/>
        </w:rPr>
        <w:t>م</w:t>
      </w:r>
      <w:r w:rsidRPr="006B339A">
        <w:rPr>
          <w:rFonts w:hint="cs"/>
          <w:rtl/>
          <w:lang w:bidi="fa-IR"/>
        </w:rPr>
        <w:t>ی</w:t>
      </w:r>
      <w:r w:rsidRPr="006B339A">
        <w:rPr>
          <w:rFonts w:hint="eastAsia"/>
          <w:rtl/>
          <w:lang w:bidi="fa-IR"/>
        </w:rPr>
        <w:t>زان</w:t>
      </w:r>
      <w:r w:rsidRPr="006B339A">
        <w:rPr>
          <w:rtl/>
          <w:lang w:bidi="fa-IR"/>
        </w:rPr>
        <w:t xml:space="preserve"> استحکام س</w:t>
      </w:r>
      <w:r w:rsidRPr="006B339A">
        <w:rPr>
          <w:rFonts w:hint="cs"/>
          <w:rtl/>
          <w:lang w:bidi="fa-IR"/>
        </w:rPr>
        <w:t>ی</w:t>
      </w:r>
      <w:r w:rsidRPr="006B339A">
        <w:rPr>
          <w:rFonts w:hint="eastAsia"/>
          <w:rtl/>
          <w:lang w:bidi="fa-IR"/>
        </w:rPr>
        <w:t>ستم</w:t>
      </w:r>
      <w:r w:rsidRPr="006B339A">
        <w:rPr>
          <w:rtl/>
          <w:lang w:bidi="fa-IR"/>
        </w:rPr>
        <w:t xml:space="preserve"> نگهدار</w:t>
      </w:r>
      <w:r w:rsidRPr="006B339A">
        <w:rPr>
          <w:rFonts w:hint="cs"/>
          <w:rtl/>
          <w:lang w:bidi="fa-IR"/>
        </w:rPr>
        <w:t>ی</w:t>
      </w:r>
      <w:r w:rsidRPr="006B339A">
        <w:rPr>
          <w:rtl/>
          <w:lang w:bidi="fa-IR"/>
        </w:rPr>
        <w:t xml:space="preserve"> که تابع</w:t>
      </w:r>
      <w:r w:rsidRPr="006B339A">
        <w:rPr>
          <w:rFonts w:hint="cs"/>
          <w:rtl/>
          <w:lang w:bidi="fa-IR"/>
        </w:rPr>
        <w:t>ی</w:t>
      </w:r>
      <w:r w:rsidRPr="006B339A">
        <w:rPr>
          <w:rtl/>
          <w:lang w:bidi="fa-IR"/>
        </w:rPr>
        <w:t xml:space="preserve"> از ضخامت آن است، بر م</w:t>
      </w:r>
      <w:r w:rsidRPr="006B339A">
        <w:rPr>
          <w:rFonts w:hint="cs"/>
          <w:rtl/>
          <w:lang w:bidi="fa-IR"/>
        </w:rPr>
        <w:t>ی</w:t>
      </w:r>
      <w:r w:rsidRPr="006B339A">
        <w:rPr>
          <w:rFonts w:hint="eastAsia"/>
          <w:rtl/>
          <w:lang w:bidi="fa-IR"/>
        </w:rPr>
        <w:t>زان</w:t>
      </w:r>
      <w:r w:rsidRPr="006B339A">
        <w:rPr>
          <w:rtl/>
          <w:lang w:bidi="fa-IR"/>
        </w:rPr>
        <w:t xml:space="preserve"> جابجا</w:t>
      </w:r>
      <w:r w:rsidRPr="006B339A">
        <w:rPr>
          <w:rFonts w:hint="cs"/>
          <w:rtl/>
          <w:lang w:bidi="fa-IR"/>
        </w:rPr>
        <w:t>یی</w:t>
      </w:r>
      <w:r w:rsidRPr="006B339A">
        <w:rPr>
          <w:rtl/>
          <w:lang w:bidi="fa-IR"/>
        </w:rPr>
        <w:t xml:space="preserve"> تونل با گذشت زمان </w:t>
      </w:r>
      <w:r w:rsidR="005A62D9">
        <w:rPr>
          <w:rtl/>
          <w:lang w:bidi="fa-IR"/>
        </w:rPr>
        <w:t>موثر است</w:t>
      </w:r>
      <w:r w:rsidRPr="006B339A">
        <w:rPr>
          <w:rtl/>
          <w:lang w:bidi="fa-IR"/>
        </w:rPr>
        <w:t>.</w:t>
      </w:r>
      <w:r w:rsidR="00351495">
        <w:rPr>
          <w:rFonts w:hint="cs"/>
          <w:rtl/>
          <w:lang w:bidi="fa-IR"/>
        </w:rPr>
        <w:t xml:space="preserve"> </w:t>
      </w:r>
      <w:r w:rsidR="00F540D0" w:rsidRPr="00F540D0">
        <w:rPr>
          <w:rtl/>
          <w:lang w:bidi="fa-IR"/>
        </w:rPr>
        <w:t>و</w:t>
      </w:r>
      <w:r w:rsidR="00F540D0" w:rsidRPr="00F540D0">
        <w:rPr>
          <w:rFonts w:hint="cs"/>
          <w:rtl/>
          <w:lang w:bidi="fa-IR"/>
        </w:rPr>
        <w:t>ی</w:t>
      </w:r>
      <w:r w:rsidR="00F540D0" w:rsidRPr="00F540D0">
        <w:rPr>
          <w:rFonts w:hint="eastAsia"/>
          <w:rtl/>
          <w:lang w:bidi="fa-IR"/>
        </w:rPr>
        <w:t>سکوز</w:t>
      </w:r>
      <w:r w:rsidR="00F540D0" w:rsidRPr="00F540D0">
        <w:rPr>
          <w:rFonts w:hint="cs"/>
          <w:rtl/>
          <w:lang w:bidi="fa-IR"/>
        </w:rPr>
        <w:t>ی</w:t>
      </w:r>
      <w:r w:rsidR="00F540D0" w:rsidRPr="00F540D0">
        <w:rPr>
          <w:rFonts w:hint="eastAsia"/>
          <w:rtl/>
          <w:lang w:bidi="fa-IR"/>
        </w:rPr>
        <w:t>ته</w:t>
      </w:r>
      <w:r w:rsidR="00F540D0" w:rsidRPr="00F540D0">
        <w:rPr>
          <w:rtl/>
          <w:lang w:bidi="fa-IR"/>
        </w:rPr>
        <w:t xml:space="preserve"> و مدول برش</w:t>
      </w:r>
      <w:r w:rsidR="00F540D0" w:rsidRPr="00F540D0">
        <w:rPr>
          <w:rFonts w:hint="cs"/>
          <w:rtl/>
          <w:lang w:bidi="fa-IR"/>
        </w:rPr>
        <w:t>ی</w:t>
      </w:r>
      <w:r w:rsidR="00F540D0" w:rsidRPr="00F540D0">
        <w:rPr>
          <w:rtl/>
          <w:lang w:bidi="fa-IR"/>
        </w:rPr>
        <w:t xml:space="preserve"> مح</w:t>
      </w:r>
      <w:r w:rsidR="00F540D0" w:rsidRPr="00F540D0">
        <w:rPr>
          <w:rFonts w:hint="cs"/>
          <w:rtl/>
          <w:lang w:bidi="fa-IR"/>
        </w:rPr>
        <w:t>ی</w:t>
      </w:r>
      <w:r w:rsidR="00F540D0" w:rsidRPr="00F540D0">
        <w:rPr>
          <w:rFonts w:hint="eastAsia"/>
          <w:rtl/>
          <w:lang w:bidi="fa-IR"/>
        </w:rPr>
        <w:t>ط</w:t>
      </w:r>
      <w:r w:rsidR="00F540D0" w:rsidRPr="00F540D0">
        <w:rPr>
          <w:rtl/>
          <w:lang w:bidi="fa-IR"/>
        </w:rPr>
        <w:t xml:space="preserve"> پ</w:t>
      </w:r>
      <w:r w:rsidR="00F540D0" w:rsidRPr="00F540D0">
        <w:rPr>
          <w:rFonts w:hint="cs"/>
          <w:rtl/>
          <w:lang w:bidi="fa-IR"/>
        </w:rPr>
        <w:t>ی</w:t>
      </w:r>
      <w:r w:rsidR="00F540D0" w:rsidRPr="00F540D0">
        <w:rPr>
          <w:rFonts w:hint="eastAsia"/>
          <w:rtl/>
          <w:lang w:bidi="fa-IR"/>
        </w:rPr>
        <w:t>رامون</w:t>
      </w:r>
      <w:r w:rsidR="00F540D0" w:rsidRPr="00F540D0">
        <w:rPr>
          <w:rtl/>
          <w:lang w:bidi="fa-IR"/>
        </w:rPr>
        <w:t xml:space="preserve"> تونل از جمله عوامل د</w:t>
      </w:r>
      <w:r w:rsidR="00F540D0" w:rsidRPr="00F540D0">
        <w:rPr>
          <w:rFonts w:hint="cs"/>
          <w:rtl/>
          <w:lang w:bidi="fa-IR"/>
        </w:rPr>
        <w:t>ی</w:t>
      </w:r>
      <w:r w:rsidR="00F540D0" w:rsidRPr="00F540D0">
        <w:rPr>
          <w:rFonts w:hint="eastAsia"/>
          <w:rtl/>
          <w:lang w:bidi="fa-IR"/>
        </w:rPr>
        <w:t>گر</w:t>
      </w:r>
      <w:r w:rsidR="00F540D0" w:rsidRPr="00F540D0">
        <w:rPr>
          <w:rtl/>
          <w:lang w:bidi="fa-IR"/>
        </w:rPr>
        <w:t xml:space="preserve"> موثر بر م</w:t>
      </w:r>
      <w:r w:rsidR="00F540D0" w:rsidRPr="00F540D0">
        <w:rPr>
          <w:rFonts w:hint="cs"/>
          <w:rtl/>
          <w:lang w:bidi="fa-IR"/>
        </w:rPr>
        <w:t>ی</w:t>
      </w:r>
      <w:r w:rsidR="00F540D0" w:rsidRPr="00F540D0">
        <w:rPr>
          <w:rFonts w:hint="eastAsia"/>
          <w:rtl/>
          <w:lang w:bidi="fa-IR"/>
        </w:rPr>
        <w:t>زان</w:t>
      </w:r>
      <w:r w:rsidR="00F540D0" w:rsidRPr="00F540D0">
        <w:rPr>
          <w:rtl/>
          <w:lang w:bidi="fa-IR"/>
        </w:rPr>
        <w:t xml:space="preserve"> جابجا</w:t>
      </w:r>
      <w:r w:rsidR="00F540D0" w:rsidRPr="00F540D0">
        <w:rPr>
          <w:rFonts w:hint="cs"/>
          <w:rtl/>
          <w:lang w:bidi="fa-IR"/>
        </w:rPr>
        <w:t>یی</w:t>
      </w:r>
      <w:r w:rsidR="00F540D0" w:rsidRPr="00F540D0">
        <w:rPr>
          <w:rtl/>
          <w:lang w:bidi="fa-IR"/>
        </w:rPr>
        <w:t xml:space="preserve"> و توز</w:t>
      </w:r>
      <w:r w:rsidR="00F540D0" w:rsidRPr="00F540D0">
        <w:rPr>
          <w:rFonts w:hint="cs"/>
          <w:rtl/>
          <w:lang w:bidi="fa-IR"/>
        </w:rPr>
        <w:t>ی</w:t>
      </w:r>
      <w:r w:rsidR="00F540D0" w:rsidRPr="00F540D0">
        <w:rPr>
          <w:rFonts w:hint="eastAsia"/>
          <w:rtl/>
          <w:lang w:bidi="fa-IR"/>
        </w:rPr>
        <w:t>ع</w:t>
      </w:r>
      <w:r w:rsidR="00F540D0" w:rsidRPr="00F540D0">
        <w:rPr>
          <w:rtl/>
          <w:lang w:bidi="fa-IR"/>
        </w:rPr>
        <w:t xml:space="preserve"> تنش در آن است.</w:t>
      </w:r>
      <w:r w:rsidR="00F540D0">
        <w:rPr>
          <w:lang w:bidi="fa-IR"/>
        </w:rPr>
        <w:t xml:space="preserve"> </w:t>
      </w:r>
      <w:r w:rsidR="00F540D0" w:rsidRPr="00F540D0">
        <w:rPr>
          <w:rtl/>
          <w:lang w:bidi="fa-IR"/>
        </w:rPr>
        <w:t>م</w:t>
      </w:r>
      <w:r w:rsidR="00F540D0" w:rsidRPr="00F540D0">
        <w:rPr>
          <w:rFonts w:hint="cs"/>
          <w:rtl/>
          <w:lang w:bidi="fa-IR"/>
        </w:rPr>
        <w:t>ی</w:t>
      </w:r>
      <w:r w:rsidR="00F540D0" w:rsidRPr="00F540D0">
        <w:rPr>
          <w:rFonts w:hint="eastAsia"/>
          <w:rtl/>
          <w:lang w:bidi="fa-IR"/>
        </w:rPr>
        <w:t>زان</w:t>
      </w:r>
      <w:r w:rsidR="00F540D0" w:rsidRPr="00F540D0">
        <w:rPr>
          <w:rtl/>
          <w:lang w:bidi="fa-IR"/>
        </w:rPr>
        <w:t xml:space="preserve"> جابجا</w:t>
      </w:r>
      <w:r w:rsidR="00F540D0" w:rsidRPr="00F540D0">
        <w:rPr>
          <w:rFonts w:hint="cs"/>
          <w:rtl/>
          <w:lang w:bidi="fa-IR"/>
        </w:rPr>
        <w:t>یی</w:t>
      </w:r>
      <w:r w:rsidR="00F540D0" w:rsidRPr="00F540D0">
        <w:rPr>
          <w:rtl/>
          <w:lang w:bidi="fa-IR"/>
        </w:rPr>
        <w:t xml:space="preserve"> و تغ</w:t>
      </w:r>
      <w:r w:rsidR="00F540D0" w:rsidRPr="00F540D0">
        <w:rPr>
          <w:rFonts w:hint="cs"/>
          <w:rtl/>
          <w:lang w:bidi="fa-IR"/>
        </w:rPr>
        <w:t>یی</w:t>
      </w:r>
      <w:r w:rsidR="00F540D0" w:rsidRPr="00F540D0">
        <w:rPr>
          <w:rFonts w:hint="eastAsia"/>
          <w:rtl/>
          <w:lang w:bidi="fa-IR"/>
        </w:rPr>
        <w:t>ر</w:t>
      </w:r>
      <w:r w:rsidR="00F540D0">
        <w:rPr>
          <w:rtl/>
          <w:lang w:bidi="fa-IR"/>
        </w:rPr>
        <w:t xml:space="preserve"> شکل در قسمت</w:t>
      </w:r>
      <w:r w:rsidR="00F540D0">
        <w:rPr>
          <w:rFonts w:hint="cs"/>
          <w:rtl/>
          <w:lang w:bidi="fa-IR"/>
        </w:rPr>
        <w:t>‌</w:t>
      </w:r>
      <w:r w:rsidR="00F540D0" w:rsidRPr="00F540D0">
        <w:rPr>
          <w:rtl/>
          <w:lang w:bidi="fa-IR"/>
        </w:rPr>
        <w:t>ها</w:t>
      </w:r>
      <w:r w:rsidR="00F540D0" w:rsidRPr="00F540D0">
        <w:rPr>
          <w:rFonts w:hint="cs"/>
          <w:rtl/>
          <w:lang w:bidi="fa-IR"/>
        </w:rPr>
        <w:t>ی</w:t>
      </w:r>
      <w:r w:rsidR="00F540D0" w:rsidRPr="00F540D0">
        <w:rPr>
          <w:rtl/>
          <w:lang w:bidi="fa-IR"/>
        </w:rPr>
        <w:t xml:space="preserve"> مختلف د</w:t>
      </w:r>
      <w:r w:rsidR="00F540D0" w:rsidRPr="00F540D0">
        <w:rPr>
          <w:rFonts w:hint="cs"/>
          <w:rtl/>
          <w:lang w:bidi="fa-IR"/>
        </w:rPr>
        <w:t>ی</w:t>
      </w:r>
      <w:r w:rsidR="00F540D0" w:rsidRPr="00F540D0">
        <w:rPr>
          <w:rFonts w:hint="eastAsia"/>
          <w:rtl/>
          <w:lang w:bidi="fa-IR"/>
        </w:rPr>
        <w:t>واره</w:t>
      </w:r>
      <w:r w:rsidR="00F540D0" w:rsidRPr="00F540D0">
        <w:rPr>
          <w:rtl/>
          <w:lang w:bidi="fa-IR"/>
        </w:rPr>
        <w:t xml:space="preserve"> س</w:t>
      </w:r>
      <w:r w:rsidR="00F540D0" w:rsidRPr="00F540D0">
        <w:rPr>
          <w:rFonts w:hint="cs"/>
          <w:rtl/>
          <w:lang w:bidi="fa-IR"/>
        </w:rPr>
        <w:t>ی</w:t>
      </w:r>
      <w:r w:rsidR="00F540D0" w:rsidRPr="00F540D0">
        <w:rPr>
          <w:rFonts w:hint="eastAsia"/>
          <w:rtl/>
          <w:lang w:bidi="fa-IR"/>
        </w:rPr>
        <w:t>ستم</w:t>
      </w:r>
      <w:r w:rsidR="00F540D0" w:rsidRPr="00F540D0">
        <w:rPr>
          <w:rtl/>
          <w:lang w:bidi="fa-IR"/>
        </w:rPr>
        <w:t xml:space="preserve"> نگهدار</w:t>
      </w:r>
      <w:r w:rsidR="00F540D0" w:rsidRPr="00F540D0">
        <w:rPr>
          <w:rFonts w:hint="cs"/>
          <w:rtl/>
          <w:lang w:bidi="fa-IR"/>
        </w:rPr>
        <w:t>ی</w:t>
      </w:r>
      <w:r w:rsidR="00F540D0">
        <w:rPr>
          <w:rtl/>
          <w:lang w:bidi="fa-IR"/>
        </w:rPr>
        <w:t xml:space="preserve"> متفاوت بوده، به</w:t>
      </w:r>
      <w:r w:rsidR="00F540D0">
        <w:rPr>
          <w:rFonts w:hint="cs"/>
          <w:rtl/>
          <w:lang w:bidi="fa-IR"/>
        </w:rPr>
        <w:t>‌</w:t>
      </w:r>
      <w:r w:rsidR="00F540D0" w:rsidRPr="00F540D0">
        <w:rPr>
          <w:rtl/>
          <w:lang w:bidi="fa-IR"/>
        </w:rPr>
        <w:t>طور</w:t>
      </w:r>
      <w:r w:rsidR="00F540D0" w:rsidRPr="00F540D0">
        <w:rPr>
          <w:rFonts w:hint="cs"/>
          <w:rtl/>
          <w:lang w:bidi="fa-IR"/>
        </w:rPr>
        <w:t>ی</w:t>
      </w:r>
      <w:r w:rsidR="00F540D0" w:rsidRPr="00F540D0">
        <w:rPr>
          <w:rFonts w:hint="eastAsia"/>
          <w:rtl/>
          <w:lang w:bidi="fa-IR"/>
        </w:rPr>
        <w:t>که</w:t>
      </w:r>
      <w:r w:rsidR="00F540D0" w:rsidRPr="00F540D0">
        <w:rPr>
          <w:rtl/>
          <w:lang w:bidi="fa-IR"/>
        </w:rPr>
        <w:t xml:space="preserve"> شاهد ب</w:t>
      </w:r>
      <w:r w:rsidR="00F540D0" w:rsidRPr="00F540D0">
        <w:rPr>
          <w:rFonts w:hint="cs"/>
          <w:rtl/>
          <w:lang w:bidi="fa-IR"/>
        </w:rPr>
        <w:t>ی</w:t>
      </w:r>
      <w:r w:rsidR="00F540D0" w:rsidRPr="00F540D0">
        <w:rPr>
          <w:rFonts w:hint="eastAsia"/>
          <w:rtl/>
          <w:lang w:bidi="fa-IR"/>
        </w:rPr>
        <w:t>شتر</w:t>
      </w:r>
      <w:r w:rsidR="00F540D0" w:rsidRPr="00F540D0">
        <w:rPr>
          <w:rFonts w:hint="cs"/>
          <w:rtl/>
          <w:lang w:bidi="fa-IR"/>
        </w:rPr>
        <w:t>ی</w:t>
      </w:r>
      <w:r w:rsidR="00F540D0" w:rsidRPr="00F540D0">
        <w:rPr>
          <w:rFonts w:hint="eastAsia"/>
          <w:rtl/>
          <w:lang w:bidi="fa-IR"/>
        </w:rPr>
        <w:t>ن</w:t>
      </w:r>
      <w:r w:rsidR="00F540D0" w:rsidRPr="00F540D0">
        <w:rPr>
          <w:rtl/>
          <w:lang w:bidi="fa-IR"/>
        </w:rPr>
        <w:t xml:space="preserve"> م</w:t>
      </w:r>
      <w:r w:rsidR="00F540D0" w:rsidRPr="00F540D0">
        <w:rPr>
          <w:rFonts w:hint="cs"/>
          <w:rtl/>
          <w:lang w:bidi="fa-IR"/>
        </w:rPr>
        <w:t>ی</w:t>
      </w:r>
      <w:r w:rsidR="00F540D0" w:rsidRPr="00F540D0">
        <w:rPr>
          <w:rFonts w:hint="eastAsia"/>
          <w:rtl/>
          <w:lang w:bidi="fa-IR"/>
        </w:rPr>
        <w:t>زان</w:t>
      </w:r>
      <w:r w:rsidR="00F540D0" w:rsidRPr="00F540D0">
        <w:rPr>
          <w:rtl/>
          <w:lang w:bidi="fa-IR"/>
        </w:rPr>
        <w:t xml:space="preserve"> در تاج تونل و کمتر</w:t>
      </w:r>
      <w:r w:rsidR="00F540D0" w:rsidRPr="00F540D0">
        <w:rPr>
          <w:rFonts w:hint="cs"/>
          <w:rtl/>
          <w:lang w:bidi="fa-IR"/>
        </w:rPr>
        <w:t>ی</w:t>
      </w:r>
      <w:r w:rsidR="00F540D0" w:rsidRPr="00F540D0">
        <w:rPr>
          <w:rFonts w:hint="eastAsia"/>
          <w:rtl/>
          <w:lang w:bidi="fa-IR"/>
        </w:rPr>
        <w:t>ن</w:t>
      </w:r>
      <w:r w:rsidR="00F540D0" w:rsidRPr="00F540D0">
        <w:rPr>
          <w:rtl/>
          <w:lang w:bidi="fa-IR"/>
        </w:rPr>
        <w:t xml:space="preserve"> </w:t>
      </w:r>
      <w:r w:rsidR="00511B75" w:rsidRPr="00511B75">
        <w:rPr>
          <w:rtl/>
          <w:lang w:bidi="fa-IR"/>
        </w:rPr>
        <w:t>مقدار</w:t>
      </w:r>
      <w:r w:rsidR="00511B75">
        <w:rPr>
          <w:lang w:bidi="fa-IR"/>
        </w:rPr>
        <w:t xml:space="preserve"> </w:t>
      </w:r>
      <w:r w:rsidR="00511B75">
        <w:rPr>
          <w:rtl/>
          <w:lang w:bidi="fa-IR"/>
        </w:rPr>
        <w:t>در</w:t>
      </w:r>
      <w:r w:rsidR="00F540D0" w:rsidRPr="00F540D0">
        <w:rPr>
          <w:rtl/>
          <w:lang w:bidi="fa-IR"/>
        </w:rPr>
        <w:t xml:space="preserve"> کف تونل هست</w:t>
      </w:r>
      <w:r w:rsidR="00F540D0" w:rsidRPr="00F540D0">
        <w:rPr>
          <w:rFonts w:hint="cs"/>
          <w:rtl/>
          <w:lang w:bidi="fa-IR"/>
        </w:rPr>
        <w:t>ی</w:t>
      </w:r>
      <w:r w:rsidR="00F540D0" w:rsidRPr="00F540D0">
        <w:rPr>
          <w:rFonts w:hint="eastAsia"/>
          <w:rtl/>
          <w:lang w:bidi="fa-IR"/>
        </w:rPr>
        <w:t>م</w:t>
      </w:r>
      <w:r w:rsidR="00F540D0" w:rsidRPr="00F540D0">
        <w:rPr>
          <w:rtl/>
          <w:lang w:bidi="fa-IR"/>
        </w:rPr>
        <w:t>.</w:t>
      </w:r>
      <w:r w:rsidR="00F540D0">
        <w:rPr>
          <w:lang w:bidi="fa-IR"/>
        </w:rPr>
        <w:t xml:space="preserve"> </w:t>
      </w:r>
      <w:r w:rsidR="00C0357E" w:rsidRPr="00C0357E">
        <w:rPr>
          <w:rtl/>
          <w:lang w:bidi="fa-IR"/>
        </w:rPr>
        <w:t>با بررس</w:t>
      </w:r>
      <w:r w:rsidR="00C0357E" w:rsidRPr="00C0357E">
        <w:rPr>
          <w:rFonts w:hint="cs"/>
          <w:rtl/>
          <w:lang w:bidi="fa-IR"/>
        </w:rPr>
        <w:t>ی</w:t>
      </w:r>
      <w:r w:rsidR="00C0357E" w:rsidRPr="00C0357E">
        <w:rPr>
          <w:rtl/>
          <w:lang w:bidi="fa-IR"/>
        </w:rPr>
        <w:t xml:space="preserve"> مجزا</w:t>
      </w:r>
      <w:r w:rsidR="00C0357E" w:rsidRPr="00C0357E">
        <w:rPr>
          <w:rFonts w:hint="cs"/>
          <w:rtl/>
          <w:lang w:bidi="fa-IR"/>
        </w:rPr>
        <w:t>ی</w:t>
      </w:r>
      <w:r w:rsidR="00C0357E" w:rsidRPr="00C0357E">
        <w:rPr>
          <w:rtl/>
          <w:lang w:bidi="fa-IR"/>
        </w:rPr>
        <w:t xml:space="preserve"> پارامترها</w:t>
      </w:r>
      <w:r w:rsidR="00C0357E" w:rsidRPr="00C0357E">
        <w:rPr>
          <w:rFonts w:hint="cs"/>
          <w:rtl/>
          <w:lang w:bidi="fa-IR"/>
        </w:rPr>
        <w:t>ی</w:t>
      </w:r>
      <w:r w:rsidR="00C0357E" w:rsidRPr="00C0357E">
        <w:rPr>
          <w:rtl/>
          <w:lang w:bidi="fa-IR"/>
        </w:rPr>
        <w:t xml:space="preserve"> تاث</w:t>
      </w:r>
      <w:r w:rsidR="00C0357E" w:rsidRPr="00C0357E">
        <w:rPr>
          <w:rFonts w:hint="cs"/>
          <w:rtl/>
          <w:lang w:bidi="fa-IR"/>
        </w:rPr>
        <w:t>ی</w:t>
      </w:r>
      <w:r w:rsidR="00C0357E" w:rsidRPr="00C0357E">
        <w:rPr>
          <w:rFonts w:hint="eastAsia"/>
          <w:rtl/>
          <w:lang w:bidi="fa-IR"/>
        </w:rPr>
        <w:t>رگذار،</w:t>
      </w:r>
      <w:r w:rsidR="00C0357E" w:rsidRPr="00C0357E">
        <w:rPr>
          <w:rtl/>
          <w:lang w:bidi="fa-IR"/>
        </w:rPr>
        <w:t xml:space="preserve"> نتا</w:t>
      </w:r>
      <w:r w:rsidR="00C0357E" w:rsidRPr="00C0357E">
        <w:rPr>
          <w:rFonts w:hint="cs"/>
          <w:rtl/>
          <w:lang w:bidi="fa-IR"/>
        </w:rPr>
        <w:t>ی</w:t>
      </w:r>
      <w:r w:rsidR="00C0357E" w:rsidRPr="00C0357E">
        <w:rPr>
          <w:rFonts w:hint="eastAsia"/>
          <w:rtl/>
          <w:lang w:bidi="fa-IR"/>
        </w:rPr>
        <w:t>ج</w:t>
      </w:r>
      <w:r w:rsidR="00C0357E" w:rsidRPr="00C0357E">
        <w:rPr>
          <w:rtl/>
          <w:lang w:bidi="fa-IR"/>
        </w:rPr>
        <w:t xml:space="preserve"> کل</w:t>
      </w:r>
      <w:r w:rsidR="00C0357E" w:rsidRPr="00C0357E">
        <w:rPr>
          <w:rFonts w:hint="cs"/>
          <w:rtl/>
          <w:lang w:bidi="fa-IR"/>
        </w:rPr>
        <w:t>ی</w:t>
      </w:r>
      <w:r w:rsidR="00C0357E" w:rsidRPr="00C0357E">
        <w:rPr>
          <w:rtl/>
          <w:lang w:bidi="fa-IR"/>
        </w:rPr>
        <w:t xml:space="preserve"> ز</w:t>
      </w:r>
      <w:r w:rsidR="00C0357E" w:rsidRPr="00C0357E">
        <w:rPr>
          <w:rFonts w:hint="cs"/>
          <w:rtl/>
          <w:lang w:bidi="fa-IR"/>
        </w:rPr>
        <w:t>ی</w:t>
      </w:r>
      <w:r w:rsidR="00C0357E" w:rsidRPr="00C0357E">
        <w:rPr>
          <w:rFonts w:hint="eastAsia"/>
          <w:rtl/>
          <w:lang w:bidi="fa-IR"/>
        </w:rPr>
        <w:t>ر</w:t>
      </w:r>
      <w:r w:rsidR="00C0357E" w:rsidRPr="00C0357E">
        <w:rPr>
          <w:rtl/>
          <w:lang w:bidi="fa-IR"/>
        </w:rPr>
        <w:t xml:space="preserve"> حاصل شده است</w:t>
      </w:r>
      <w:r w:rsidR="00A44F0D">
        <w:rPr>
          <w:rFonts w:hint="cs"/>
          <w:rtl/>
          <w:lang w:bidi="fa-IR"/>
        </w:rPr>
        <w:t xml:space="preserve">: </w:t>
      </w:r>
    </w:p>
    <w:p w:rsidR="0073518D" w:rsidRPr="00A42657" w:rsidRDefault="0073518D" w:rsidP="00C0357E">
      <w:pPr>
        <w:pStyle w:val="ListParagraph"/>
        <w:widowControl/>
        <w:numPr>
          <w:ilvl w:val="0"/>
          <w:numId w:val="16"/>
        </w:numPr>
        <w:tabs>
          <w:tab w:val="left" w:pos="3048"/>
        </w:tabs>
        <w:spacing w:after="200" w:line="276" w:lineRule="auto"/>
        <w:rPr>
          <w:rtl/>
          <w:lang w:bidi="fa-IR"/>
        </w:rPr>
      </w:pPr>
      <w:r w:rsidRPr="00A42657">
        <w:rPr>
          <w:rFonts w:hint="cs"/>
          <w:rtl/>
          <w:lang w:bidi="fa-IR"/>
        </w:rPr>
        <w:t>میزان جابجایی در گذر زمان به طور کل</w:t>
      </w:r>
      <w:r w:rsidR="00C0357E" w:rsidRPr="00A42657">
        <w:rPr>
          <w:rFonts w:hint="cs"/>
          <w:rtl/>
          <w:lang w:bidi="fa-IR"/>
        </w:rPr>
        <w:t>ی</w:t>
      </w:r>
      <w:r w:rsidRPr="00A42657">
        <w:rPr>
          <w:rFonts w:hint="cs"/>
          <w:rtl/>
          <w:lang w:bidi="fa-IR"/>
        </w:rPr>
        <w:t xml:space="preserve"> </w:t>
      </w:r>
      <w:r w:rsidR="00C0357E" w:rsidRPr="00A42657">
        <w:rPr>
          <w:rFonts w:hint="cs"/>
          <w:rtl/>
          <w:lang w:bidi="fa-IR"/>
        </w:rPr>
        <w:t xml:space="preserve">با شیبهای مختلف </w:t>
      </w:r>
      <w:r w:rsidRPr="00A42657">
        <w:rPr>
          <w:rFonts w:hint="cs"/>
          <w:rtl/>
          <w:lang w:bidi="fa-IR"/>
        </w:rPr>
        <w:t>روندی افزایشی دارد.</w:t>
      </w:r>
    </w:p>
    <w:p w:rsidR="0073518D" w:rsidRPr="00A42657" w:rsidRDefault="0073518D" w:rsidP="00D639FC">
      <w:pPr>
        <w:pStyle w:val="ListParagraph"/>
        <w:widowControl/>
        <w:numPr>
          <w:ilvl w:val="0"/>
          <w:numId w:val="16"/>
        </w:numPr>
        <w:tabs>
          <w:tab w:val="left" w:pos="3048"/>
        </w:tabs>
        <w:spacing w:after="200" w:line="276" w:lineRule="auto"/>
        <w:rPr>
          <w:rtl/>
          <w:lang w:bidi="fa-IR"/>
        </w:rPr>
      </w:pPr>
      <w:r w:rsidRPr="00A42657">
        <w:rPr>
          <w:rFonts w:hint="cs"/>
          <w:rtl/>
          <w:lang w:bidi="fa-IR"/>
        </w:rPr>
        <w:t>بررسی تاثیر عمق حفاری تونل بر میزان جابجایی نشان میدهد که در تمامی روزهای جابجا</w:t>
      </w:r>
      <w:r w:rsidR="00D639FC">
        <w:rPr>
          <w:rFonts w:hint="cs"/>
          <w:rtl/>
          <w:lang w:bidi="fa-IR"/>
        </w:rPr>
        <w:t>یی هر چه میزان عمق تونل بیشتر</w:t>
      </w:r>
      <w:r w:rsidRPr="00A42657">
        <w:rPr>
          <w:rFonts w:hint="cs"/>
          <w:rtl/>
          <w:lang w:bidi="fa-IR"/>
        </w:rPr>
        <w:t xml:space="preserve"> شود </w:t>
      </w:r>
      <w:r w:rsidR="00D639FC">
        <w:rPr>
          <w:rFonts w:hint="cs"/>
          <w:rtl/>
          <w:lang w:bidi="fa-IR"/>
        </w:rPr>
        <w:t xml:space="preserve">میزان جابجایی تونل افزایش </w:t>
      </w:r>
      <w:r w:rsidR="00D639FC" w:rsidRPr="00D639FC">
        <w:rPr>
          <w:rFonts w:hint="cs"/>
          <w:rtl/>
          <w:lang w:bidi="fa-IR"/>
        </w:rPr>
        <w:t>ی</w:t>
      </w:r>
      <w:r w:rsidR="00D639FC" w:rsidRPr="00D639FC">
        <w:rPr>
          <w:rFonts w:hint="eastAsia"/>
          <w:rtl/>
          <w:lang w:bidi="fa-IR"/>
        </w:rPr>
        <w:t>افته</w:t>
      </w:r>
      <w:r w:rsidRPr="00A42657">
        <w:rPr>
          <w:rFonts w:hint="cs"/>
          <w:rtl/>
          <w:lang w:bidi="fa-IR"/>
        </w:rPr>
        <w:t xml:space="preserve"> و در</w:t>
      </w:r>
      <w:r w:rsidR="00D639FC">
        <w:rPr>
          <w:rFonts w:hint="cs"/>
          <w:rtl/>
          <w:lang w:bidi="fa-IR"/>
        </w:rPr>
        <w:t xml:space="preserve"> اعماق زیاد</w:t>
      </w:r>
      <w:r w:rsidRPr="00A42657">
        <w:rPr>
          <w:rFonts w:hint="cs"/>
          <w:rtl/>
          <w:lang w:bidi="fa-IR"/>
        </w:rPr>
        <w:t xml:space="preserve"> این</w:t>
      </w:r>
      <w:r w:rsidR="00D639FC">
        <w:rPr>
          <w:rFonts w:hint="cs"/>
          <w:rtl/>
          <w:lang w:bidi="fa-IR"/>
        </w:rPr>
        <w:t xml:space="preserve"> جابجایی به بیشینه مقدار خود می‌</w:t>
      </w:r>
      <w:r w:rsidRPr="00A42657">
        <w:rPr>
          <w:rFonts w:hint="cs"/>
          <w:rtl/>
          <w:lang w:bidi="fa-IR"/>
        </w:rPr>
        <w:t xml:space="preserve">رسد. </w:t>
      </w:r>
    </w:p>
    <w:p w:rsidR="0073518D" w:rsidRPr="00A42657" w:rsidRDefault="0073518D" w:rsidP="00D639FC">
      <w:pPr>
        <w:pStyle w:val="ListParagraph"/>
        <w:widowControl/>
        <w:numPr>
          <w:ilvl w:val="0"/>
          <w:numId w:val="16"/>
        </w:numPr>
        <w:tabs>
          <w:tab w:val="left" w:pos="3048"/>
        </w:tabs>
        <w:spacing w:after="200" w:line="276" w:lineRule="auto"/>
        <w:rPr>
          <w:lang w:bidi="fa-IR"/>
        </w:rPr>
      </w:pPr>
      <w:r w:rsidRPr="00A42657">
        <w:rPr>
          <w:rFonts w:hint="cs"/>
          <w:rtl/>
          <w:lang w:bidi="fa-IR"/>
        </w:rPr>
        <w:t xml:space="preserve">بررسی </w:t>
      </w:r>
      <w:r w:rsidR="00D639FC">
        <w:rPr>
          <w:rFonts w:hint="cs"/>
          <w:rtl/>
          <w:lang w:bidi="fa-IR"/>
        </w:rPr>
        <w:t>سیستم نگهداری نشان می‌</w:t>
      </w:r>
      <w:r w:rsidRPr="00A42657">
        <w:rPr>
          <w:rFonts w:hint="cs"/>
          <w:rtl/>
          <w:lang w:bidi="fa-IR"/>
        </w:rPr>
        <w:t xml:space="preserve">دهد که </w:t>
      </w:r>
      <w:r w:rsidR="00D639FC" w:rsidRPr="00A42657">
        <w:rPr>
          <w:rFonts w:hint="cs"/>
          <w:rtl/>
          <w:lang w:bidi="fa-IR"/>
        </w:rPr>
        <w:t>تغ</w:t>
      </w:r>
      <w:r w:rsidR="00D639FC">
        <w:rPr>
          <w:rFonts w:hint="cs"/>
          <w:rtl/>
          <w:lang w:bidi="fa-IR"/>
        </w:rPr>
        <w:t xml:space="preserve">ییر ضخامت </w:t>
      </w:r>
      <w:r w:rsidR="00D639FC" w:rsidRPr="00D639FC">
        <w:rPr>
          <w:rtl/>
          <w:lang w:bidi="fa-IR"/>
        </w:rPr>
        <w:t>آن</w:t>
      </w:r>
      <w:r w:rsidRPr="00A42657">
        <w:rPr>
          <w:rFonts w:hint="cs"/>
          <w:rtl/>
          <w:lang w:bidi="fa-IR"/>
        </w:rPr>
        <w:t xml:space="preserve"> بر جابجایی کلی تونل و میزان جابجایی خود سیستم نگهداری تاثیر </w:t>
      </w:r>
      <w:r w:rsidR="00D639FC" w:rsidRPr="00D639FC">
        <w:rPr>
          <w:rtl/>
          <w:lang w:bidi="fa-IR"/>
        </w:rPr>
        <w:t>داشته</w:t>
      </w:r>
      <w:r w:rsidRPr="00A42657">
        <w:rPr>
          <w:rFonts w:hint="cs"/>
          <w:rtl/>
          <w:lang w:bidi="fa-IR"/>
        </w:rPr>
        <w:t xml:space="preserve"> و هرچه ضخامت لایه پوششی سیستم نگهداری بیشتر شود میزان جابجایی کاهش پیدا می</w:t>
      </w:r>
      <w:r w:rsidR="00D639FC">
        <w:rPr>
          <w:rFonts w:hint="cs"/>
          <w:rtl/>
          <w:lang w:bidi="fa-IR"/>
        </w:rPr>
        <w:t>‌</w:t>
      </w:r>
      <w:r w:rsidRPr="00A42657">
        <w:rPr>
          <w:rFonts w:hint="cs"/>
          <w:rtl/>
          <w:lang w:bidi="fa-IR"/>
        </w:rPr>
        <w:t>کند.</w:t>
      </w:r>
    </w:p>
    <w:p w:rsidR="008E027E" w:rsidRDefault="008E027E" w:rsidP="008E027E">
      <w:pPr>
        <w:widowControl/>
        <w:tabs>
          <w:tab w:val="left" w:pos="3048"/>
        </w:tabs>
        <w:spacing w:after="200" w:line="276" w:lineRule="auto"/>
        <w:rPr>
          <w:lang w:bidi="fa-IR"/>
        </w:rPr>
      </w:pPr>
    </w:p>
    <w:p w:rsidR="00157643" w:rsidRDefault="00157643" w:rsidP="008E027E">
      <w:pPr>
        <w:widowControl/>
        <w:tabs>
          <w:tab w:val="left" w:pos="3048"/>
        </w:tabs>
        <w:spacing w:after="200" w:line="276" w:lineRule="auto"/>
        <w:rPr>
          <w:lang w:bidi="fa-IR"/>
        </w:rPr>
      </w:pPr>
    </w:p>
    <w:p w:rsidR="00157643" w:rsidRDefault="00157643" w:rsidP="008E027E">
      <w:pPr>
        <w:widowControl/>
        <w:tabs>
          <w:tab w:val="left" w:pos="3048"/>
        </w:tabs>
        <w:spacing w:after="200" w:line="276" w:lineRule="auto"/>
        <w:rPr>
          <w:lang w:bidi="fa-IR"/>
        </w:rPr>
      </w:pPr>
    </w:p>
    <w:p w:rsidR="00157643" w:rsidRPr="00A42657" w:rsidRDefault="00157643" w:rsidP="008E027E">
      <w:pPr>
        <w:widowControl/>
        <w:tabs>
          <w:tab w:val="left" w:pos="3048"/>
        </w:tabs>
        <w:spacing w:after="200" w:line="276" w:lineRule="auto"/>
        <w:rPr>
          <w:lang w:bidi="fa-IR"/>
        </w:rPr>
      </w:pPr>
      <w:bookmarkStart w:id="0" w:name="_GoBack"/>
      <w:bookmarkEnd w:id="0"/>
    </w:p>
    <w:p w:rsidR="008E027E" w:rsidRPr="00A42657" w:rsidRDefault="008E027E" w:rsidP="008E027E">
      <w:pPr>
        <w:widowControl/>
        <w:tabs>
          <w:tab w:val="left" w:pos="3048"/>
        </w:tabs>
        <w:spacing w:after="200" w:line="276" w:lineRule="auto"/>
        <w:rPr>
          <w:lang w:bidi="fa-IR"/>
        </w:rPr>
      </w:pPr>
    </w:p>
    <w:p w:rsidR="0073518D" w:rsidRPr="008E027E" w:rsidRDefault="0073518D" w:rsidP="0073518D">
      <w:pPr>
        <w:tabs>
          <w:tab w:val="left" w:pos="3048"/>
        </w:tabs>
        <w:rPr>
          <w:b/>
          <w:bCs/>
          <w:rtl/>
          <w:lang w:bidi="fa-IR"/>
        </w:rPr>
      </w:pPr>
      <w:r w:rsidRPr="008E027E">
        <w:rPr>
          <w:rFonts w:hint="cs"/>
          <w:b/>
          <w:bCs/>
          <w:rtl/>
          <w:lang w:bidi="fa-IR"/>
        </w:rPr>
        <w:lastRenderedPageBreak/>
        <w:t>منابع:</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w:t>
      </w:r>
      <w:proofErr w:type="spellStart"/>
      <w:r w:rsidRPr="008E027E">
        <w:rPr>
          <w:rFonts w:asciiTheme="majorBidi" w:hAnsiTheme="majorBidi" w:cstheme="majorBidi"/>
          <w:szCs w:val="20"/>
          <w:lang w:bidi="fa-IR"/>
        </w:rPr>
        <w:t>Wiseman</w:t>
      </w:r>
      <w:proofErr w:type="gramEnd"/>
      <w:r w:rsidRPr="008E027E">
        <w:rPr>
          <w:rFonts w:asciiTheme="majorBidi" w:hAnsiTheme="majorBidi" w:cstheme="majorBidi"/>
          <w:szCs w:val="20"/>
          <w:lang w:bidi="fa-IR"/>
        </w:rPr>
        <w:t>,E:Uber</w:t>
      </w:r>
      <w:proofErr w:type="spellEnd"/>
      <w:r w:rsidRPr="008E027E">
        <w:rPr>
          <w:rFonts w:asciiTheme="majorBidi" w:hAnsiTheme="majorBidi" w:cstheme="majorBidi"/>
          <w:szCs w:val="20"/>
          <w:lang w:bidi="fa-IR"/>
        </w:rPr>
        <w:t xml:space="preserve"> die </w:t>
      </w:r>
      <w:proofErr w:type="spellStart"/>
      <w:r w:rsidRPr="008E027E">
        <w:rPr>
          <w:rFonts w:asciiTheme="majorBidi" w:hAnsiTheme="majorBidi" w:cstheme="majorBidi"/>
          <w:szCs w:val="20"/>
          <w:lang w:bidi="fa-IR"/>
        </w:rPr>
        <w:t>Stabilitat</w:t>
      </w:r>
      <w:proofErr w:type="spellEnd"/>
      <w:r w:rsidRPr="008E027E">
        <w:rPr>
          <w:rFonts w:asciiTheme="majorBidi" w:hAnsiTheme="majorBidi" w:cstheme="majorBidi"/>
          <w:szCs w:val="20"/>
          <w:lang w:bidi="fa-IR"/>
        </w:rPr>
        <w:t xml:space="preserve"> von </w:t>
      </w:r>
      <w:proofErr w:type="spellStart"/>
      <w:r w:rsidRPr="008E027E">
        <w:rPr>
          <w:rFonts w:asciiTheme="majorBidi" w:hAnsiTheme="majorBidi" w:cstheme="majorBidi"/>
          <w:szCs w:val="20"/>
          <w:lang w:bidi="fa-IR"/>
        </w:rPr>
        <w:t>Tunnelmauerwerk</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unter</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Berucksichtigung</w:t>
      </w:r>
      <w:proofErr w:type="spellEnd"/>
      <w:r w:rsidRPr="008E027E">
        <w:rPr>
          <w:rFonts w:asciiTheme="majorBidi" w:hAnsiTheme="majorBidi" w:cstheme="majorBidi"/>
          <w:szCs w:val="20"/>
          <w:lang w:bidi="fa-IR"/>
        </w:rPr>
        <w:t xml:space="preserve"> der </w:t>
      </w:r>
      <w:proofErr w:type="spellStart"/>
      <w:r w:rsidRPr="008E027E">
        <w:rPr>
          <w:rFonts w:asciiTheme="majorBidi" w:hAnsiTheme="majorBidi" w:cstheme="majorBidi"/>
          <w:szCs w:val="20"/>
          <w:lang w:bidi="fa-IR"/>
        </w:rPr>
        <w:t>Erfahrungen</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beim</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Bau</w:t>
      </w:r>
      <w:proofErr w:type="spellEnd"/>
      <w:r w:rsidRPr="008E027E">
        <w:rPr>
          <w:rFonts w:asciiTheme="majorBidi" w:hAnsiTheme="majorBidi" w:cstheme="majorBidi"/>
          <w:szCs w:val="20"/>
          <w:lang w:bidi="fa-IR"/>
        </w:rPr>
        <w:t xml:space="preserve"> des </w:t>
      </w:r>
      <w:proofErr w:type="spellStart"/>
      <w:r w:rsidRPr="008E027E">
        <w:rPr>
          <w:rFonts w:asciiTheme="majorBidi" w:hAnsiTheme="majorBidi" w:cstheme="majorBidi"/>
          <w:szCs w:val="20"/>
          <w:lang w:bidi="fa-IR"/>
        </w:rPr>
        <w:t>Hauenstein-Bbasistunnels.Schweizer.Bauzeitung</w:t>
      </w:r>
      <w:proofErr w:type="spellEnd"/>
      <w:r w:rsidRPr="008E027E">
        <w:rPr>
          <w:rFonts w:asciiTheme="majorBidi" w:hAnsiTheme="majorBidi" w:cstheme="majorBidi"/>
          <w:szCs w:val="20"/>
          <w:lang w:bidi="fa-IR"/>
        </w:rPr>
        <w:t xml:space="preserve"> 64,27-32(1914).</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2]</w:t>
      </w:r>
      <w:proofErr w:type="spellStart"/>
      <w:r w:rsidRPr="008E027E">
        <w:rPr>
          <w:rFonts w:asciiTheme="majorBidi" w:hAnsiTheme="majorBidi" w:cstheme="majorBidi"/>
          <w:szCs w:val="20"/>
          <w:lang w:bidi="fa-IR"/>
        </w:rPr>
        <w:t>Einstein</w:t>
      </w:r>
      <w:proofErr w:type="gramEnd"/>
      <w:r w:rsidRPr="008E027E">
        <w:rPr>
          <w:rFonts w:asciiTheme="majorBidi" w:hAnsiTheme="majorBidi" w:cstheme="majorBidi"/>
          <w:szCs w:val="20"/>
          <w:lang w:bidi="fa-IR"/>
        </w:rPr>
        <w:t>,H.H,Bischof.N,,Hofmann</w:t>
      </w:r>
      <w:proofErr w:type="spellEnd"/>
      <w:r w:rsidRPr="008E027E">
        <w:rPr>
          <w:rFonts w:asciiTheme="majorBidi" w:hAnsiTheme="majorBidi" w:cstheme="majorBidi"/>
          <w:szCs w:val="20"/>
          <w:lang w:bidi="fa-IR"/>
        </w:rPr>
        <w:t xml:space="preserve"> ,E,: </w:t>
      </w:r>
      <w:proofErr w:type="spellStart"/>
      <w:r w:rsidRPr="008E027E">
        <w:rPr>
          <w:rFonts w:asciiTheme="majorBidi" w:hAnsiTheme="majorBidi" w:cstheme="majorBidi"/>
          <w:szCs w:val="20"/>
          <w:lang w:bidi="fa-IR"/>
        </w:rPr>
        <w:t>Verhalten</w:t>
      </w:r>
      <w:proofErr w:type="spellEnd"/>
      <w:r w:rsidRPr="008E027E">
        <w:rPr>
          <w:rFonts w:asciiTheme="majorBidi" w:hAnsiTheme="majorBidi" w:cstheme="majorBidi"/>
          <w:szCs w:val="20"/>
          <w:lang w:bidi="fa-IR"/>
        </w:rPr>
        <w:t xml:space="preserve"> von </w:t>
      </w:r>
      <w:proofErr w:type="spellStart"/>
      <w:r w:rsidRPr="008E027E">
        <w:rPr>
          <w:rFonts w:asciiTheme="majorBidi" w:hAnsiTheme="majorBidi" w:cstheme="majorBidi"/>
          <w:szCs w:val="20"/>
          <w:lang w:bidi="fa-IR"/>
        </w:rPr>
        <w:t>Stollensohlen</w:t>
      </w:r>
      <w:proofErr w:type="spellEnd"/>
      <w:r w:rsidRPr="008E027E">
        <w:rPr>
          <w:rFonts w:asciiTheme="majorBidi" w:hAnsiTheme="majorBidi" w:cstheme="majorBidi"/>
          <w:szCs w:val="20"/>
          <w:lang w:bidi="fa-IR"/>
        </w:rPr>
        <w:t xml:space="preserve"> in </w:t>
      </w:r>
      <w:proofErr w:type="spellStart"/>
      <w:r w:rsidRPr="008E027E">
        <w:rPr>
          <w:rFonts w:asciiTheme="majorBidi" w:hAnsiTheme="majorBidi" w:cstheme="majorBidi"/>
          <w:szCs w:val="20"/>
          <w:lang w:bidi="fa-IR"/>
        </w:rPr>
        <w:t>quellendem</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Mergel.In:Grob,H</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Kovari</w:t>
      </w:r>
      <w:proofErr w:type="spellEnd"/>
      <w:r w:rsidRPr="008E027E">
        <w:rPr>
          <w:rFonts w:asciiTheme="majorBidi" w:hAnsiTheme="majorBidi" w:cstheme="majorBidi"/>
          <w:szCs w:val="20"/>
          <w:lang w:bidi="fa-IR"/>
        </w:rPr>
        <w:t xml:space="preserve"> , K(eds.)</w:t>
      </w:r>
      <w:proofErr w:type="spellStart"/>
      <w:r w:rsidRPr="008E027E">
        <w:rPr>
          <w:rFonts w:asciiTheme="majorBidi" w:hAnsiTheme="majorBidi" w:cstheme="majorBidi"/>
          <w:szCs w:val="20"/>
          <w:lang w:bidi="fa-IR"/>
        </w:rPr>
        <w:t>Int.Symposium</w:t>
      </w:r>
      <w:proofErr w:type="spellEnd"/>
      <w:r w:rsidRPr="008E027E">
        <w:rPr>
          <w:rFonts w:asciiTheme="majorBidi" w:hAnsiTheme="majorBidi" w:cstheme="majorBidi"/>
          <w:szCs w:val="20"/>
          <w:lang w:bidi="fa-IR"/>
        </w:rPr>
        <w:t xml:space="preserve"> on </w:t>
      </w:r>
      <w:proofErr w:type="spellStart"/>
      <w:r w:rsidRPr="008E027E">
        <w:rPr>
          <w:rFonts w:asciiTheme="majorBidi" w:hAnsiTheme="majorBidi" w:cstheme="majorBidi"/>
          <w:szCs w:val="20"/>
          <w:lang w:bidi="fa-IR"/>
        </w:rPr>
        <w:t>Undergroud</w:t>
      </w:r>
      <w:proofErr w:type="spellEnd"/>
      <w:r w:rsidRPr="008E027E">
        <w:rPr>
          <w:rFonts w:asciiTheme="majorBidi" w:hAnsiTheme="majorBidi" w:cstheme="majorBidi"/>
          <w:szCs w:val="20"/>
          <w:lang w:bidi="fa-IR"/>
        </w:rPr>
        <w:t xml:space="preserve"> Openings , Lucerne. Swiss </w:t>
      </w:r>
      <w:proofErr w:type="spellStart"/>
      <w:proofErr w:type="gramStart"/>
      <w:r w:rsidRPr="008E027E">
        <w:rPr>
          <w:rFonts w:asciiTheme="majorBidi" w:hAnsiTheme="majorBidi" w:cstheme="majorBidi"/>
          <w:szCs w:val="20"/>
          <w:lang w:bidi="fa-IR"/>
        </w:rPr>
        <w:t>Soc</w:t>
      </w:r>
      <w:proofErr w:type="spellEnd"/>
      <w:r w:rsidRPr="008E027E">
        <w:rPr>
          <w:rFonts w:asciiTheme="majorBidi" w:hAnsiTheme="majorBidi" w:cstheme="majorBidi"/>
          <w:szCs w:val="20"/>
          <w:lang w:bidi="fa-IR"/>
        </w:rPr>
        <w:t xml:space="preserve"> .</w:t>
      </w:r>
      <w:proofErr w:type="gramEnd"/>
      <w:r w:rsidRPr="008E027E">
        <w:rPr>
          <w:rFonts w:asciiTheme="majorBidi" w:hAnsiTheme="majorBidi" w:cstheme="majorBidi"/>
          <w:szCs w:val="20"/>
          <w:lang w:bidi="fa-IR"/>
        </w:rPr>
        <w:t xml:space="preserve"> for Soil </w:t>
      </w:r>
      <w:proofErr w:type="spellStart"/>
      <w:proofErr w:type="gramStart"/>
      <w:r w:rsidRPr="008E027E">
        <w:rPr>
          <w:rFonts w:asciiTheme="majorBidi" w:hAnsiTheme="majorBidi" w:cstheme="majorBidi"/>
          <w:szCs w:val="20"/>
          <w:lang w:bidi="fa-IR"/>
        </w:rPr>
        <w:t>Mech</w:t>
      </w:r>
      <w:proofErr w:type="spellEnd"/>
      <w:r w:rsidRPr="008E027E">
        <w:rPr>
          <w:rFonts w:asciiTheme="majorBidi" w:hAnsiTheme="majorBidi" w:cstheme="majorBidi"/>
          <w:szCs w:val="20"/>
          <w:lang w:bidi="fa-IR"/>
        </w:rPr>
        <w:t xml:space="preserve"> .</w:t>
      </w:r>
      <w:proofErr w:type="gramEnd"/>
      <w:r w:rsidRPr="008E027E">
        <w:rPr>
          <w:rFonts w:asciiTheme="majorBidi" w:hAnsiTheme="majorBidi" w:cstheme="majorBidi"/>
          <w:szCs w:val="20"/>
          <w:lang w:bidi="fa-IR"/>
        </w:rPr>
        <w:t xml:space="preserve"> and </w:t>
      </w:r>
      <w:proofErr w:type="gramStart"/>
      <w:r w:rsidRPr="008E027E">
        <w:rPr>
          <w:rFonts w:asciiTheme="majorBidi" w:hAnsiTheme="majorBidi" w:cstheme="majorBidi"/>
          <w:szCs w:val="20"/>
          <w:lang w:bidi="fa-IR"/>
        </w:rPr>
        <w:t>Found .Engng</w:t>
      </w:r>
      <w:proofErr w:type="gramEnd"/>
      <w:r w:rsidRPr="008E027E">
        <w:rPr>
          <w:rFonts w:asciiTheme="majorBidi" w:hAnsiTheme="majorBidi" w:cstheme="majorBidi"/>
          <w:szCs w:val="20"/>
          <w:lang w:bidi="fa-IR"/>
        </w:rPr>
        <w:t>.,Zurich.296-319,( 1972).</w:t>
      </w:r>
    </w:p>
    <w:p w:rsidR="0073518D" w:rsidRPr="008E027E" w:rsidRDefault="0073518D" w:rsidP="008E027E">
      <w:pPr>
        <w:bidi w:val="0"/>
        <w:spacing w:before="240"/>
        <w:jc w:val="left"/>
        <w:rPr>
          <w:rFonts w:asciiTheme="majorBidi" w:hAnsiTheme="majorBidi" w:cstheme="majorBidi"/>
          <w:szCs w:val="20"/>
          <w:rtl/>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3]</w:t>
      </w:r>
      <w:proofErr w:type="spellStart"/>
      <w:r w:rsidRPr="008E027E">
        <w:rPr>
          <w:rFonts w:asciiTheme="majorBidi" w:hAnsiTheme="majorBidi" w:cstheme="majorBidi"/>
          <w:szCs w:val="20"/>
          <w:lang w:bidi="fa-IR"/>
        </w:rPr>
        <w:t>Grob</w:t>
      </w:r>
      <w:proofErr w:type="spellEnd"/>
      <w:proofErr w:type="gramEnd"/>
      <w:r w:rsidRPr="008E027E">
        <w:rPr>
          <w:rFonts w:asciiTheme="majorBidi" w:hAnsiTheme="majorBidi" w:cstheme="majorBidi"/>
          <w:szCs w:val="20"/>
          <w:lang w:bidi="fa-IR"/>
        </w:rPr>
        <w:t xml:space="preserve"> ,.H.: </w:t>
      </w:r>
      <w:proofErr w:type="spellStart"/>
      <w:r w:rsidRPr="008E027E">
        <w:rPr>
          <w:rFonts w:asciiTheme="majorBidi" w:hAnsiTheme="majorBidi" w:cstheme="majorBidi"/>
          <w:szCs w:val="20"/>
          <w:lang w:bidi="fa-IR"/>
        </w:rPr>
        <w:t>Schwelldruck</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im</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Belchentunnel.In:Grob.H</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Kovari</w:t>
      </w:r>
      <w:proofErr w:type="spellEnd"/>
      <w:r w:rsidRPr="008E027E">
        <w:rPr>
          <w:rFonts w:asciiTheme="majorBidi" w:hAnsiTheme="majorBidi" w:cstheme="majorBidi"/>
          <w:szCs w:val="20"/>
          <w:lang w:bidi="fa-IR"/>
        </w:rPr>
        <w:t xml:space="preserve"> , K(eds.)</w:t>
      </w:r>
      <w:proofErr w:type="spellStart"/>
      <w:r w:rsidRPr="008E027E">
        <w:rPr>
          <w:rFonts w:asciiTheme="majorBidi" w:hAnsiTheme="majorBidi" w:cstheme="majorBidi"/>
          <w:szCs w:val="20"/>
          <w:lang w:bidi="fa-IR"/>
        </w:rPr>
        <w:t>Int.Symposium</w:t>
      </w:r>
      <w:proofErr w:type="spellEnd"/>
      <w:r w:rsidRPr="008E027E">
        <w:rPr>
          <w:rFonts w:asciiTheme="majorBidi" w:hAnsiTheme="majorBidi" w:cstheme="majorBidi"/>
          <w:szCs w:val="20"/>
          <w:lang w:bidi="fa-IR"/>
        </w:rPr>
        <w:t xml:space="preserve"> on </w:t>
      </w:r>
      <w:proofErr w:type="spellStart"/>
      <w:r w:rsidRPr="008E027E">
        <w:rPr>
          <w:rFonts w:asciiTheme="majorBidi" w:hAnsiTheme="majorBidi" w:cstheme="majorBidi"/>
          <w:szCs w:val="20"/>
          <w:lang w:bidi="fa-IR"/>
        </w:rPr>
        <w:t>Undergroud</w:t>
      </w:r>
      <w:proofErr w:type="spellEnd"/>
      <w:r w:rsidRPr="008E027E">
        <w:rPr>
          <w:rFonts w:asciiTheme="majorBidi" w:hAnsiTheme="majorBidi" w:cstheme="majorBidi"/>
          <w:szCs w:val="20"/>
          <w:lang w:bidi="fa-IR"/>
        </w:rPr>
        <w:t xml:space="preserve"> Openings , Lucerne. Swiss </w:t>
      </w:r>
      <w:proofErr w:type="spellStart"/>
      <w:proofErr w:type="gramStart"/>
      <w:r w:rsidRPr="008E027E">
        <w:rPr>
          <w:rFonts w:asciiTheme="majorBidi" w:hAnsiTheme="majorBidi" w:cstheme="majorBidi"/>
          <w:szCs w:val="20"/>
          <w:lang w:bidi="fa-IR"/>
        </w:rPr>
        <w:t>Soc</w:t>
      </w:r>
      <w:proofErr w:type="spellEnd"/>
      <w:r w:rsidRPr="008E027E">
        <w:rPr>
          <w:rFonts w:asciiTheme="majorBidi" w:hAnsiTheme="majorBidi" w:cstheme="majorBidi"/>
          <w:szCs w:val="20"/>
          <w:lang w:bidi="fa-IR"/>
        </w:rPr>
        <w:t xml:space="preserve"> .</w:t>
      </w:r>
      <w:proofErr w:type="gramEnd"/>
      <w:r w:rsidRPr="008E027E">
        <w:rPr>
          <w:rFonts w:asciiTheme="majorBidi" w:hAnsiTheme="majorBidi" w:cstheme="majorBidi"/>
          <w:szCs w:val="20"/>
          <w:lang w:bidi="fa-IR"/>
        </w:rPr>
        <w:t xml:space="preserve"> for Soil </w:t>
      </w:r>
      <w:proofErr w:type="spellStart"/>
      <w:proofErr w:type="gramStart"/>
      <w:r w:rsidRPr="008E027E">
        <w:rPr>
          <w:rFonts w:asciiTheme="majorBidi" w:hAnsiTheme="majorBidi" w:cstheme="majorBidi"/>
          <w:szCs w:val="20"/>
          <w:lang w:bidi="fa-IR"/>
        </w:rPr>
        <w:t>Mech</w:t>
      </w:r>
      <w:proofErr w:type="spellEnd"/>
      <w:r w:rsidRPr="008E027E">
        <w:rPr>
          <w:rFonts w:asciiTheme="majorBidi" w:hAnsiTheme="majorBidi" w:cstheme="majorBidi"/>
          <w:szCs w:val="20"/>
          <w:lang w:bidi="fa-IR"/>
        </w:rPr>
        <w:t xml:space="preserve"> .</w:t>
      </w:r>
      <w:proofErr w:type="gramEnd"/>
      <w:r w:rsidRPr="008E027E">
        <w:rPr>
          <w:rFonts w:asciiTheme="majorBidi" w:hAnsiTheme="majorBidi" w:cstheme="majorBidi"/>
          <w:szCs w:val="20"/>
          <w:lang w:bidi="fa-IR"/>
        </w:rPr>
        <w:t xml:space="preserve"> and </w:t>
      </w:r>
      <w:proofErr w:type="gramStart"/>
      <w:r w:rsidRPr="008E027E">
        <w:rPr>
          <w:rFonts w:asciiTheme="majorBidi" w:hAnsiTheme="majorBidi" w:cstheme="majorBidi"/>
          <w:szCs w:val="20"/>
          <w:lang w:bidi="fa-IR"/>
        </w:rPr>
        <w:t>Found .Engng</w:t>
      </w:r>
      <w:proofErr w:type="gramEnd"/>
      <w:r w:rsidRPr="008E027E">
        <w:rPr>
          <w:rFonts w:asciiTheme="majorBidi" w:hAnsiTheme="majorBidi" w:cstheme="majorBidi"/>
          <w:szCs w:val="20"/>
          <w:lang w:bidi="fa-IR"/>
        </w:rPr>
        <w:t>.,Zurich.99-119.(1972)</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4]Kovari</w:t>
      </w:r>
      <w:proofErr w:type="gramEnd"/>
      <w:r w:rsidRPr="008E027E">
        <w:rPr>
          <w:rFonts w:asciiTheme="majorBidi" w:hAnsiTheme="majorBidi" w:cstheme="majorBidi"/>
          <w:szCs w:val="20"/>
          <w:lang w:bidi="fa-IR"/>
        </w:rPr>
        <w:t>,K.,Amstad,</w:t>
      </w:r>
      <w:proofErr w:type="spellStart"/>
      <w:r w:rsidRPr="008E027E">
        <w:rPr>
          <w:rFonts w:asciiTheme="majorBidi" w:hAnsiTheme="majorBidi" w:cstheme="majorBidi"/>
          <w:szCs w:val="20"/>
          <w:lang w:bidi="fa-IR"/>
        </w:rPr>
        <w:t>Ch</w:t>
      </w:r>
      <w:proofErr w:type="spellEnd"/>
      <w:r w:rsidRPr="008E027E">
        <w:rPr>
          <w:rFonts w:asciiTheme="majorBidi" w:hAnsiTheme="majorBidi" w:cstheme="majorBidi"/>
          <w:szCs w:val="20"/>
          <w:lang w:bidi="fa-IR"/>
        </w:rPr>
        <w:t>.,</w:t>
      </w:r>
      <w:proofErr w:type="spellStart"/>
      <w:r w:rsidRPr="008E027E">
        <w:rPr>
          <w:rFonts w:asciiTheme="majorBidi" w:hAnsiTheme="majorBidi" w:cstheme="majorBidi"/>
          <w:szCs w:val="20"/>
          <w:lang w:bidi="fa-IR"/>
        </w:rPr>
        <w:t>Anagnostou,G</w:t>
      </w:r>
      <w:proofErr w:type="spellEnd"/>
      <w:r w:rsidRPr="008E027E">
        <w:rPr>
          <w:rFonts w:asciiTheme="majorBidi" w:hAnsiTheme="majorBidi" w:cstheme="majorBidi"/>
          <w:szCs w:val="20"/>
          <w:lang w:bidi="fa-IR"/>
        </w:rPr>
        <w:t xml:space="preserve">. : </w:t>
      </w:r>
      <w:proofErr w:type="spellStart"/>
      <w:r w:rsidRPr="008E027E">
        <w:rPr>
          <w:rFonts w:asciiTheme="majorBidi" w:hAnsiTheme="majorBidi" w:cstheme="majorBidi"/>
          <w:szCs w:val="20"/>
          <w:lang w:bidi="fa-IR"/>
        </w:rPr>
        <w:t>Designe</w:t>
      </w:r>
      <w:proofErr w:type="spellEnd"/>
      <w:r w:rsidRPr="008E027E">
        <w:rPr>
          <w:rFonts w:asciiTheme="majorBidi" w:hAnsiTheme="majorBidi" w:cstheme="majorBidi"/>
          <w:szCs w:val="20"/>
          <w:lang w:bidi="fa-IR"/>
        </w:rPr>
        <w:t xml:space="preserve">/construction methods Tunneling in swelling </w:t>
      </w:r>
      <w:proofErr w:type="spellStart"/>
      <w:r w:rsidRPr="008E027E">
        <w:rPr>
          <w:rFonts w:asciiTheme="majorBidi" w:hAnsiTheme="majorBidi" w:cstheme="majorBidi"/>
          <w:szCs w:val="20"/>
          <w:lang w:bidi="fa-IR"/>
        </w:rPr>
        <w:t>rocks.In</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Cundall</w:t>
      </w:r>
      <w:proofErr w:type="spellEnd"/>
      <w:r w:rsidRPr="008E027E">
        <w:rPr>
          <w:rFonts w:asciiTheme="majorBidi" w:hAnsiTheme="majorBidi" w:cstheme="majorBidi"/>
          <w:szCs w:val="20"/>
          <w:lang w:bidi="fa-IR"/>
        </w:rPr>
        <w:t xml:space="preserve"> et al.(</w:t>
      </w:r>
      <w:proofErr w:type="spellStart"/>
      <w:r w:rsidRPr="008E027E">
        <w:rPr>
          <w:rFonts w:asciiTheme="majorBidi" w:hAnsiTheme="majorBidi" w:cstheme="majorBidi"/>
          <w:szCs w:val="20"/>
          <w:lang w:bidi="fa-IR"/>
        </w:rPr>
        <w:t>eds</w:t>
      </w:r>
      <w:proofErr w:type="spellEnd"/>
      <w:r w:rsidRPr="008E027E">
        <w:rPr>
          <w:rFonts w:asciiTheme="majorBidi" w:hAnsiTheme="majorBidi" w:cstheme="majorBidi"/>
          <w:szCs w:val="20"/>
          <w:lang w:bidi="fa-IR"/>
        </w:rPr>
        <w:t>)Key questions in rock mechanics . Proc.,29</w:t>
      </w:r>
      <w:r w:rsidRPr="008E027E">
        <w:rPr>
          <w:rFonts w:asciiTheme="majorBidi" w:hAnsiTheme="majorBidi" w:cstheme="majorBidi"/>
          <w:szCs w:val="20"/>
          <w:vertAlign w:val="superscript"/>
          <w:lang w:bidi="fa-IR"/>
        </w:rPr>
        <w:t>th</w:t>
      </w:r>
      <w:r w:rsidRPr="008E027E">
        <w:rPr>
          <w:rFonts w:asciiTheme="majorBidi" w:hAnsiTheme="majorBidi" w:cstheme="majorBidi"/>
          <w:szCs w:val="20"/>
          <w:lang w:bidi="fa-IR"/>
        </w:rPr>
        <w:t xml:space="preserve"> U.S. </w:t>
      </w:r>
      <w:proofErr w:type="spellStart"/>
      <w:proofErr w:type="gramStart"/>
      <w:r w:rsidRPr="008E027E">
        <w:rPr>
          <w:rFonts w:asciiTheme="majorBidi" w:hAnsiTheme="majorBidi" w:cstheme="majorBidi"/>
          <w:szCs w:val="20"/>
          <w:lang w:bidi="fa-IR"/>
        </w:rPr>
        <w:t>Symposium.Balkema,Rotterdam</w:t>
      </w:r>
      <w:proofErr w:type="spellEnd"/>
      <w:proofErr w:type="gramEnd"/>
      <w:r w:rsidRPr="008E027E">
        <w:rPr>
          <w:rFonts w:asciiTheme="majorBidi" w:hAnsiTheme="majorBidi" w:cstheme="majorBidi"/>
          <w:szCs w:val="20"/>
          <w:lang w:bidi="fa-IR"/>
        </w:rPr>
        <w:t>, (1988)</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 xml:space="preserve">[5] </w:t>
      </w:r>
      <w:proofErr w:type="spellStart"/>
      <w:r w:rsidRPr="008E027E">
        <w:rPr>
          <w:rFonts w:asciiTheme="majorBidi" w:hAnsiTheme="majorBidi" w:cstheme="majorBidi"/>
          <w:szCs w:val="20"/>
          <w:lang w:bidi="fa-IR"/>
        </w:rPr>
        <w:t>Anagnostou</w:t>
      </w:r>
      <w:proofErr w:type="spellEnd"/>
      <w:r w:rsidRPr="008E027E">
        <w:rPr>
          <w:rFonts w:asciiTheme="majorBidi" w:hAnsiTheme="majorBidi" w:cstheme="majorBidi"/>
          <w:szCs w:val="20"/>
          <w:lang w:bidi="fa-IR"/>
        </w:rPr>
        <w:t xml:space="preserve">, G.: </w:t>
      </w:r>
      <w:proofErr w:type="spellStart"/>
      <w:r w:rsidRPr="008E027E">
        <w:rPr>
          <w:rFonts w:asciiTheme="majorBidi" w:hAnsiTheme="majorBidi" w:cstheme="majorBidi"/>
          <w:szCs w:val="20"/>
          <w:lang w:bidi="fa-IR"/>
        </w:rPr>
        <w:t>Untersuchungen</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zur</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Statik</w:t>
      </w:r>
      <w:proofErr w:type="spellEnd"/>
      <w:r w:rsidRPr="008E027E">
        <w:rPr>
          <w:rFonts w:asciiTheme="majorBidi" w:hAnsiTheme="majorBidi" w:cstheme="majorBidi"/>
          <w:szCs w:val="20"/>
          <w:lang w:bidi="fa-IR"/>
        </w:rPr>
        <w:t xml:space="preserve"> des </w:t>
      </w:r>
      <w:proofErr w:type="spellStart"/>
      <w:r w:rsidRPr="008E027E">
        <w:rPr>
          <w:rFonts w:asciiTheme="majorBidi" w:hAnsiTheme="majorBidi" w:cstheme="majorBidi"/>
          <w:szCs w:val="20"/>
          <w:lang w:bidi="fa-IR"/>
        </w:rPr>
        <w:t>Tunnelbaus</w:t>
      </w:r>
      <w:proofErr w:type="spellEnd"/>
      <w:r w:rsidRPr="008E027E">
        <w:rPr>
          <w:rFonts w:asciiTheme="majorBidi" w:hAnsiTheme="majorBidi" w:cstheme="majorBidi"/>
          <w:szCs w:val="20"/>
          <w:lang w:bidi="fa-IR"/>
        </w:rPr>
        <w:t xml:space="preserve"> in </w:t>
      </w:r>
      <w:proofErr w:type="spellStart"/>
      <w:r w:rsidRPr="008E027E">
        <w:rPr>
          <w:rFonts w:asciiTheme="majorBidi" w:hAnsiTheme="majorBidi" w:cstheme="majorBidi"/>
          <w:szCs w:val="20"/>
          <w:lang w:bidi="fa-IR"/>
        </w:rPr>
        <w:t>quellfahigem</w:t>
      </w:r>
      <w:proofErr w:type="spellEnd"/>
      <w:r w:rsidRPr="008E027E">
        <w:rPr>
          <w:rFonts w:asciiTheme="majorBidi" w:hAnsiTheme="majorBidi" w:cstheme="majorBidi"/>
          <w:szCs w:val="20"/>
          <w:lang w:bidi="fa-IR"/>
        </w:rPr>
        <w:t xml:space="preserve"> </w:t>
      </w:r>
      <w:proofErr w:type="spellStart"/>
      <w:proofErr w:type="gramStart"/>
      <w:r w:rsidRPr="008E027E">
        <w:rPr>
          <w:rFonts w:asciiTheme="majorBidi" w:hAnsiTheme="majorBidi" w:cstheme="majorBidi"/>
          <w:szCs w:val="20"/>
          <w:lang w:bidi="fa-IR"/>
        </w:rPr>
        <w:t>Gebrirge</w:t>
      </w:r>
      <w:proofErr w:type="spellEnd"/>
      <w:r w:rsidRPr="008E027E">
        <w:rPr>
          <w:rFonts w:asciiTheme="majorBidi" w:hAnsiTheme="majorBidi" w:cstheme="majorBidi"/>
          <w:szCs w:val="20"/>
          <w:lang w:bidi="fa-IR"/>
        </w:rPr>
        <w:t xml:space="preserve"> .Dissertation</w:t>
      </w:r>
      <w:proofErr w:type="gramEnd"/>
      <w:r w:rsidRPr="008E027E">
        <w:rPr>
          <w:rFonts w:asciiTheme="majorBidi" w:hAnsiTheme="majorBidi" w:cstheme="majorBidi"/>
          <w:szCs w:val="20"/>
          <w:lang w:bidi="fa-IR"/>
        </w:rPr>
        <w:t xml:space="preserve"> 9553, Swiss Federal Institute of Technology ,Zurich,(1991)</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[6]</w:t>
      </w:r>
      <w:r w:rsidRPr="008E027E">
        <w:rPr>
          <w:rFonts w:asciiTheme="majorBidi" w:hAnsiTheme="majorBidi" w:cstheme="majorBidi"/>
          <w:szCs w:val="20"/>
        </w:rPr>
        <w:t xml:space="preserve"> </w:t>
      </w:r>
      <w:proofErr w:type="spellStart"/>
      <w:r w:rsidRPr="008E027E">
        <w:rPr>
          <w:rFonts w:asciiTheme="majorBidi" w:hAnsiTheme="majorBidi" w:cstheme="majorBidi"/>
          <w:szCs w:val="20"/>
          <w:lang w:bidi="fa-IR"/>
        </w:rPr>
        <w:t>Anagnostou</w:t>
      </w:r>
      <w:proofErr w:type="spellEnd"/>
      <w:r w:rsidRPr="008E027E">
        <w:rPr>
          <w:rFonts w:asciiTheme="majorBidi" w:hAnsiTheme="majorBidi" w:cstheme="majorBidi"/>
          <w:szCs w:val="20"/>
          <w:lang w:bidi="fa-IR"/>
        </w:rPr>
        <w:t xml:space="preserve">, G.: Importance of unsaturated flow in predicting the deformations around tunnels in swelling </w:t>
      </w:r>
      <w:proofErr w:type="spellStart"/>
      <w:proofErr w:type="gramStart"/>
      <w:r w:rsidRPr="008E027E">
        <w:rPr>
          <w:rFonts w:asciiTheme="majorBidi" w:hAnsiTheme="majorBidi" w:cstheme="majorBidi"/>
          <w:szCs w:val="20"/>
          <w:lang w:bidi="fa-IR"/>
        </w:rPr>
        <w:t>rock.In</w:t>
      </w:r>
      <w:proofErr w:type="spellEnd"/>
      <w:proofErr w:type="gramEnd"/>
      <w:r w:rsidRPr="008E027E">
        <w:rPr>
          <w:rFonts w:asciiTheme="majorBidi" w:hAnsiTheme="majorBidi" w:cstheme="majorBidi"/>
          <w:szCs w:val="20"/>
          <w:lang w:bidi="fa-IR"/>
        </w:rPr>
        <w:t>: /</w:t>
      </w:r>
      <w:proofErr w:type="spellStart"/>
      <w:r w:rsidRPr="008E027E">
        <w:rPr>
          <w:rFonts w:asciiTheme="majorBidi" w:hAnsiTheme="majorBidi" w:cstheme="majorBidi"/>
          <w:szCs w:val="20"/>
          <w:lang w:bidi="fa-IR"/>
        </w:rPr>
        <w:t>mermoud</w:t>
      </w:r>
      <w:proofErr w:type="spellEnd"/>
      <w:r w:rsidRPr="008E027E">
        <w:rPr>
          <w:rFonts w:asciiTheme="majorBidi" w:hAnsiTheme="majorBidi" w:cstheme="majorBidi"/>
          <w:szCs w:val="20"/>
          <w:lang w:bidi="fa-IR"/>
        </w:rPr>
        <w:t xml:space="preserve"> et al.(</w:t>
      </w:r>
      <w:proofErr w:type="spellStart"/>
      <w:r w:rsidRPr="008E027E">
        <w:rPr>
          <w:rFonts w:asciiTheme="majorBidi" w:hAnsiTheme="majorBidi" w:cstheme="majorBidi"/>
          <w:szCs w:val="20"/>
          <w:lang w:bidi="fa-IR"/>
        </w:rPr>
        <w:t>eds</w:t>
      </w:r>
      <w:proofErr w:type="spellEnd"/>
      <w:r w:rsidRPr="008E027E">
        <w:rPr>
          <w:rFonts w:asciiTheme="majorBidi" w:hAnsiTheme="majorBidi" w:cstheme="majorBidi"/>
          <w:szCs w:val="20"/>
          <w:lang w:bidi="fa-IR"/>
        </w:rPr>
        <w:t xml:space="preserve">)Porous or fractured unsaturated </w:t>
      </w:r>
      <w:proofErr w:type="spellStart"/>
      <w:r w:rsidRPr="008E027E">
        <w:rPr>
          <w:rFonts w:asciiTheme="majorBidi" w:hAnsiTheme="majorBidi" w:cstheme="majorBidi"/>
          <w:szCs w:val="20"/>
          <w:lang w:bidi="fa-IR"/>
        </w:rPr>
        <w:t>media:Transports</w:t>
      </w:r>
      <w:proofErr w:type="spellEnd"/>
      <w:r w:rsidRPr="008E027E">
        <w:rPr>
          <w:rFonts w:asciiTheme="majorBidi" w:hAnsiTheme="majorBidi" w:cstheme="majorBidi"/>
          <w:szCs w:val="20"/>
          <w:lang w:bidi="fa-IR"/>
        </w:rPr>
        <w:t xml:space="preserve"> and </w:t>
      </w:r>
      <w:proofErr w:type="spellStart"/>
      <w:r w:rsidRPr="008E027E">
        <w:rPr>
          <w:rFonts w:asciiTheme="majorBidi" w:hAnsiTheme="majorBidi" w:cstheme="majorBidi"/>
          <w:szCs w:val="20"/>
          <w:lang w:bidi="fa-IR"/>
        </w:rPr>
        <w:t>behavior.Swiss</w:t>
      </w:r>
      <w:proofErr w:type="spellEnd"/>
      <w:r w:rsidRPr="008E027E">
        <w:rPr>
          <w:rFonts w:asciiTheme="majorBidi" w:hAnsiTheme="majorBidi" w:cstheme="majorBidi"/>
          <w:szCs w:val="20"/>
          <w:lang w:bidi="fa-IR"/>
        </w:rPr>
        <w:t xml:space="preserve"> Federal Institute of Technology of </w:t>
      </w:r>
      <w:proofErr w:type="spellStart"/>
      <w:r w:rsidRPr="008E027E">
        <w:rPr>
          <w:rFonts w:asciiTheme="majorBidi" w:hAnsiTheme="majorBidi" w:cstheme="majorBidi"/>
          <w:szCs w:val="20"/>
          <w:lang w:bidi="fa-IR"/>
        </w:rPr>
        <w:t>Lausanne,University</w:t>
      </w:r>
      <w:proofErr w:type="spellEnd"/>
      <w:r w:rsidRPr="008E027E">
        <w:rPr>
          <w:rFonts w:asciiTheme="majorBidi" w:hAnsiTheme="majorBidi" w:cstheme="majorBidi"/>
          <w:szCs w:val="20"/>
          <w:lang w:bidi="fa-IR"/>
        </w:rPr>
        <w:t xml:space="preserve"> of </w:t>
      </w:r>
      <w:proofErr w:type="spellStart"/>
      <w:r w:rsidRPr="008E027E">
        <w:rPr>
          <w:rFonts w:asciiTheme="majorBidi" w:hAnsiTheme="majorBidi" w:cstheme="majorBidi"/>
          <w:szCs w:val="20"/>
          <w:lang w:bidi="fa-IR"/>
        </w:rPr>
        <w:t>Neuc</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hatel</w:t>
      </w:r>
      <w:proofErr w:type="spellEnd"/>
      <w:r w:rsidRPr="008E027E">
        <w:rPr>
          <w:rFonts w:asciiTheme="majorBidi" w:hAnsiTheme="majorBidi" w:cstheme="majorBidi"/>
          <w:szCs w:val="20"/>
          <w:lang w:bidi="fa-IR"/>
        </w:rPr>
        <w:t>,(1992</w:t>
      </w:r>
      <w:r w:rsidRPr="008E027E">
        <w:rPr>
          <w:rFonts w:asciiTheme="majorBidi" w:hAnsiTheme="majorBidi" w:cstheme="majorBidi"/>
          <w:szCs w:val="20"/>
          <w:rtl/>
          <w:lang w:bidi="fa-IR"/>
        </w:rPr>
        <w:t>)</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7]Kontogianni</w:t>
      </w:r>
      <w:proofErr w:type="gramEnd"/>
      <w:r w:rsidRPr="008E027E">
        <w:rPr>
          <w:rFonts w:asciiTheme="majorBidi" w:hAnsiTheme="majorBidi" w:cstheme="majorBidi"/>
          <w:szCs w:val="20"/>
          <w:lang w:bidi="fa-IR"/>
        </w:rPr>
        <w:t>,V.,</w:t>
      </w:r>
      <w:proofErr w:type="spellStart"/>
      <w:r w:rsidRPr="008E027E">
        <w:rPr>
          <w:rFonts w:asciiTheme="majorBidi" w:hAnsiTheme="majorBidi" w:cstheme="majorBidi"/>
          <w:szCs w:val="20"/>
          <w:lang w:bidi="fa-IR"/>
        </w:rPr>
        <w:t>Psimoulis,P</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Stiros</w:t>
      </w:r>
      <w:proofErr w:type="spellEnd"/>
      <w:r w:rsidRPr="008E027E">
        <w:rPr>
          <w:rFonts w:asciiTheme="majorBidi" w:hAnsiTheme="majorBidi" w:cstheme="majorBidi"/>
          <w:szCs w:val="20"/>
          <w:lang w:bidi="fa-IR"/>
        </w:rPr>
        <w:t xml:space="preserve"> ,S.,2005.What is the contribution of </w:t>
      </w:r>
      <w:proofErr w:type="spellStart"/>
      <w:r w:rsidRPr="008E027E">
        <w:rPr>
          <w:rFonts w:asciiTheme="majorBidi" w:hAnsiTheme="majorBidi" w:cstheme="majorBidi"/>
          <w:szCs w:val="20"/>
          <w:lang w:bidi="fa-IR"/>
        </w:rPr>
        <w:t>timedependent</w:t>
      </w:r>
      <w:proofErr w:type="spellEnd"/>
      <w:r w:rsidRPr="008E027E">
        <w:rPr>
          <w:rFonts w:asciiTheme="majorBidi" w:hAnsiTheme="majorBidi" w:cstheme="majorBidi"/>
          <w:szCs w:val="20"/>
          <w:lang w:bidi="fa-IR"/>
        </w:rPr>
        <w:t xml:space="preserve"> deformation in tunnel convergence.</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8]</w:t>
      </w:r>
      <w:proofErr w:type="spellStart"/>
      <w:r w:rsidRPr="008E027E">
        <w:rPr>
          <w:rFonts w:asciiTheme="majorBidi" w:hAnsiTheme="majorBidi" w:cstheme="majorBidi"/>
          <w:szCs w:val="20"/>
          <w:lang w:bidi="fa-IR"/>
        </w:rPr>
        <w:t>Gnirk</w:t>
      </w:r>
      <w:proofErr w:type="gramEnd"/>
      <w:r w:rsidRPr="008E027E">
        <w:rPr>
          <w:rFonts w:asciiTheme="majorBidi" w:hAnsiTheme="majorBidi" w:cstheme="majorBidi"/>
          <w:szCs w:val="20"/>
          <w:lang w:bidi="fa-IR"/>
        </w:rPr>
        <w:t>,P.F</w:t>
      </w:r>
      <w:proofErr w:type="spellEnd"/>
      <w:r w:rsidRPr="008E027E">
        <w:rPr>
          <w:rFonts w:asciiTheme="majorBidi" w:hAnsiTheme="majorBidi" w:cstheme="majorBidi"/>
          <w:szCs w:val="20"/>
          <w:lang w:bidi="fa-IR"/>
        </w:rPr>
        <w:t>, Johnson,RE.,1964.The deformational behavior of a circular mine shaft situated in a viscoelastic medium under hydrostatic stress .In:Proc.6</w:t>
      </w:r>
      <w:r w:rsidRPr="008E027E">
        <w:rPr>
          <w:rFonts w:asciiTheme="majorBidi" w:hAnsiTheme="majorBidi" w:cstheme="majorBidi"/>
          <w:szCs w:val="20"/>
          <w:vertAlign w:val="superscript"/>
          <w:lang w:bidi="fa-IR"/>
        </w:rPr>
        <w:t>th</w:t>
      </w:r>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Symp</w:t>
      </w:r>
      <w:proofErr w:type="spellEnd"/>
      <w:r w:rsidRPr="008E027E">
        <w:rPr>
          <w:rFonts w:asciiTheme="majorBidi" w:hAnsiTheme="majorBidi" w:cstheme="majorBidi"/>
          <w:szCs w:val="20"/>
          <w:lang w:bidi="fa-IR"/>
        </w:rPr>
        <w:t xml:space="preserve"> .Rock </w:t>
      </w:r>
      <w:proofErr w:type="spellStart"/>
      <w:r w:rsidRPr="008E027E">
        <w:rPr>
          <w:rFonts w:asciiTheme="majorBidi" w:hAnsiTheme="majorBidi" w:cstheme="majorBidi"/>
          <w:szCs w:val="20"/>
          <w:lang w:bidi="fa-IR"/>
        </w:rPr>
        <w:t>Mech</w:t>
      </w:r>
      <w:proofErr w:type="spellEnd"/>
      <w:r w:rsidRPr="008E027E">
        <w:rPr>
          <w:rFonts w:asciiTheme="majorBidi" w:hAnsiTheme="majorBidi" w:cstheme="majorBidi"/>
          <w:szCs w:val="20"/>
          <w:lang w:bidi="fa-IR"/>
        </w:rPr>
        <w:t>.,University of Missouri Rolla</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9]Ladanyi.B.</w:t>
      </w:r>
      <w:proofErr w:type="gramEnd"/>
      <w:r w:rsidRPr="008E027E">
        <w:rPr>
          <w:rFonts w:asciiTheme="majorBidi" w:hAnsiTheme="majorBidi" w:cstheme="majorBidi"/>
          <w:szCs w:val="20"/>
          <w:lang w:bidi="fa-IR"/>
        </w:rPr>
        <w:t xml:space="preserve">,Gill,D.,1984.Tunnel lining design in creeping  rocks .In symposium on Design and performance of </w:t>
      </w:r>
      <w:proofErr w:type="spellStart"/>
      <w:r w:rsidRPr="008E027E">
        <w:rPr>
          <w:rFonts w:asciiTheme="majorBidi" w:hAnsiTheme="majorBidi" w:cstheme="majorBidi"/>
          <w:szCs w:val="20"/>
          <w:lang w:bidi="fa-IR"/>
        </w:rPr>
        <w:t>Under ground</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Excavations.ISRM,Cambridge</w:t>
      </w:r>
      <w:proofErr w:type="spellEnd"/>
      <w:r w:rsidRPr="008E027E">
        <w:rPr>
          <w:rFonts w:asciiTheme="majorBidi" w:hAnsiTheme="majorBidi" w:cstheme="majorBidi"/>
          <w:szCs w:val="20"/>
          <w:lang w:bidi="fa-IR"/>
        </w:rPr>
        <w:t>.</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10]</w:t>
      </w:r>
      <w:proofErr w:type="spellStart"/>
      <w:r w:rsidRPr="008E027E">
        <w:rPr>
          <w:rFonts w:asciiTheme="majorBidi" w:hAnsiTheme="majorBidi" w:cstheme="majorBidi"/>
          <w:szCs w:val="20"/>
          <w:lang w:bidi="fa-IR"/>
        </w:rPr>
        <w:t>Brady</w:t>
      </w:r>
      <w:proofErr w:type="gramEnd"/>
      <w:r w:rsidRPr="008E027E">
        <w:rPr>
          <w:rFonts w:asciiTheme="majorBidi" w:hAnsiTheme="majorBidi" w:cstheme="majorBidi"/>
          <w:szCs w:val="20"/>
          <w:lang w:bidi="fa-IR"/>
        </w:rPr>
        <w:t>,B.Brown,E</w:t>
      </w:r>
      <w:proofErr w:type="spellEnd"/>
      <w:r w:rsidRPr="008E027E">
        <w:rPr>
          <w:rFonts w:asciiTheme="majorBidi" w:hAnsiTheme="majorBidi" w:cstheme="majorBidi"/>
          <w:szCs w:val="20"/>
          <w:lang w:bidi="fa-IR"/>
        </w:rPr>
        <w:t xml:space="preserve">. 1985 .Rock mechanic for </w:t>
      </w:r>
      <w:proofErr w:type="spellStart"/>
      <w:r w:rsidRPr="008E027E">
        <w:rPr>
          <w:rFonts w:asciiTheme="majorBidi" w:hAnsiTheme="majorBidi" w:cstheme="majorBidi"/>
          <w:szCs w:val="20"/>
          <w:lang w:bidi="fa-IR"/>
        </w:rPr>
        <w:t>under ground</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mining,first</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ed.Georg</w:t>
      </w:r>
      <w:proofErr w:type="spellEnd"/>
      <w:r w:rsidRPr="008E027E">
        <w:rPr>
          <w:rFonts w:asciiTheme="majorBidi" w:hAnsiTheme="majorBidi" w:cstheme="majorBidi"/>
          <w:szCs w:val="20"/>
          <w:lang w:bidi="fa-IR"/>
        </w:rPr>
        <w:t xml:space="preserve"> Allen &amp;</w:t>
      </w:r>
      <w:proofErr w:type="spellStart"/>
      <w:r w:rsidRPr="008E027E">
        <w:rPr>
          <w:rFonts w:asciiTheme="majorBidi" w:hAnsiTheme="majorBidi" w:cstheme="majorBidi"/>
          <w:szCs w:val="20"/>
          <w:lang w:bidi="fa-IR"/>
        </w:rPr>
        <w:t>Unwin.,London</w:t>
      </w:r>
      <w:proofErr w:type="spellEnd"/>
      <w:r w:rsidRPr="008E027E">
        <w:rPr>
          <w:rFonts w:asciiTheme="majorBidi" w:hAnsiTheme="majorBidi" w:cstheme="majorBidi"/>
          <w:szCs w:val="20"/>
          <w:lang w:bidi="fa-IR"/>
        </w:rPr>
        <w:t>.</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11]Goodman</w:t>
      </w:r>
      <w:proofErr w:type="gramEnd"/>
      <w:r w:rsidRPr="008E027E">
        <w:rPr>
          <w:rFonts w:asciiTheme="majorBidi" w:hAnsiTheme="majorBidi" w:cstheme="majorBidi"/>
          <w:szCs w:val="20"/>
          <w:lang w:bidi="fa-IR"/>
        </w:rPr>
        <w:t xml:space="preserve">,R.E,.1989. Introduction to Rock </w:t>
      </w:r>
      <w:proofErr w:type="gramStart"/>
      <w:r w:rsidRPr="008E027E">
        <w:rPr>
          <w:rFonts w:asciiTheme="majorBidi" w:hAnsiTheme="majorBidi" w:cstheme="majorBidi"/>
          <w:szCs w:val="20"/>
          <w:lang w:bidi="fa-IR"/>
        </w:rPr>
        <w:t>Mechanics ,second</w:t>
      </w:r>
      <w:proofErr w:type="gramEnd"/>
      <w:r w:rsidRPr="008E027E">
        <w:rPr>
          <w:rFonts w:asciiTheme="majorBidi" w:hAnsiTheme="majorBidi" w:cstheme="majorBidi"/>
          <w:szCs w:val="20"/>
          <w:lang w:bidi="fa-IR"/>
        </w:rPr>
        <w:t xml:space="preserve"> ed. </w:t>
      </w:r>
      <w:proofErr w:type="spellStart"/>
      <w:r w:rsidRPr="008E027E">
        <w:rPr>
          <w:rFonts w:asciiTheme="majorBidi" w:hAnsiTheme="majorBidi" w:cstheme="majorBidi"/>
          <w:szCs w:val="20"/>
          <w:lang w:bidi="fa-IR"/>
        </w:rPr>
        <w:t>Wiley,New</w:t>
      </w:r>
      <w:proofErr w:type="spellEnd"/>
      <w:r w:rsidRPr="008E027E">
        <w:rPr>
          <w:rFonts w:asciiTheme="majorBidi" w:hAnsiTheme="majorBidi" w:cstheme="majorBidi"/>
          <w:szCs w:val="20"/>
          <w:lang w:bidi="fa-IR"/>
        </w:rPr>
        <w:t xml:space="preserve"> York .Itasca, Code ,2002.</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12]Sakurai</w:t>
      </w:r>
      <w:proofErr w:type="gramEnd"/>
      <w:r w:rsidRPr="008E027E">
        <w:rPr>
          <w:rFonts w:asciiTheme="majorBidi" w:hAnsiTheme="majorBidi" w:cstheme="majorBidi"/>
          <w:szCs w:val="20"/>
          <w:lang w:bidi="fa-IR"/>
        </w:rPr>
        <w:t>,S.,1978.Approxmate time –dependent analysis of tunnel supports structure considering progress of tunnel face .</w:t>
      </w:r>
      <w:proofErr w:type="spellStart"/>
      <w:r w:rsidRPr="008E027E">
        <w:rPr>
          <w:rFonts w:asciiTheme="majorBidi" w:hAnsiTheme="majorBidi" w:cstheme="majorBidi"/>
          <w:szCs w:val="20"/>
          <w:lang w:bidi="fa-IR"/>
        </w:rPr>
        <w:t>Inter national</w:t>
      </w:r>
      <w:proofErr w:type="spellEnd"/>
      <w:r w:rsidRPr="008E027E">
        <w:rPr>
          <w:rFonts w:asciiTheme="majorBidi" w:hAnsiTheme="majorBidi" w:cstheme="majorBidi"/>
          <w:szCs w:val="20"/>
          <w:lang w:bidi="fa-IR"/>
        </w:rPr>
        <w:t xml:space="preserve"> Journal for Numerical Analytical Methods in </w:t>
      </w:r>
      <w:proofErr w:type="spellStart"/>
      <w:r w:rsidRPr="008E027E">
        <w:rPr>
          <w:rFonts w:asciiTheme="majorBidi" w:hAnsiTheme="majorBidi" w:cstheme="majorBidi"/>
          <w:szCs w:val="20"/>
          <w:lang w:bidi="fa-IR"/>
        </w:rPr>
        <w:t>Geomechanics</w:t>
      </w:r>
      <w:proofErr w:type="spellEnd"/>
      <w:r w:rsidRPr="008E027E">
        <w:rPr>
          <w:rFonts w:asciiTheme="majorBidi" w:hAnsiTheme="majorBidi" w:cstheme="majorBidi"/>
          <w:szCs w:val="20"/>
          <w:lang w:bidi="fa-IR"/>
        </w:rPr>
        <w:t xml:space="preserve"> </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13]Sulem</w:t>
      </w:r>
      <w:proofErr w:type="gramEnd"/>
      <w:r w:rsidRPr="008E027E">
        <w:rPr>
          <w:rFonts w:asciiTheme="majorBidi" w:hAnsiTheme="majorBidi" w:cstheme="majorBidi"/>
          <w:szCs w:val="20"/>
          <w:lang w:bidi="fa-IR"/>
        </w:rPr>
        <w:t>,J.,Panet,M.,Guenot,A.,1987.An analytical solution for time dependent displacements in circular tunnel .</w:t>
      </w:r>
      <w:proofErr w:type="spellStart"/>
      <w:r w:rsidRPr="008E027E">
        <w:rPr>
          <w:rFonts w:asciiTheme="majorBidi" w:hAnsiTheme="majorBidi" w:cstheme="majorBidi"/>
          <w:szCs w:val="20"/>
          <w:lang w:bidi="fa-IR"/>
        </w:rPr>
        <w:t>Internatinal</w:t>
      </w:r>
      <w:proofErr w:type="spellEnd"/>
      <w:r w:rsidRPr="008E027E">
        <w:rPr>
          <w:rFonts w:asciiTheme="majorBidi" w:hAnsiTheme="majorBidi" w:cstheme="majorBidi"/>
          <w:szCs w:val="20"/>
          <w:lang w:bidi="fa-IR"/>
        </w:rPr>
        <w:t xml:space="preserve">  Journal of Rock Mechanics and Mining </w:t>
      </w:r>
      <w:proofErr w:type="spellStart"/>
      <w:r w:rsidRPr="008E027E">
        <w:rPr>
          <w:rFonts w:asciiTheme="majorBidi" w:hAnsiTheme="majorBidi" w:cstheme="majorBidi"/>
          <w:szCs w:val="20"/>
          <w:lang w:bidi="fa-IR"/>
        </w:rPr>
        <w:t>Sience</w:t>
      </w:r>
      <w:proofErr w:type="spellEnd"/>
      <w:r w:rsidRPr="008E027E">
        <w:rPr>
          <w:rFonts w:asciiTheme="majorBidi" w:hAnsiTheme="majorBidi" w:cstheme="majorBidi"/>
          <w:szCs w:val="20"/>
          <w:lang w:bidi="fa-IR"/>
        </w:rPr>
        <w:t xml:space="preserve"> &amp;</w:t>
      </w:r>
      <w:proofErr w:type="spellStart"/>
      <w:r w:rsidRPr="008E027E">
        <w:rPr>
          <w:rFonts w:asciiTheme="majorBidi" w:hAnsiTheme="majorBidi" w:cstheme="majorBidi"/>
          <w:szCs w:val="20"/>
          <w:lang w:bidi="fa-IR"/>
        </w:rPr>
        <w:t>Geomechanics</w:t>
      </w:r>
      <w:proofErr w:type="spellEnd"/>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[14</w:t>
      </w:r>
      <w:proofErr w:type="gramStart"/>
      <w:r w:rsidRPr="008E027E">
        <w:rPr>
          <w:rFonts w:asciiTheme="majorBidi" w:hAnsiTheme="majorBidi" w:cstheme="majorBidi"/>
          <w:szCs w:val="20"/>
          <w:lang w:bidi="fa-IR"/>
        </w:rPr>
        <w:t>] ]</w:t>
      </w:r>
      <w:proofErr w:type="gramEnd"/>
      <w:r w:rsidRPr="008E027E">
        <w:rPr>
          <w:rFonts w:asciiTheme="majorBidi" w:hAnsiTheme="majorBidi" w:cstheme="majorBidi"/>
          <w:szCs w:val="20"/>
          <w:lang w:bidi="fa-IR"/>
        </w:rPr>
        <w:t xml:space="preserve"> Ladanyi.B.,Gill,D.,1984.Tunnel lining design in creeping  rocks .In symposium on Design and performance of </w:t>
      </w:r>
      <w:proofErr w:type="spellStart"/>
      <w:r w:rsidRPr="008E027E">
        <w:rPr>
          <w:rFonts w:asciiTheme="majorBidi" w:hAnsiTheme="majorBidi" w:cstheme="majorBidi"/>
          <w:szCs w:val="20"/>
          <w:lang w:bidi="fa-IR"/>
        </w:rPr>
        <w:t>Under ground</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Excavations.ISRM,Cambridge</w:t>
      </w:r>
      <w:proofErr w:type="spellEnd"/>
      <w:r w:rsidRPr="008E027E">
        <w:rPr>
          <w:rFonts w:asciiTheme="majorBidi" w:hAnsiTheme="majorBidi" w:cstheme="majorBidi"/>
          <w:szCs w:val="20"/>
          <w:lang w:bidi="fa-IR"/>
        </w:rPr>
        <w:t>.</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15]</w:t>
      </w:r>
      <w:proofErr w:type="spellStart"/>
      <w:r w:rsidRPr="008E027E">
        <w:rPr>
          <w:rFonts w:asciiTheme="majorBidi" w:hAnsiTheme="majorBidi" w:cstheme="majorBidi"/>
          <w:szCs w:val="20"/>
          <w:lang w:bidi="fa-IR"/>
        </w:rPr>
        <w:t>Panet</w:t>
      </w:r>
      <w:proofErr w:type="spellEnd"/>
      <w:proofErr w:type="gramEnd"/>
      <w:r w:rsidRPr="008E027E">
        <w:rPr>
          <w:rFonts w:asciiTheme="majorBidi" w:hAnsiTheme="majorBidi" w:cstheme="majorBidi"/>
          <w:szCs w:val="20"/>
          <w:lang w:bidi="fa-IR"/>
        </w:rPr>
        <w:t xml:space="preserve"> ,M.,1993 Understanding deformation in </w:t>
      </w:r>
      <w:proofErr w:type="spellStart"/>
      <w:r w:rsidRPr="008E027E">
        <w:rPr>
          <w:rFonts w:asciiTheme="majorBidi" w:hAnsiTheme="majorBidi" w:cstheme="majorBidi"/>
          <w:szCs w:val="20"/>
          <w:lang w:bidi="fa-IR"/>
        </w:rPr>
        <w:t>tunnels.In:Hudson,JComprehensive</w:t>
      </w:r>
      <w:proofErr w:type="spellEnd"/>
      <w:r w:rsidRPr="008E027E">
        <w:rPr>
          <w:rFonts w:asciiTheme="majorBidi" w:hAnsiTheme="majorBidi" w:cstheme="majorBidi"/>
          <w:szCs w:val="20"/>
          <w:lang w:bidi="fa-IR"/>
        </w:rPr>
        <w:t xml:space="preserve"> Rock Engineering.</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16]Ghaboussi</w:t>
      </w:r>
      <w:proofErr w:type="gramEnd"/>
      <w:r w:rsidRPr="008E027E">
        <w:rPr>
          <w:rFonts w:asciiTheme="majorBidi" w:hAnsiTheme="majorBidi" w:cstheme="majorBidi"/>
          <w:szCs w:val="20"/>
          <w:lang w:bidi="fa-IR"/>
        </w:rPr>
        <w:t xml:space="preserve">,J.,Gioda,G.,1977.On the Time –dependent </w:t>
      </w:r>
      <w:proofErr w:type="spellStart"/>
      <w:r w:rsidRPr="008E027E">
        <w:rPr>
          <w:rFonts w:asciiTheme="majorBidi" w:hAnsiTheme="majorBidi" w:cstheme="majorBidi"/>
          <w:szCs w:val="20"/>
          <w:lang w:bidi="fa-IR"/>
        </w:rPr>
        <w:t>effectsin</w:t>
      </w:r>
      <w:proofErr w:type="spellEnd"/>
      <w:r w:rsidRPr="008E027E">
        <w:rPr>
          <w:rFonts w:asciiTheme="majorBidi" w:hAnsiTheme="majorBidi" w:cstheme="majorBidi"/>
          <w:szCs w:val="20"/>
          <w:lang w:bidi="fa-IR"/>
        </w:rPr>
        <w:t xml:space="preserve"> advancing Tunnels. </w:t>
      </w:r>
      <w:proofErr w:type="gramStart"/>
      <w:r w:rsidRPr="008E027E">
        <w:rPr>
          <w:rFonts w:asciiTheme="majorBidi" w:hAnsiTheme="majorBidi" w:cstheme="majorBidi"/>
          <w:szCs w:val="20"/>
          <w:lang w:bidi="fa-IR"/>
        </w:rPr>
        <w:t>.</w:t>
      </w:r>
      <w:proofErr w:type="spellStart"/>
      <w:r w:rsidRPr="008E027E">
        <w:rPr>
          <w:rFonts w:asciiTheme="majorBidi" w:hAnsiTheme="majorBidi" w:cstheme="majorBidi"/>
          <w:szCs w:val="20"/>
          <w:lang w:bidi="fa-IR"/>
        </w:rPr>
        <w:t>Inter</w:t>
      </w:r>
      <w:proofErr w:type="gramEnd"/>
      <w:r w:rsidRPr="008E027E">
        <w:rPr>
          <w:rFonts w:asciiTheme="majorBidi" w:hAnsiTheme="majorBidi" w:cstheme="majorBidi"/>
          <w:szCs w:val="20"/>
          <w:lang w:bidi="fa-IR"/>
        </w:rPr>
        <w:t xml:space="preserve"> national</w:t>
      </w:r>
      <w:proofErr w:type="spellEnd"/>
      <w:r w:rsidRPr="008E027E">
        <w:rPr>
          <w:rFonts w:asciiTheme="majorBidi" w:hAnsiTheme="majorBidi" w:cstheme="majorBidi"/>
          <w:szCs w:val="20"/>
          <w:lang w:bidi="fa-IR"/>
        </w:rPr>
        <w:t xml:space="preserve"> Journal for Numerical Analytical Methods in </w:t>
      </w:r>
      <w:proofErr w:type="spellStart"/>
      <w:r w:rsidRPr="008E027E">
        <w:rPr>
          <w:rFonts w:asciiTheme="majorBidi" w:hAnsiTheme="majorBidi" w:cstheme="majorBidi"/>
          <w:szCs w:val="20"/>
          <w:lang w:bidi="fa-IR"/>
        </w:rPr>
        <w:t>Geomechanics</w:t>
      </w:r>
      <w:proofErr w:type="spellEnd"/>
      <w:r w:rsidRPr="008E027E">
        <w:rPr>
          <w:rFonts w:asciiTheme="majorBidi" w:hAnsiTheme="majorBidi" w:cstheme="majorBidi"/>
          <w:szCs w:val="20"/>
          <w:lang w:bidi="fa-IR"/>
        </w:rPr>
        <w:t>.</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17]</w:t>
      </w:r>
      <w:proofErr w:type="spellStart"/>
      <w:r w:rsidRPr="008E027E">
        <w:rPr>
          <w:rFonts w:asciiTheme="majorBidi" w:hAnsiTheme="majorBidi" w:cstheme="majorBidi"/>
          <w:szCs w:val="20"/>
          <w:lang w:bidi="fa-IR"/>
        </w:rPr>
        <w:t>Gioda</w:t>
      </w:r>
      <w:proofErr w:type="spellEnd"/>
      <w:proofErr w:type="gramEnd"/>
      <w:r w:rsidRPr="008E027E">
        <w:rPr>
          <w:rFonts w:asciiTheme="majorBidi" w:hAnsiTheme="majorBidi" w:cstheme="majorBidi"/>
          <w:szCs w:val="20"/>
          <w:lang w:bidi="fa-IR"/>
        </w:rPr>
        <w:t xml:space="preserve"> ,G., 1981.A finite element solution of </w:t>
      </w:r>
      <w:proofErr w:type="spellStart"/>
      <w:r w:rsidRPr="008E027E">
        <w:rPr>
          <w:rFonts w:asciiTheme="majorBidi" w:hAnsiTheme="majorBidi" w:cstheme="majorBidi"/>
          <w:szCs w:val="20"/>
          <w:lang w:bidi="fa-IR"/>
        </w:rPr>
        <w:t>non linear</w:t>
      </w:r>
      <w:proofErr w:type="spellEnd"/>
      <w:r w:rsidRPr="008E027E">
        <w:rPr>
          <w:rFonts w:asciiTheme="majorBidi" w:hAnsiTheme="majorBidi" w:cstheme="majorBidi"/>
          <w:szCs w:val="20"/>
          <w:lang w:bidi="fa-IR"/>
        </w:rPr>
        <w:t xml:space="preserve"> creep problems in rock .</w:t>
      </w:r>
      <w:proofErr w:type="spellStart"/>
      <w:r w:rsidRPr="008E027E">
        <w:rPr>
          <w:rFonts w:asciiTheme="majorBidi" w:hAnsiTheme="majorBidi" w:cstheme="majorBidi"/>
          <w:szCs w:val="20"/>
          <w:lang w:bidi="fa-IR"/>
        </w:rPr>
        <w:t>Int</w:t>
      </w:r>
      <w:proofErr w:type="spellEnd"/>
      <w:r w:rsidRPr="008E027E">
        <w:rPr>
          <w:rFonts w:asciiTheme="majorBidi" w:hAnsiTheme="majorBidi" w:cstheme="majorBidi"/>
          <w:szCs w:val="20"/>
          <w:lang w:bidi="fa-IR"/>
        </w:rPr>
        <w:t xml:space="preserve"> .J .Rock </w:t>
      </w:r>
      <w:proofErr w:type="spellStart"/>
      <w:r w:rsidRPr="008E027E">
        <w:rPr>
          <w:rFonts w:asciiTheme="majorBidi" w:hAnsiTheme="majorBidi" w:cstheme="majorBidi"/>
          <w:szCs w:val="20"/>
          <w:lang w:bidi="fa-IR"/>
        </w:rPr>
        <w:t>Mech.Sci</w:t>
      </w:r>
      <w:proofErr w:type="spellEnd"/>
      <w:r w:rsidRPr="008E027E">
        <w:rPr>
          <w:rFonts w:asciiTheme="majorBidi" w:hAnsiTheme="majorBidi" w:cstheme="majorBidi"/>
          <w:szCs w:val="20"/>
          <w:lang w:bidi="fa-IR"/>
        </w:rPr>
        <w:t xml:space="preserve"> .&amp;</w:t>
      </w:r>
      <w:proofErr w:type="spellStart"/>
      <w:r w:rsidRPr="008E027E">
        <w:rPr>
          <w:rFonts w:asciiTheme="majorBidi" w:hAnsiTheme="majorBidi" w:cstheme="majorBidi"/>
          <w:szCs w:val="20"/>
          <w:lang w:bidi="fa-IR"/>
        </w:rPr>
        <w:t>Geomesh</w:t>
      </w:r>
      <w:proofErr w:type="spellEnd"/>
      <w:r w:rsidRPr="008E027E">
        <w:rPr>
          <w:rFonts w:asciiTheme="majorBidi" w:hAnsiTheme="majorBidi" w:cstheme="majorBidi"/>
          <w:szCs w:val="20"/>
          <w:lang w:bidi="fa-IR"/>
        </w:rPr>
        <w:t>.</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18]</w:t>
      </w:r>
      <w:proofErr w:type="spellStart"/>
      <w:r w:rsidRPr="008E027E">
        <w:rPr>
          <w:rFonts w:asciiTheme="majorBidi" w:hAnsiTheme="majorBidi" w:cstheme="majorBidi"/>
          <w:szCs w:val="20"/>
          <w:lang w:bidi="fa-IR"/>
        </w:rPr>
        <w:t>Cividini</w:t>
      </w:r>
      <w:proofErr w:type="spellEnd"/>
      <w:proofErr w:type="gramEnd"/>
      <w:r w:rsidRPr="008E027E">
        <w:rPr>
          <w:rFonts w:asciiTheme="majorBidi" w:hAnsiTheme="majorBidi" w:cstheme="majorBidi"/>
          <w:szCs w:val="20"/>
          <w:lang w:bidi="fa-IR"/>
        </w:rPr>
        <w:t xml:space="preserve"> ,A.,Gioda,G.,</w:t>
      </w:r>
      <w:proofErr w:type="spellStart"/>
      <w:r w:rsidRPr="008E027E">
        <w:rPr>
          <w:rFonts w:asciiTheme="majorBidi" w:hAnsiTheme="majorBidi" w:cstheme="majorBidi"/>
          <w:szCs w:val="20"/>
          <w:lang w:bidi="fa-IR"/>
        </w:rPr>
        <w:t>Carini</w:t>
      </w:r>
      <w:proofErr w:type="spellEnd"/>
      <w:r w:rsidRPr="008E027E">
        <w:rPr>
          <w:rFonts w:asciiTheme="majorBidi" w:hAnsiTheme="majorBidi" w:cstheme="majorBidi"/>
          <w:szCs w:val="20"/>
          <w:lang w:bidi="fa-IR"/>
        </w:rPr>
        <w:t xml:space="preserve"> ,A finite element analysis of time dependent behavior of underground openings .In :</w:t>
      </w:r>
      <w:proofErr w:type="spellStart"/>
      <w:r w:rsidRPr="008E027E">
        <w:rPr>
          <w:rFonts w:asciiTheme="majorBidi" w:hAnsiTheme="majorBidi" w:cstheme="majorBidi"/>
          <w:szCs w:val="20"/>
          <w:lang w:bidi="fa-IR"/>
        </w:rPr>
        <w:t>Beer,Booker</w:t>
      </w:r>
      <w:proofErr w:type="spellEnd"/>
      <w:r w:rsidRPr="008E027E">
        <w:rPr>
          <w:rFonts w:asciiTheme="majorBidi" w:hAnsiTheme="majorBidi" w:cstheme="majorBidi"/>
          <w:szCs w:val="20"/>
          <w:lang w:bidi="fa-IR"/>
        </w:rPr>
        <w:t xml:space="preserve"> Carter .computer Method And Advances in </w:t>
      </w:r>
      <w:proofErr w:type="spellStart"/>
      <w:r w:rsidRPr="008E027E">
        <w:rPr>
          <w:rFonts w:asciiTheme="majorBidi" w:hAnsiTheme="majorBidi" w:cstheme="majorBidi"/>
          <w:szCs w:val="20"/>
          <w:lang w:bidi="fa-IR"/>
        </w:rPr>
        <w:t>Geomechanics</w:t>
      </w:r>
      <w:proofErr w:type="spellEnd"/>
      <w:r w:rsidRPr="008E027E">
        <w:rPr>
          <w:rFonts w:asciiTheme="majorBidi" w:hAnsiTheme="majorBidi" w:cstheme="majorBidi"/>
          <w:szCs w:val="20"/>
          <w:lang w:bidi="fa-IR"/>
        </w:rPr>
        <w:t>.</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19]Peila</w:t>
      </w:r>
      <w:proofErr w:type="gramEnd"/>
      <w:r w:rsidRPr="008E027E">
        <w:rPr>
          <w:rFonts w:asciiTheme="majorBidi" w:hAnsiTheme="majorBidi" w:cstheme="majorBidi"/>
          <w:szCs w:val="20"/>
          <w:lang w:bidi="fa-IR"/>
        </w:rPr>
        <w:t>,D.,Orest,P.,</w:t>
      </w:r>
      <w:proofErr w:type="spellStart"/>
      <w:r w:rsidRPr="008E027E">
        <w:rPr>
          <w:rFonts w:asciiTheme="majorBidi" w:hAnsiTheme="majorBidi" w:cstheme="majorBidi"/>
          <w:szCs w:val="20"/>
          <w:lang w:bidi="fa-IR"/>
        </w:rPr>
        <w:t>Rabajuli</w:t>
      </w:r>
      <w:proofErr w:type="spellEnd"/>
      <w:r w:rsidRPr="008E027E">
        <w:rPr>
          <w:rFonts w:asciiTheme="majorBidi" w:hAnsiTheme="majorBidi" w:cstheme="majorBidi"/>
          <w:szCs w:val="20"/>
          <w:lang w:bidi="fa-IR"/>
        </w:rPr>
        <w:t xml:space="preserve"> ,G., </w:t>
      </w:r>
      <w:proofErr w:type="spellStart"/>
      <w:r w:rsidRPr="008E027E">
        <w:rPr>
          <w:rFonts w:asciiTheme="majorBidi" w:hAnsiTheme="majorBidi" w:cstheme="majorBidi"/>
          <w:szCs w:val="20"/>
          <w:lang w:bidi="fa-IR"/>
        </w:rPr>
        <w:t>Trabucco,E</w:t>
      </w:r>
      <w:proofErr w:type="spellEnd"/>
      <w:r w:rsidRPr="008E027E">
        <w:rPr>
          <w:rFonts w:asciiTheme="majorBidi" w:hAnsiTheme="majorBidi" w:cstheme="majorBidi"/>
          <w:szCs w:val="20"/>
          <w:lang w:bidi="fa-IR"/>
        </w:rPr>
        <w:t xml:space="preserve">., 1995 The pre –Tunnel method , a new Italian Technology for full-face tunnel excavation : a numerical approach to design. </w:t>
      </w:r>
      <w:proofErr w:type="gramStart"/>
      <w:r w:rsidRPr="008E027E">
        <w:rPr>
          <w:rFonts w:asciiTheme="majorBidi" w:hAnsiTheme="majorBidi" w:cstheme="majorBidi"/>
          <w:szCs w:val="20"/>
          <w:lang w:bidi="fa-IR"/>
        </w:rPr>
        <w:t>Tunneling  and</w:t>
      </w:r>
      <w:proofErr w:type="gramEnd"/>
      <w:r w:rsidRPr="008E027E">
        <w:rPr>
          <w:rFonts w:asciiTheme="majorBidi" w:hAnsiTheme="majorBidi" w:cstheme="majorBidi"/>
          <w:szCs w:val="20"/>
          <w:lang w:bidi="fa-IR"/>
        </w:rPr>
        <w:t xml:space="preserve"> Underground Space Technology</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lastRenderedPageBreak/>
        <w:t xml:space="preserve">[20] </w:t>
      </w:r>
      <w:proofErr w:type="spellStart"/>
      <w:proofErr w:type="gramStart"/>
      <w:r w:rsidRPr="008E027E">
        <w:rPr>
          <w:rFonts w:asciiTheme="majorBidi" w:hAnsiTheme="majorBidi" w:cstheme="majorBidi"/>
          <w:szCs w:val="20"/>
          <w:lang w:bidi="fa-IR"/>
        </w:rPr>
        <w:t>Cristescu,N.D</w:t>
      </w:r>
      <w:proofErr w:type="spellEnd"/>
      <w:r w:rsidRPr="008E027E">
        <w:rPr>
          <w:rFonts w:asciiTheme="majorBidi" w:hAnsiTheme="majorBidi" w:cstheme="majorBidi"/>
          <w:szCs w:val="20"/>
          <w:lang w:bidi="fa-IR"/>
        </w:rPr>
        <w:t>.</w:t>
      </w:r>
      <w:proofErr w:type="gramEnd"/>
      <w:r w:rsidRPr="008E027E">
        <w:rPr>
          <w:rFonts w:asciiTheme="majorBidi" w:hAnsiTheme="majorBidi" w:cstheme="majorBidi"/>
          <w:szCs w:val="20"/>
          <w:lang w:bidi="fa-IR"/>
        </w:rPr>
        <w:t xml:space="preserve">, 1989 Rich Rheology ,first  </w:t>
      </w:r>
      <w:proofErr w:type="spellStart"/>
      <w:r w:rsidRPr="008E027E">
        <w:rPr>
          <w:rFonts w:asciiTheme="majorBidi" w:hAnsiTheme="majorBidi" w:cstheme="majorBidi"/>
          <w:szCs w:val="20"/>
          <w:lang w:bidi="fa-IR"/>
        </w:rPr>
        <w:t>ed.Kluwer</w:t>
      </w:r>
      <w:proofErr w:type="spellEnd"/>
      <w:r w:rsidRPr="008E027E">
        <w:rPr>
          <w:rFonts w:asciiTheme="majorBidi" w:hAnsiTheme="majorBidi" w:cstheme="majorBidi"/>
          <w:szCs w:val="20"/>
          <w:lang w:bidi="fa-IR"/>
        </w:rPr>
        <w:t xml:space="preserve"> Academic publisher.</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 xml:space="preserve">[21] </w:t>
      </w:r>
      <w:proofErr w:type="gramStart"/>
      <w:r w:rsidRPr="008E027E">
        <w:rPr>
          <w:rFonts w:asciiTheme="majorBidi" w:hAnsiTheme="majorBidi" w:cstheme="majorBidi"/>
          <w:szCs w:val="20"/>
          <w:lang w:bidi="fa-IR"/>
        </w:rPr>
        <w:t>Ladanyi.B.,Gill</w:t>
      </w:r>
      <w:proofErr w:type="gramEnd"/>
      <w:r w:rsidRPr="008E027E">
        <w:rPr>
          <w:rFonts w:asciiTheme="majorBidi" w:hAnsiTheme="majorBidi" w:cstheme="majorBidi"/>
          <w:szCs w:val="20"/>
          <w:lang w:bidi="fa-IR"/>
        </w:rPr>
        <w:t xml:space="preserve">,D.,1984.Tunnel lining design in creeping  rocks .In symposium on Design and performance of </w:t>
      </w:r>
      <w:proofErr w:type="spellStart"/>
      <w:r w:rsidRPr="008E027E">
        <w:rPr>
          <w:rFonts w:asciiTheme="majorBidi" w:hAnsiTheme="majorBidi" w:cstheme="majorBidi"/>
          <w:szCs w:val="20"/>
          <w:lang w:bidi="fa-IR"/>
        </w:rPr>
        <w:t>Under ground</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Excavations.ISRM,Cambridge</w:t>
      </w:r>
      <w:proofErr w:type="spellEnd"/>
      <w:r w:rsidRPr="008E027E">
        <w:rPr>
          <w:rFonts w:asciiTheme="majorBidi" w:hAnsiTheme="majorBidi" w:cstheme="majorBidi"/>
          <w:szCs w:val="20"/>
          <w:lang w:bidi="fa-IR"/>
        </w:rPr>
        <w:t>.</w:t>
      </w:r>
    </w:p>
    <w:p w:rsidR="0073518D" w:rsidRPr="008E027E" w:rsidRDefault="0073518D" w:rsidP="008E027E">
      <w:pPr>
        <w:bidi w:val="0"/>
        <w:spacing w:before="240"/>
        <w:jc w:val="left"/>
        <w:rPr>
          <w:rFonts w:asciiTheme="majorBidi" w:hAnsiTheme="majorBidi" w:cstheme="majorBidi"/>
          <w:szCs w:val="20"/>
          <w:rtl/>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22]Cristescu</w:t>
      </w:r>
      <w:proofErr w:type="gramEnd"/>
      <w:r w:rsidRPr="008E027E">
        <w:rPr>
          <w:rFonts w:asciiTheme="majorBidi" w:hAnsiTheme="majorBidi" w:cstheme="majorBidi"/>
          <w:szCs w:val="20"/>
          <w:lang w:bidi="fa-IR"/>
        </w:rPr>
        <w:t>,N.D.,</w:t>
      </w:r>
      <w:proofErr w:type="spellStart"/>
      <w:r w:rsidRPr="008E027E">
        <w:rPr>
          <w:rFonts w:asciiTheme="majorBidi" w:hAnsiTheme="majorBidi" w:cstheme="majorBidi"/>
          <w:szCs w:val="20"/>
          <w:lang w:bidi="fa-IR"/>
        </w:rPr>
        <w:t>Hunsche</w:t>
      </w:r>
      <w:proofErr w:type="spellEnd"/>
      <w:r w:rsidRPr="008E027E">
        <w:rPr>
          <w:rFonts w:asciiTheme="majorBidi" w:hAnsiTheme="majorBidi" w:cstheme="majorBidi"/>
          <w:szCs w:val="20"/>
          <w:lang w:bidi="fa-IR"/>
        </w:rPr>
        <w:t xml:space="preserve"> ,U., 1989Time Effect in Rock </w:t>
      </w:r>
      <w:proofErr w:type="spellStart"/>
      <w:r w:rsidRPr="008E027E">
        <w:rPr>
          <w:rFonts w:asciiTheme="majorBidi" w:hAnsiTheme="majorBidi" w:cstheme="majorBidi"/>
          <w:szCs w:val="20"/>
          <w:lang w:bidi="fa-IR"/>
        </w:rPr>
        <w:t>Mechanics.first</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ed.Wily</w:t>
      </w:r>
      <w:proofErr w:type="spellEnd"/>
      <w:r w:rsidRPr="008E027E">
        <w:rPr>
          <w:rFonts w:asciiTheme="majorBidi" w:hAnsiTheme="majorBidi" w:cstheme="majorBidi"/>
          <w:szCs w:val="20"/>
          <w:lang w:bidi="fa-IR"/>
        </w:rPr>
        <w:t xml:space="preserve"> New York.</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 xml:space="preserve">[23] </w:t>
      </w:r>
      <w:proofErr w:type="gramStart"/>
      <w:r w:rsidRPr="008E027E">
        <w:rPr>
          <w:rFonts w:asciiTheme="majorBidi" w:hAnsiTheme="majorBidi" w:cstheme="majorBidi"/>
          <w:szCs w:val="20"/>
          <w:lang w:bidi="fa-IR"/>
        </w:rPr>
        <w:t>Sulem,J.</w:t>
      </w:r>
      <w:proofErr w:type="gramEnd"/>
      <w:r w:rsidRPr="008E027E">
        <w:rPr>
          <w:rFonts w:asciiTheme="majorBidi" w:hAnsiTheme="majorBidi" w:cstheme="majorBidi"/>
          <w:szCs w:val="20"/>
          <w:lang w:bidi="fa-IR"/>
        </w:rPr>
        <w:t>,Panet,M.,Guenot,A.,1987.An analytical solution for time dependent displacements in circular tunnel .</w:t>
      </w:r>
      <w:proofErr w:type="spellStart"/>
      <w:r w:rsidRPr="008E027E">
        <w:rPr>
          <w:rFonts w:asciiTheme="majorBidi" w:hAnsiTheme="majorBidi" w:cstheme="majorBidi"/>
          <w:szCs w:val="20"/>
          <w:lang w:bidi="fa-IR"/>
        </w:rPr>
        <w:t>Internatinal</w:t>
      </w:r>
      <w:proofErr w:type="spellEnd"/>
      <w:r w:rsidRPr="008E027E">
        <w:rPr>
          <w:rFonts w:asciiTheme="majorBidi" w:hAnsiTheme="majorBidi" w:cstheme="majorBidi"/>
          <w:szCs w:val="20"/>
          <w:lang w:bidi="fa-IR"/>
        </w:rPr>
        <w:t xml:space="preserve">  Journal of Rock Mechanics and Mining </w:t>
      </w:r>
      <w:proofErr w:type="spellStart"/>
      <w:r w:rsidRPr="008E027E">
        <w:rPr>
          <w:rFonts w:asciiTheme="majorBidi" w:hAnsiTheme="majorBidi" w:cstheme="majorBidi"/>
          <w:szCs w:val="20"/>
          <w:lang w:bidi="fa-IR"/>
        </w:rPr>
        <w:t>Sience</w:t>
      </w:r>
      <w:proofErr w:type="spellEnd"/>
      <w:r w:rsidRPr="008E027E">
        <w:rPr>
          <w:rFonts w:asciiTheme="majorBidi" w:hAnsiTheme="majorBidi" w:cstheme="majorBidi"/>
          <w:szCs w:val="20"/>
          <w:lang w:bidi="fa-IR"/>
        </w:rPr>
        <w:t xml:space="preserve"> &amp;</w:t>
      </w:r>
      <w:proofErr w:type="spellStart"/>
      <w:r w:rsidRPr="008E027E">
        <w:rPr>
          <w:rFonts w:asciiTheme="majorBidi" w:hAnsiTheme="majorBidi" w:cstheme="majorBidi"/>
          <w:szCs w:val="20"/>
          <w:lang w:bidi="fa-IR"/>
        </w:rPr>
        <w:t>Geomechanics</w:t>
      </w:r>
      <w:proofErr w:type="spellEnd"/>
      <w:r w:rsidRPr="008E027E">
        <w:rPr>
          <w:rFonts w:asciiTheme="majorBidi" w:hAnsiTheme="majorBidi" w:cstheme="majorBidi"/>
          <w:szCs w:val="20"/>
          <w:lang w:bidi="fa-IR"/>
        </w:rPr>
        <w:t>.</w:t>
      </w:r>
    </w:p>
    <w:p w:rsidR="0073518D" w:rsidRPr="008E027E" w:rsidRDefault="0073518D" w:rsidP="008E027E">
      <w:pPr>
        <w:spacing w:before="240"/>
        <w:jc w:val="left"/>
        <w:rPr>
          <w:rFonts w:asciiTheme="majorBidi" w:hAnsiTheme="majorBidi" w:cstheme="majorBidi"/>
          <w:szCs w:val="20"/>
          <w:lang w:bidi="fa-IR"/>
        </w:rPr>
      </w:pPr>
      <w:r w:rsidRPr="008E027E">
        <w:rPr>
          <w:rFonts w:asciiTheme="majorBidi" w:hAnsiTheme="majorBidi" w:cstheme="majorBidi"/>
          <w:szCs w:val="20"/>
          <w:lang w:bidi="fa-IR"/>
        </w:rPr>
        <w:t xml:space="preserve">[24] </w:t>
      </w:r>
      <w:r w:rsidRPr="008E027E">
        <w:rPr>
          <w:rFonts w:asciiTheme="majorBidi" w:hAnsiTheme="majorBidi" w:cstheme="majorBidi"/>
          <w:szCs w:val="20"/>
          <w:rtl/>
          <w:lang w:bidi="fa-IR"/>
        </w:rPr>
        <w:t xml:space="preserve">احمد فهیمی فر ، فرشاد منشی </w:t>
      </w:r>
      <w:proofErr w:type="gramStart"/>
      <w:r w:rsidRPr="008E027E">
        <w:rPr>
          <w:rFonts w:asciiTheme="majorBidi" w:hAnsiTheme="majorBidi" w:cstheme="majorBidi"/>
          <w:szCs w:val="20"/>
          <w:rtl/>
          <w:lang w:bidi="fa-IR"/>
        </w:rPr>
        <w:t>زاده  تهرانی</w:t>
      </w:r>
      <w:proofErr w:type="gramEnd"/>
      <w:r w:rsidRPr="008E027E">
        <w:rPr>
          <w:rFonts w:asciiTheme="majorBidi" w:hAnsiTheme="majorBidi" w:cstheme="majorBidi"/>
          <w:szCs w:val="20"/>
          <w:rtl/>
          <w:lang w:bidi="fa-IR"/>
        </w:rPr>
        <w:t xml:space="preserve">، احمد رضا هدایت ، آرش وکیل زاده </w:t>
      </w:r>
    </w:p>
    <w:p w:rsidR="0073518D" w:rsidRPr="008E027E" w:rsidRDefault="0073518D" w:rsidP="008E027E">
      <w:pPr>
        <w:spacing w:before="240"/>
        <w:jc w:val="left"/>
        <w:rPr>
          <w:rFonts w:asciiTheme="majorBidi" w:hAnsiTheme="majorBidi" w:cstheme="majorBidi"/>
          <w:szCs w:val="20"/>
          <w:rtl/>
          <w:lang w:bidi="fa-IR"/>
        </w:rPr>
      </w:pPr>
      <w:r w:rsidRPr="008E027E">
        <w:rPr>
          <w:rFonts w:asciiTheme="majorBidi" w:hAnsiTheme="majorBidi" w:cstheme="majorBidi"/>
          <w:szCs w:val="20"/>
          <w:lang w:bidi="fa-IR"/>
        </w:rPr>
        <w:t xml:space="preserve">Analytical solution for the excavation of circular tunnels in a </w:t>
      </w:r>
      <w:proofErr w:type="spellStart"/>
      <w:r w:rsidRPr="008E027E">
        <w:rPr>
          <w:rFonts w:asciiTheme="majorBidi" w:hAnsiTheme="majorBidi" w:cstheme="majorBidi"/>
          <w:szCs w:val="20"/>
          <w:lang w:bidi="fa-IR"/>
        </w:rPr>
        <w:t>visco</w:t>
      </w:r>
      <w:proofErr w:type="spellEnd"/>
      <w:r w:rsidRPr="008E027E">
        <w:rPr>
          <w:rFonts w:asciiTheme="majorBidi" w:hAnsiTheme="majorBidi" w:cstheme="majorBidi"/>
          <w:szCs w:val="20"/>
          <w:lang w:bidi="fa-IR"/>
        </w:rPr>
        <w:t xml:space="preserve">-elastic Burgers material under hydrostatic stress </w:t>
      </w:r>
      <w:proofErr w:type="gramStart"/>
      <w:r w:rsidRPr="008E027E">
        <w:rPr>
          <w:rFonts w:asciiTheme="majorBidi" w:hAnsiTheme="majorBidi" w:cstheme="majorBidi"/>
          <w:szCs w:val="20"/>
          <w:lang w:bidi="fa-IR"/>
        </w:rPr>
        <w:t>field</w:t>
      </w:r>
      <w:proofErr w:type="gramEnd"/>
      <w:r w:rsidRPr="008E027E">
        <w:rPr>
          <w:rFonts w:asciiTheme="majorBidi" w:hAnsiTheme="majorBidi" w:cstheme="majorBidi"/>
          <w:szCs w:val="20"/>
          <w:lang w:bidi="fa-IR"/>
        </w:rPr>
        <w:t xml:space="preserve">-Department of civil and Environmental </w:t>
      </w:r>
      <w:proofErr w:type="spellStart"/>
      <w:r w:rsidRPr="008E027E">
        <w:rPr>
          <w:rFonts w:asciiTheme="majorBidi" w:hAnsiTheme="majorBidi" w:cstheme="majorBidi"/>
          <w:szCs w:val="20"/>
          <w:lang w:bidi="fa-IR"/>
        </w:rPr>
        <w:t>Engineering.Amirkabir</w:t>
      </w:r>
      <w:proofErr w:type="spellEnd"/>
      <w:r w:rsidRPr="008E027E">
        <w:rPr>
          <w:rFonts w:asciiTheme="majorBidi" w:hAnsiTheme="majorBidi" w:cstheme="majorBidi"/>
          <w:szCs w:val="20"/>
          <w:lang w:bidi="fa-IR"/>
        </w:rPr>
        <w:t xml:space="preserve"> University of Technology 2008.</w:t>
      </w:r>
      <w:r w:rsidRPr="008E027E">
        <w:rPr>
          <w:rFonts w:asciiTheme="majorBidi" w:hAnsiTheme="majorBidi" w:cstheme="majorBidi"/>
          <w:szCs w:val="20"/>
          <w:rtl/>
          <w:lang w:bidi="fa-IR"/>
        </w:rPr>
        <w:t xml:space="preserve"> </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25]Negro</w:t>
      </w:r>
      <w:proofErr w:type="gram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A.Queiroz</w:t>
      </w:r>
      <w:proofErr w:type="spellEnd"/>
      <w:r w:rsidRPr="008E027E">
        <w:rPr>
          <w:rFonts w:asciiTheme="majorBidi" w:hAnsiTheme="majorBidi" w:cstheme="majorBidi"/>
          <w:szCs w:val="20"/>
          <w:lang w:bidi="fa-IR"/>
        </w:rPr>
        <w:t xml:space="preserve"> B( 1199 )Prediction  and </w:t>
      </w:r>
      <w:proofErr w:type="spellStart"/>
      <w:r w:rsidRPr="008E027E">
        <w:rPr>
          <w:rFonts w:asciiTheme="majorBidi" w:hAnsiTheme="majorBidi" w:cstheme="majorBidi"/>
          <w:szCs w:val="20"/>
          <w:lang w:bidi="fa-IR"/>
        </w:rPr>
        <w:t>performanceof</w:t>
      </w:r>
      <w:proofErr w:type="spellEnd"/>
      <w:r w:rsidRPr="008E027E">
        <w:rPr>
          <w:rFonts w:asciiTheme="majorBidi" w:hAnsiTheme="majorBidi" w:cstheme="majorBidi"/>
          <w:szCs w:val="20"/>
          <w:lang w:bidi="fa-IR"/>
        </w:rPr>
        <w:t xml:space="preserve"> soft ground </w:t>
      </w:r>
      <w:proofErr w:type="spellStart"/>
      <w:r w:rsidRPr="008E027E">
        <w:rPr>
          <w:rFonts w:asciiTheme="majorBidi" w:hAnsiTheme="majorBidi" w:cstheme="majorBidi"/>
          <w:szCs w:val="20"/>
          <w:lang w:bidi="fa-IR"/>
        </w:rPr>
        <w:t>tunnels.Geotechnical</w:t>
      </w:r>
      <w:proofErr w:type="spellEnd"/>
      <w:r w:rsidRPr="008E027E">
        <w:rPr>
          <w:rFonts w:asciiTheme="majorBidi" w:hAnsiTheme="majorBidi" w:cstheme="majorBidi"/>
          <w:szCs w:val="20"/>
          <w:lang w:bidi="fa-IR"/>
        </w:rPr>
        <w:t xml:space="preserve"> Aspects of Underground Construction in Soft Ground. </w:t>
      </w:r>
      <w:proofErr w:type="spellStart"/>
      <w:proofErr w:type="gramStart"/>
      <w:r w:rsidRPr="008E027E">
        <w:rPr>
          <w:rFonts w:asciiTheme="majorBidi" w:hAnsiTheme="majorBidi" w:cstheme="majorBidi"/>
          <w:szCs w:val="20"/>
          <w:lang w:bidi="fa-IR"/>
        </w:rPr>
        <w:t>Balkema,Tokyo</w:t>
      </w:r>
      <w:proofErr w:type="spellEnd"/>
      <w:proofErr w:type="gramEnd"/>
      <w:r w:rsidRPr="008E027E">
        <w:rPr>
          <w:rFonts w:asciiTheme="majorBidi" w:hAnsiTheme="majorBidi" w:cstheme="majorBidi"/>
          <w:szCs w:val="20"/>
          <w:lang w:bidi="fa-IR"/>
        </w:rPr>
        <w:t>, Japan</w:t>
      </w:r>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26]Muniz</w:t>
      </w:r>
      <w:proofErr w:type="gramEnd"/>
      <w:r w:rsidRPr="008E027E">
        <w:rPr>
          <w:rFonts w:asciiTheme="majorBidi" w:hAnsiTheme="majorBidi" w:cstheme="majorBidi"/>
          <w:szCs w:val="20"/>
          <w:lang w:bidi="fa-IR"/>
        </w:rPr>
        <w:t xml:space="preserve"> de Farias </w:t>
      </w:r>
      <w:proofErr w:type="spellStart"/>
      <w:r w:rsidRPr="008E027E">
        <w:rPr>
          <w:rFonts w:asciiTheme="majorBidi" w:hAnsiTheme="majorBidi" w:cstheme="majorBidi"/>
          <w:szCs w:val="20"/>
          <w:lang w:bidi="fa-IR"/>
        </w:rPr>
        <w:t>M,Junior</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A,Pacheco</w:t>
      </w:r>
      <w:proofErr w:type="spellEnd"/>
      <w:r w:rsidRPr="008E027E">
        <w:rPr>
          <w:rFonts w:asciiTheme="majorBidi" w:hAnsiTheme="majorBidi" w:cstheme="majorBidi"/>
          <w:szCs w:val="20"/>
          <w:lang w:bidi="fa-IR"/>
        </w:rPr>
        <w:t xml:space="preserve"> de Assis A (2004)Displacement control in tunnels excavated by the NATM: 3Dnumerical </w:t>
      </w:r>
      <w:proofErr w:type="spellStart"/>
      <w:r w:rsidRPr="008E027E">
        <w:rPr>
          <w:rFonts w:asciiTheme="majorBidi" w:hAnsiTheme="majorBidi" w:cstheme="majorBidi"/>
          <w:szCs w:val="20"/>
          <w:lang w:bidi="fa-IR"/>
        </w:rPr>
        <w:t>simulations.Tunn</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Underger</w:t>
      </w:r>
      <w:proofErr w:type="spellEnd"/>
      <w:r w:rsidRPr="008E027E">
        <w:rPr>
          <w:rFonts w:asciiTheme="majorBidi" w:hAnsiTheme="majorBidi" w:cstheme="majorBidi"/>
          <w:szCs w:val="20"/>
          <w:lang w:bidi="fa-IR"/>
        </w:rPr>
        <w:t xml:space="preserve"> Space </w:t>
      </w:r>
      <w:proofErr w:type="spellStart"/>
      <w:r w:rsidRPr="008E027E">
        <w:rPr>
          <w:rFonts w:asciiTheme="majorBidi" w:hAnsiTheme="majorBidi" w:cstheme="majorBidi"/>
          <w:szCs w:val="20"/>
          <w:lang w:bidi="fa-IR"/>
        </w:rPr>
        <w:t>Technol</w:t>
      </w:r>
      <w:proofErr w:type="spellEnd"/>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27]</w:t>
      </w:r>
      <w:proofErr w:type="spellStart"/>
      <w:r w:rsidRPr="008E027E">
        <w:rPr>
          <w:rFonts w:asciiTheme="majorBidi" w:hAnsiTheme="majorBidi" w:cstheme="majorBidi"/>
          <w:szCs w:val="20"/>
          <w:lang w:bidi="fa-IR"/>
        </w:rPr>
        <w:t>Franzius</w:t>
      </w:r>
      <w:proofErr w:type="spellEnd"/>
      <w:proofErr w:type="gram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J,Potts</w:t>
      </w:r>
      <w:proofErr w:type="spellEnd"/>
      <w:r w:rsidRPr="008E027E">
        <w:rPr>
          <w:rFonts w:asciiTheme="majorBidi" w:hAnsiTheme="majorBidi" w:cstheme="majorBidi"/>
          <w:szCs w:val="20"/>
          <w:lang w:bidi="fa-IR"/>
        </w:rPr>
        <w:t xml:space="preserve"> D(2005) Influence of  mesh </w:t>
      </w:r>
      <w:proofErr w:type="spellStart"/>
      <w:r w:rsidRPr="008E027E">
        <w:rPr>
          <w:rFonts w:asciiTheme="majorBidi" w:hAnsiTheme="majorBidi" w:cstheme="majorBidi"/>
          <w:szCs w:val="20"/>
          <w:lang w:bidi="fa-IR"/>
        </w:rPr>
        <w:t>geometryon</w:t>
      </w:r>
      <w:proofErr w:type="spellEnd"/>
      <w:r w:rsidRPr="008E027E">
        <w:rPr>
          <w:rFonts w:asciiTheme="majorBidi" w:hAnsiTheme="majorBidi" w:cstheme="majorBidi"/>
          <w:szCs w:val="20"/>
          <w:lang w:bidi="fa-IR"/>
        </w:rPr>
        <w:t xml:space="preserve"> 3D finite element analysis of tunnel </w:t>
      </w:r>
      <w:proofErr w:type="spellStart"/>
      <w:r w:rsidRPr="008E027E">
        <w:rPr>
          <w:rFonts w:asciiTheme="majorBidi" w:hAnsiTheme="majorBidi" w:cstheme="majorBidi"/>
          <w:szCs w:val="20"/>
          <w:lang w:bidi="fa-IR"/>
        </w:rPr>
        <w:t>excavation.ASCE</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Int</w:t>
      </w:r>
      <w:proofErr w:type="spellEnd"/>
      <w:r w:rsidRPr="008E027E">
        <w:rPr>
          <w:rFonts w:asciiTheme="majorBidi" w:hAnsiTheme="majorBidi" w:cstheme="majorBidi"/>
          <w:szCs w:val="20"/>
          <w:lang w:bidi="fa-IR"/>
        </w:rPr>
        <w:t xml:space="preserve"> J </w:t>
      </w:r>
      <w:proofErr w:type="spellStart"/>
      <w:r w:rsidRPr="008E027E">
        <w:rPr>
          <w:rFonts w:asciiTheme="majorBidi" w:hAnsiTheme="majorBidi" w:cstheme="majorBidi"/>
          <w:szCs w:val="20"/>
          <w:lang w:bidi="fa-IR"/>
        </w:rPr>
        <w:t>Geomech</w:t>
      </w:r>
      <w:proofErr w:type="spellEnd"/>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28]</w:t>
      </w:r>
      <w:proofErr w:type="spellStart"/>
      <w:r w:rsidRPr="008E027E">
        <w:rPr>
          <w:rFonts w:asciiTheme="majorBidi" w:hAnsiTheme="majorBidi" w:cstheme="majorBidi"/>
          <w:szCs w:val="20"/>
          <w:lang w:bidi="fa-IR"/>
        </w:rPr>
        <w:t>Arnau</w:t>
      </w:r>
      <w:proofErr w:type="spellEnd"/>
      <w:proofErr w:type="gram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O,Molins</w:t>
      </w:r>
      <w:proofErr w:type="spellEnd"/>
      <w:r w:rsidRPr="008E027E">
        <w:rPr>
          <w:rFonts w:asciiTheme="majorBidi" w:hAnsiTheme="majorBidi" w:cstheme="majorBidi"/>
          <w:szCs w:val="20"/>
          <w:lang w:bidi="fa-IR"/>
        </w:rPr>
        <w:t xml:space="preserve"> C (2012)3D structural response of segmental tunnel linings .</w:t>
      </w:r>
      <w:proofErr w:type="spellStart"/>
      <w:r w:rsidRPr="008E027E">
        <w:rPr>
          <w:rFonts w:asciiTheme="majorBidi" w:hAnsiTheme="majorBidi" w:cstheme="majorBidi"/>
          <w:szCs w:val="20"/>
          <w:lang w:bidi="fa-IR"/>
        </w:rPr>
        <w:t>Eng</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Struct</w:t>
      </w:r>
      <w:proofErr w:type="spellEnd"/>
    </w:p>
    <w:p w:rsidR="0073518D" w:rsidRPr="008E027E" w:rsidRDefault="0073518D" w:rsidP="008E027E">
      <w:pPr>
        <w:bidi w:val="0"/>
        <w:spacing w:before="240"/>
        <w:jc w:val="left"/>
        <w:rPr>
          <w:rFonts w:asciiTheme="majorBidi" w:hAnsiTheme="majorBidi" w:cstheme="majorBidi"/>
          <w:szCs w:val="20"/>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29]Ngoc</w:t>
      </w:r>
      <w:proofErr w:type="gramEnd"/>
      <w:r w:rsidRPr="008E027E">
        <w:rPr>
          <w:rFonts w:asciiTheme="majorBidi" w:hAnsiTheme="majorBidi" w:cstheme="majorBidi"/>
          <w:szCs w:val="20"/>
          <w:lang w:bidi="fa-IR"/>
        </w:rPr>
        <w:t>-</w:t>
      </w:r>
      <w:proofErr w:type="spellStart"/>
      <w:r w:rsidRPr="008E027E">
        <w:rPr>
          <w:rFonts w:asciiTheme="majorBidi" w:hAnsiTheme="majorBidi" w:cstheme="majorBidi"/>
          <w:szCs w:val="20"/>
          <w:lang w:bidi="fa-IR"/>
        </w:rPr>
        <w:t>Anh</w:t>
      </w:r>
      <w:proofErr w:type="spellEnd"/>
      <w:r w:rsidRPr="008E027E">
        <w:rPr>
          <w:rFonts w:asciiTheme="majorBidi" w:hAnsiTheme="majorBidi" w:cstheme="majorBidi"/>
          <w:szCs w:val="20"/>
          <w:lang w:bidi="fa-IR"/>
        </w:rPr>
        <w:t xml:space="preserve"> Do ,Daniel </w:t>
      </w:r>
      <w:proofErr w:type="spellStart"/>
      <w:r w:rsidRPr="008E027E">
        <w:rPr>
          <w:rFonts w:asciiTheme="majorBidi" w:hAnsiTheme="majorBidi" w:cstheme="majorBidi"/>
          <w:szCs w:val="20"/>
          <w:lang w:bidi="fa-IR"/>
        </w:rPr>
        <w:t>Daias</w:t>
      </w:r>
      <w:proofErr w:type="spellEnd"/>
      <w:r w:rsidRPr="008E027E">
        <w:rPr>
          <w:rFonts w:asciiTheme="majorBidi" w:hAnsiTheme="majorBidi" w:cstheme="majorBidi"/>
          <w:szCs w:val="20"/>
          <w:lang w:bidi="fa-IR"/>
        </w:rPr>
        <w:t xml:space="preserve"> , </w:t>
      </w:r>
      <w:proofErr w:type="spellStart"/>
      <w:r w:rsidRPr="008E027E">
        <w:rPr>
          <w:rFonts w:asciiTheme="majorBidi" w:hAnsiTheme="majorBidi" w:cstheme="majorBidi"/>
          <w:szCs w:val="20"/>
          <w:lang w:bidi="fa-IR"/>
        </w:rPr>
        <w:t>Pierpaolo</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Oreste</w:t>
      </w:r>
      <w:proofErr w:type="spellEnd"/>
      <w:r w:rsidRPr="008E027E">
        <w:rPr>
          <w:rFonts w:asciiTheme="majorBidi" w:hAnsiTheme="majorBidi" w:cstheme="majorBidi"/>
          <w:szCs w:val="20"/>
          <w:lang w:bidi="fa-IR"/>
        </w:rPr>
        <w:t xml:space="preserve"> , </w:t>
      </w:r>
      <w:proofErr w:type="spellStart"/>
      <w:r w:rsidRPr="008E027E">
        <w:rPr>
          <w:rFonts w:asciiTheme="majorBidi" w:hAnsiTheme="majorBidi" w:cstheme="majorBidi"/>
          <w:szCs w:val="20"/>
          <w:lang w:bidi="fa-IR"/>
        </w:rPr>
        <w:t>Irini</w:t>
      </w:r>
      <w:proofErr w:type="spellEnd"/>
      <w:r w:rsidRPr="008E027E">
        <w:rPr>
          <w:rFonts w:asciiTheme="majorBidi" w:hAnsiTheme="majorBidi" w:cstheme="majorBidi"/>
          <w:szCs w:val="20"/>
          <w:lang w:bidi="fa-IR"/>
        </w:rPr>
        <w:t xml:space="preserve"> </w:t>
      </w:r>
      <w:proofErr w:type="spellStart"/>
      <w:r w:rsidRPr="008E027E">
        <w:rPr>
          <w:rFonts w:asciiTheme="majorBidi" w:hAnsiTheme="majorBidi" w:cstheme="majorBidi"/>
          <w:szCs w:val="20"/>
          <w:lang w:bidi="fa-IR"/>
        </w:rPr>
        <w:t>Djeran-Maigre</w:t>
      </w:r>
      <w:proofErr w:type="spellEnd"/>
      <w:r w:rsidRPr="008E027E">
        <w:rPr>
          <w:rFonts w:asciiTheme="majorBidi" w:hAnsiTheme="majorBidi" w:cstheme="majorBidi"/>
          <w:szCs w:val="20"/>
          <w:lang w:bidi="fa-IR"/>
        </w:rPr>
        <w:t>: 2D Tunnel Numerical Investigation: The Influence Of the Simplified Excavation Method on Tunnel Behavior,2013</w:t>
      </w:r>
    </w:p>
    <w:p w:rsidR="0073518D" w:rsidRPr="008E027E" w:rsidRDefault="0073518D" w:rsidP="008E027E">
      <w:pPr>
        <w:tabs>
          <w:tab w:val="left" w:pos="3048"/>
        </w:tabs>
        <w:bidi w:val="0"/>
        <w:spacing w:before="240"/>
        <w:jc w:val="left"/>
        <w:rPr>
          <w:rFonts w:asciiTheme="majorBidi" w:hAnsiTheme="majorBidi" w:cstheme="majorBidi"/>
          <w:szCs w:val="20"/>
          <w:rtl/>
          <w:lang w:bidi="fa-IR"/>
        </w:rPr>
      </w:pPr>
      <w:r w:rsidRPr="008E027E">
        <w:rPr>
          <w:rFonts w:asciiTheme="majorBidi" w:hAnsiTheme="majorBidi" w:cstheme="majorBidi"/>
          <w:szCs w:val="20"/>
          <w:lang w:bidi="fa-IR"/>
        </w:rPr>
        <w:t>[</w:t>
      </w:r>
      <w:proofErr w:type="gramStart"/>
      <w:r w:rsidRPr="008E027E">
        <w:rPr>
          <w:rFonts w:asciiTheme="majorBidi" w:hAnsiTheme="majorBidi" w:cstheme="majorBidi"/>
          <w:szCs w:val="20"/>
          <w:lang w:bidi="fa-IR"/>
        </w:rPr>
        <w:t>30]Ngoc</w:t>
      </w:r>
      <w:proofErr w:type="gramEnd"/>
      <w:r w:rsidRPr="008E027E">
        <w:rPr>
          <w:rFonts w:asciiTheme="majorBidi" w:hAnsiTheme="majorBidi" w:cstheme="majorBidi"/>
          <w:szCs w:val="20"/>
          <w:lang w:bidi="fa-IR"/>
        </w:rPr>
        <w:t>-</w:t>
      </w:r>
      <w:proofErr w:type="spellStart"/>
      <w:r w:rsidRPr="008E027E">
        <w:rPr>
          <w:rFonts w:asciiTheme="majorBidi" w:hAnsiTheme="majorBidi" w:cstheme="majorBidi"/>
          <w:szCs w:val="20"/>
          <w:lang w:bidi="fa-IR"/>
        </w:rPr>
        <w:t>Anh</w:t>
      </w:r>
      <w:proofErr w:type="spellEnd"/>
      <w:r w:rsidRPr="008E027E">
        <w:rPr>
          <w:rFonts w:asciiTheme="majorBidi" w:hAnsiTheme="majorBidi" w:cstheme="majorBidi"/>
          <w:szCs w:val="20"/>
          <w:lang w:bidi="fa-IR"/>
        </w:rPr>
        <w:t xml:space="preserve"> Do, Daniel Dias : A </w:t>
      </w:r>
      <w:proofErr w:type="spellStart"/>
      <w:r w:rsidRPr="008E027E">
        <w:rPr>
          <w:rFonts w:asciiTheme="majorBidi" w:hAnsiTheme="majorBidi" w:cstheme="majorBidi"/>
          <w:szCs w:val="20"/>
          <w:lang w:bidi="fa-IR"/>
        </w:rPr>
        <w:t>coparison</w:t>
      </w:r>
      <w:proofErr w:type="spellEnd"/>
      <w:r w:rsidRPr="008E027E">
        <w:rPr>
          <w:rFonts w:asciiTheme="majorBidi" w:hAnsiTheme="majorBidi" w:cstheme="majorBidi"/>
          <w:szCs w:val="20"/>
          <w:lang w:bidi="fa-IR"/>
        </w:rPr>
        <w:t xml:space="preserve"> of 2D and 3D numerical </w:t>
      </w:r>
      <w:proofErr w:type="spellStart"/>
      <w:r w:rsidRPr="008E027E">
        <w:rPr>
          <w:rFonts w:asciiTheme="majorBidi" w:hAnsiTheme="majorBidi" w:cstheme="majorBidi"/>
          <w:szCs w:val="20"/>
          <w:lang w:bidi="fa-IR"/>
        </w:rPr>
        <w:t>simulatins</w:t>
      </w:r>
      <w:proofErr w:type="spellEnd"/>
      <w:r w:rsidRPr="008E027E">
        <w:rPr>
          <w:rFonts w:asciiTheme="majorBidi" w:hAnsiTheme="majorBidi" w:cstheme="majorBidi"/>
          <w:szCs w:val="20"/>
          <w:lang w:bidi="fa-IR"/>
        </w:rPr>
        <w:t xml:space="preserve"> of tunneling in soft soils,2016</w:t>
      </w:r>
    </w:p>
    <w:p w:rsidR="00D7007A" w:rsidRPr="008E027E" w:rsidRDefault="00D7007A" w:rsidP="008E027E">
      <w:pPr>
        <w:bidi w:val="0"/>
        <w:spacing w:before="240"/>
        <w:jc w:val="left"/>
        <w:rPr>
          <w:rFonts w:asciiTheme="majorBidi" w:hAnsiTheme="majorBidi" w:cstheme="majorBidi"/>
          <w:szCs w:val="20"/>
          <w:rtl/>
          <w:lang w:bidi="fa-IR"/>
        </w:rPr>
      </w:pPr>
    </w:p>
    <w:p w:rsidR="00D7007A" w:rsidRPr="008E027E" w:rsidRDefault="00D7007A" w:rsidP="008E027E">
      <w:pPr>
        <w:bidi w:val="0"/>
        <w:spacing w:before="240"/>
        <w:jc w:val="left"/>
        <w:rPr>
          <w:rFonts w:asciiTheme="majorBidi" w:hAnsiTheme="majorBidi" w:cstheme="majorBidi"/>
          <w:szCs w:val="20"/>
          <w:rtl/>
          <w:lang w:bidi="fa-IR"/>
        </w:rPr>
      </w:pPr>
    </w:p>
    <w:p w:rsidR="00D7007A" w:rsidRPr="008E027E" w:rsidRDefault="00D7007A" w:rsidP="008E027E">
      <w:pPr>
        <w:bidi w:val="0"/>
        <w:spacing w:before="240"/>
        <w:jc w:val="left"/>
        <w:rPr>
          <w:rFonts w:asciiTheme="majorBidi" w:hAnsiTheme="majorBidi" w:cstheme="majorBidi"/>
          <w:szCs w:val="20"/>
          <w:rtl/>
          <w:lang w:bidi="fa-IR"/>
        </w:rPr>
      </w:pPr>
    </w:p>
    <w:sectPr w:rsidR="00D7007A" w:rsidRPr="008E027E" w:rsidSect="009B22CD">
      <w:headerReference w:type="default" r:id="rId14"/>
      <w:footerReference w:type="even" r:id="rId15"/>
      <w:footerReference w:type="default" r:id="rId16"/>
      <w:endnotePr>
        <w:numFmt w:val="decimal"/>
      </w:endnotePr>
      <w:type w:val="continuous"/>
      <w:pgSz w:w="11906" w:h="16838" w:code="9"/>
      <w:pgMar w:top="1134" w:right="1134" w:bottom="1134" w:left="1134" w:header="567" w:footer="567" w:gutter="0"/>
      <w:cols w:space="34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81" w:rsidRDefault="00361181" w:rsidP="009D21C1">
      <w:r>
        <w:separator/>
      </w:r>
    </w:p>
  </w:endnote>
  <w:endnote w:type="continuationSeparator" w:id="0">
    <w:p w:rsidR="00361181" w:rsidRDefault="00361181" w:rsidP="009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Traffic">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r">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0" w:usb3="00000000" w:csb0="00000040" w:csb1="00000000"/>
  </w:font>
  <w:font w:name="IranNastaliq">
    <w:altName w:val="Microsoft Sans Serif"/>
    <w:charset w:val="00"/>
    <w:family w:val="roman"/>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B Titr">
    <w:altName w:val="Times New Roman"/>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533" w:rsidRPr="00C91FB0" w:rsidRDefault="007358CF" w:rsidP="006A39C7">
    <w:pPr>
      <w:pStyle w:val="Footer"/>
      <w:ind w:firstLine="0"/>
      <w:rPr>
        <w:rtl/>
      </w:rPr>
    </w:pPr>
    <w:r w:rsidRPr="00A618F8">
      <w:rPr>
        <w:rStyle w:val="PageNumber"/>
        <w:rFonts w:cs="B Titr"/>
        <w:bCs/>
      </w:rPr>
      <w:fldChar w:fldCharType="begin"/>
    </w:r>
    <w:r w:rsidR="00047533" w:rsidRPr="00A618F8">
      <w:rPr>
        <w:rStyle w:val="PageNumber"/>
        <w:rFonts w:cs="B Titr"/>
        <w:bCs/>
      </w:rPr>
      <w:instrText xml:space="preserve"> PAGE </w:instrText>
    </w:r>
    <w:r w:rsidRPr="00A618F8">
      <w:rPr>
        <w:rStyle w:val="PageNumber"/>
        <w:rFonts w:cs="B Titr"/>
        <w:bCs/>
      </w:rPr>
      <w:fldChar w:fldCharType="separate"/>
    </w:r>
    <w:r w:rsidR="00047533">
      <w:rPr>
        <w:rStyle w:val="PageNumber"/>
        <w:rFonts w:cs="B Titr"/>
        <w:bCs/>
        <w:noProof/>
        <w:rtl/>
      </w:rPr>
      <w:t>6</w:t>
    </w:r>
    <w:r w:rsidRPr="00A618F8">
      <w:rPr>
        <w:rStyle w:val="PageNumber"/>
        <w:rFonts w:cs="B Titr"/>
        <w:bCs/>
      </w:rPr>
      <w:fldChar w:fldCharType="end"/>
    </w:r>
    <w:r w:rsidR="00047533">
      <w:rPr>
        <w:rStyle w:val="PageNumber"/>
        <w:rFonts w:hint="cs"/>
        <w:rtl/>
      </w:rPr>
      <w:tab/>
    </w:r>
    <w:r w:rsidR="00047533">
      <w:rPr>
        <w:rStyle w:val="PageNumber"/>
        <w:rFonts w:hint="cs"/>
        <w:rtl/>
      </w:rPr>
      <w:tab/>
    </w:r>
    <w:r w:rsidR="00047533">
      <w:rPr>
        <w:rStyle w:val="PageNumber"/>
        <w:rFonts w:hint="cs"/>
        <w:rtl/>
      </w:rPr>
      <w:tab/>
    </w:r>
    <w:r w:rsidR="00047533">
      <w:rPr>
        <w:rStyle w:val="PageNumber"/>
        <w:rFonts w:hint="cs"/>
        <w:rtl/>
      </w:rPr>
      <w:tab/>
    </w:r>
    <w:r w:rsidR="00047533">
      <w:rPr>
        <w:rStyle w:val="PageNumber"/>
        <w:rFonts w:hint="cs"/>
        <w:rtl/>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91587794"/>
      <w:docPartObj>
        <w:docPartGallery w:val="Page Numbers (Bottom of Page)"/>
        <w:docPartUnique/>
      </w:docPartObj>
    </w:sdtPr>
    <w:sdtEndPr>
      <w:rPr>
        <w:noProof/>
      </w:rPr>
    </w:sdtEndPr>
    <w:sdtContent>
      <w:p w:rsidR="00047533" w:rsidRDefault="00047533" w:rsidP="00740967">
        <w:pPr>
          <w:pStyle w:val="Footer"/>
          <w:tabs>
            <w:tab w:val="left" w:pos="4290"/>
            <w:tab w:val="left" w:pos="4883"/>
            <w:tab w:val="center" w:pos="4961"/>
          </w:tabs>
          <w:jc w:val="left"/>
        </w:pPr>
        <w:r>
          <w:rPr>
            <w:rtl/>
          </w:rPr>
          <w:tab/>
        </w:r>
        <w:r>
          <w:rPr>
            <w:rtl/>
          </w:rPr>
          <w:tab/>
        </w:r>
        <w:r>
          <w:rPr>
            <w:rtl/>
          </w:rPr>
          <w:tab/>
        </w:r>
        <w:r>
          <w:rPr>
            <w:rtl/>
          </w:rPr>
          <w:tab/>
        </w:r>
        <w:r w:rsidR="00234172">
          <w:fldChar w:fldCharType="begin"/>
        </w:r>
        <w:r w:rsidR="00234172">
          <w:instrText xml:space="preserve"> PAGE   \* MERGEFORMAT </w:instrText>
        </w:r>
        <w:r w:rsidR="00234172">
          <w:fldChar w:fldCharType="separate"/>
        </w:r>
        <w:r w:rsidR="00157643">
          <w:rPr>
            <w:noProof/>
            <w:rtl/>
          </w:rPr>
          <w:t>9</w:t>
        </w:r>
        <w:r w:rsidR="00234172">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81" w:rsidRDefault="00361181" w:rsidP="009D21C1">
      <w:r>
        <w:separator/>
      </w:r>
    </w:p>
  </w:footnote>
  <w:footnote w:type="continuationSeparator" w:id="0">
    <w:p w:rsidR="00361181" w:rsidRDefault="00361181" w:rsidP="009D2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421" w:rsidRPr="00914421" w:rsidRDefault="00C15EDA" w:rsidP="009B22CD">
    <w:pPr>
      <w:widowControl/>
      <w:tabs>
        <w:tab w:val="right" w:pos="9638"/>
      </w:tabs>
      <w:ind w:firstLine="0"/>
      <w:jc w:val="left"/>
      <w:rPr>
        <w:rFonts w:cs="Lotus"/>
        <w:snapToGrid w:val="0"/>
        <w:sz w:val="18"/>
        <w:szCs w:val="20"/>
        <w:lang w:bidi="fa-IR"/>
      </w:rPr>
    </w:pPr>
    <w:r w:rsidRPr="00914421">
      <w:rPr>
        <w:rFonts w:cs="Lotus"/>
        <w:noProof/>
        <w:sz w:val="18"/>
        <w:szCs w:val="20"/>
      </w:rPr>
      <mc:AlternateContent>
        <mc:Choice Requires="wps">
          <w:drawing>
            <wp:anchor distT="0" distB="0" distL="114300" distR="114300" simplePos="0" relativeHeight="251663360" behindDoc="0" locked="0" layoutInCell="1" allowOverlap="1" wp14:anchorId="1FCEFBDC" wp14:editId="62A0E93C">
              <wp:simplePos x="0" y="0"/>
              <wp:positionH relativeFrom="column">
                <wp:posOffset>1108711</wp:posOffset>
              </wp:positionH>
              <wp:positionV relativeFrom="paragraph">
                <wp:posOffset>100813</wp:posOffset>
              </wp:positionV>
              <wp:extent cx="3947490" cy="716507"/>
              <wp:effectExtent l="0" t="0" r="15240" b="2667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490" cy="716507"/>
                      </a:xfrm>
                      <a:prstGeom prst="rect">
                        <a:avLst/>
                      </a:prstGeom>
                      <a:solidFill>
                        <a:srgbClr val="FFFFFF"/>
                      </a:solidFill>
                      <a:ln w="9525">
                        <a:solidFill>
                          <a:srgbClr val="FFFFFF"/>
                        </a:solidFill>
                        <a:miter lim="800000"/>
                        <a:headEnd/>
                        <a:tailEnd/>
                      </a:ln>
                    </wps:spPr>
                    <wps:txbx>
                      <w:txbxContent>
                        <w:p w:rsidR="00914421" w:rsidRPr="00076969" w:rsidRDefault="00C15EDA" w:rsidP="00914421">
                          <w:pPr>
                            <w:jc w:val="center"/>
                            <w:rPr>
                              <w:rFonts w:ascii="IranNastaliq" w:eastAsia="Perpetua" w:hAnsi="IranNastaliq" w:cs="IranNastaliq"/>
                              <w:color w:val="0070C0"/>
                              <w:sz w:val="40"/>
                              <w:szCs w:val="40"/>
                              <w:rtl/>
                            </w:rPr>
                          </w:pPr>
                          <w:r w:rsidRPr="00076969">
                            <w:rPr>
                              <w:rFonts w:ascii="IranNastaliq" w:eastAsia="Perpetua" w:hAnsi="IranNastaliq" w:cs="IranNastaliq"/>
                              <w:color w:val="0070C0"/>
                              <w:sz w:val="40"/>
                              <w:szCs w:val="40"/>
                              <w:rtl/>
                            </w:rPr>
                            <w:t xml:space="preserve">دومین </w:t>
                          </w:r>
                          <w:r w:rsidR="00257216" w:rsidRPr="00076969">
                            <w:rPr>
                              <w:rFonts w:ascii="IranNastaliq" w:eastAsia="Perpetua" w:hAnsi="IranNastaliq" w:cs="IranNastaliq"/>
                              <w:color w:val="0070C0"/>
                              <w:sz w:val="40"/>
                              <w:szCs w:val="40"/>
                              <w:rtl/>
                            </w:rPr>
                            <w:t>کنفرانس</w:t>
                          </w:r>
                          <w:r w:rsidR="00257216" w:rsidRPr="00076969">
                            <w:rPr>
                              <w:rFonts w:ascii="IranNastaliq" w:eastAsia="Perpetua" w:hAnsi="IranNastaliq" w:cs="IranNastaliq"/>
                              <w:color w:val="0070C0"/>
                              <w:sz w:val="40"/>
                              <w:szCs w:val="40"/>
                              <w:rtl/>
                              <w:lang w:bidi="fa-IR"/>
                            </w:rPr>
                            <w:t xml:space="preserve"> </w:t>
                          </w:r>
                          <w:r w:rsidR="00C0736A" w:rsidRPr="00076969">
                            <w:rPr>
                              <w:rFonts w:ascii="IranNastaliq" w:eastAsia="Perpetua" w:hAnsi="IranNastaliq" w:cs="IranNastaliq"/>
                              <w:color w:val="0070C0"/>
                              <w:sz w:val="40"/>
                              <w:szCs w:val="40"/>
                              <w:rtl/>
                            </w:rPr>
                            <w:t>ملی</w:t>
                          </w:r>
                          <w:r w:rsidR="00630855">
                            <w:rPr>
                              <w:rFonts w:ascii="IranNastaliq" w:eastAsia="Perpetua" w:hAnsi="IranNastaliq" w:cs="IranNastaliq" w:hint="cs"/>
                              <w:color w:val="0070C0"/>
                              <w:sz w:val="40"/>
                              <w:szCs w:val="40"/>
                              <w:rtl/>
                              <w:lang w:bidi="fa-IR"/>
                            </w:rPr>
                            <w:t xml:space="preserve">    </w:t>
                          </w:r>
                          <w:r w:rsidR="00C0736A" w:rsidRPr="00076969">
                            <w:rPr>
                              <w:rFonts w:ascii="IranNastaliq" w:eastAsia="Perpetua" w:hAnsi="IranNastaliq" w:cs="IranNastaliq"/>
                              <w:color w:val="0070C0"/>
                              <w:sz w:val="40"/>
                              <w:szCs w:val="40"/>
                              <w:rtl/>
                            </w:rPr>
                            <w:t xml:space="preserve"> مدلسازی در مهندسی معدن و علوم وابسته</w:t>
                          </w:r>
                          <w:r w:rsidRPr="00076969">
                            <w:rPr>
                              <w:rFonts w:ascii="IranNastaliq" w:eastAsia="Perpetua" w:hAnsi="IranNastaliq" w:cs="IranNastaliq"/>
                              <w:color w:val="0070C0"/>
                              <w:sz w:val="40"/>
                              <w:szCs w:val="40"/>
                              <w:rtl/>
                            </w:rPr>
                            <w:t xml:space="preserve"> </w:t>
                          </w:r>
                          <w:r w:rsidR="00076969">
                            <w:rPr>
                              <w:rFonts w:ascii="IranNastaliq" w:eastAsia="Perpetua" w:hAnsi="IranNastaliq" w:cs="IranNastaliq" w:hint="cs"/>
                              <w:color w:val="0070C0"/>
                              <w:sz w:val="40"/>
                              <w:szCs w:val="40"/>
                              <w:rtl/>
                            </w:rPr>
                            <w:t xml:space="preserve">  -</w:t>
                          </w:r>
                          <w:r w:rsidR="00AB3E07">
                            <w:rPr>
                              <w:rFonts w:ascii="IranNastaliq" w:eastAsia="Perpetua" w:hAnsi="IranNastaliq" w:cs="IranNastaliq"/>
                              <w:color w:val="0070C0"/>
                              <w:sz w:val="40"/>
                              <w:szCs w:val="40"/>
                              <w:rtl/>
                            </w:rPr>
                            <w:t xml:space="preserve"> </w:t>
                          </w:r>
                          <w:r w:rsidR="00AB3E07">
                            <w:rPr>
                              <w:rFonts w:ascii="IranNastaliq" w:eastAsia="Perpetua" w:hAnsi="IranNastaliq" w:cs="IranNastaliq" w:hint="cs"/>
                              <w:color w:val="0070C0"/>
                              <w:sz w:val="40"/>
                              <w:szCs w:val="40"/>
                              <w:rtl/>
                              <w:lang w:bidi="fa-IR"/>
                            </w:rPr>
                            <w:t>آبان</w:t>
                          </w:r>
                          <w:r w:rsidRPr="00076969">
                            <w:rPr>
                              <w:rFonts w:ascii="IranNastaliq" w:eastAsia="Perpetua" w:hAnsi="IranNastaliq" w:cs="IranNastaliq"/>
                              <w:color w:val="0070C0"/>
                              <w:sz w:val="40"/>
                              <w:szCs w:val="40"/>
                              <w:rtl/>
                            </w:rPr>
                            <w:t xml:space="preserve"> 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EFBDC" id="_x0000_t202" coordsize="21600,21600" o:spt="202" path="m,l,21600r21600,l21600,xe">
              <v:stroke joinstyle="miter"/>
              <v:path gradientshapeok="t" o:connecttype="rect"/>
            </v:shapetype>
            <v:shape id="Text Box 3" o:spid="_x0000_s1031" type="#_x0000_t202" style="position:absolute;left:0;text-align:left;margin-left:87.3pt;margin-top:7.95pt;width:310.8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" strokecolor="white">
              <v:textbox>
                <w:txbxContent>
                  <w:p w:rsidR="00914421" w:rsidRPr="00076969" w:rsidRDefault="00C15EDA" w:rsidP="00914421">
                    <w:pPr>
                      <w:jc w:val="center"/>
                      <w:rPr>
                        <w:rFonts w:ascii="IranNastaliq" w:eastAsia="Perpetua" w:hAnsi="IranNastaliq" w:cs="IranNastaliq"/>
                        <w:color w:val="0070C0"/>
                        <w:sz w:val="40"/>
                        <w:szCs w:val="40"/>
                        <w:rtl/>
                      </w:rPr>
                    </w:pPr>
                    <w:r w:rsidRPr="00076969">
                      <w:rPr>
                        <w:rFonts w:ascii="IranNastaliq" w:eastAsia="Perpetua" w:hAnsi="IranNastaliq" w:cs="IranNastaliq"/>
                        <w:color w:val="0070C0"/>
                        <w:sz w:val="40"/>
                        <w:szCs w:val="40"/>
                        <w:rtl/>
                      </w:rPr>
                      <w:t xml:space="preserve">دومین </w:t>
                    </w:r>
                    <w:r w:rsidR="00257216" w:rsidRPr="00076969">
                      <w:rPr>
                        <w:rFonts w:ascii="IranNastaliq" w:eastAsia="Perpetua" w:hAnsi="IranNastaliq" w:cs="IranNastaliq"/>
                        <w:color w:val="0070C0"/>
                        <w:sz w:val="40"/>
                        <w:szCs w:val="40"/>
                        <w:rtl/>
                      </w:rPr>
                      <w:t>کنفرانس</w:t>
                    </w:r>
                    <w:r w:rsidR="00257216" w:rsidRPr="00076969">
                      <w:rPr>
                        <w:rFonts w:ascii="IranNastaliq" w:eastAsia="Perpetua" w:hAnsi="IranNastaliq" w:cs="IranNastaliq"/>
                        <w:color w:val="0070C0"/>
                        <w:sz w:val="40"/>
                        <w:szCs w:val="40"/>
                        <w:rtl/>
                        <w:lang w:bidi="fa-IR"/>
                      </w:rPr>
                      <w:t xml:space="preserve"> </w:t>
                    </w:r>
                    <w:r w:rsidR="00C0736A" w:rsidRPr="00076969">
                      <w:rPr>
                        <w:rFonts w:ascii="IranNastaliq" w:eastAsia="Perpetua" w:hAnsi="IranNastaliq" w:cs="IranNastaliq"/>
                        <w:color w:val="0070C0"/>
                        <w:sz w:val="40"/>
                        <w:szCs w:val="40"/>
                        <w:rtl/>
                      </w:rPr>
                      <w:t>ملی</w:t>
                    </w:r>
                    <w:r w:rsidR="00630855">
                      <w:rPr>
                        <w:rFonts w:ascii="IranNastaliq" w:eastAsia="Perpetua" w:hAnsi="IranNastaliq" w:cs="IranNastaliq" w:hint="cs"/>
                        <w:color w:val="0070C0"/>
                        <w:sz w:val="40"/>
                        <w:szCs w:val="40"/>
                        <w:rtl/>
                        <w:lang w:bidi="fa-IR"/>
                      </w:rPr>
                      <w:t xml:space="preserve">    </w:t>
                    </w:r>
                    <w:r w:rsidR="00C0736A" w:rsidRPr="00076969">
                      <w:rPr>
                        <w:rFonts w:ascii="IranNastaliq" w:eastAsia="Perpetua" w:hAnsi="IranNastaliq" w:cs="IranNastaliq"/>
                        <w:color w:val="0070C0"/>
                        <w:sz w:val="40"/>
                        <w:szCs w:val="40"/>
                        <w:rtl/>
                      </w:rPr>
                      <w:t xml:space="preserve"> مدلسازی در مهندسی معدن و علوم وابسته</w:t>
                    </w:r>
                    <w:r w:rsidRPr="00076969">
                      <w:rPr>
                        <w:rFonts w:ascii="IranNastaliq" w:eastAsia="Perpetua" w:hAnsi="IranNastaliq" w:cs="IranNastaliq"/>
                        <w:color w:val="0070C0"/>
                        <w:sz w:val="40"/>
                        <w:szCs w:val="40"/>
                        <w:rtl/>
                      </w:rPr>
                      <w:t xml:space="preserve"> </w:t>
                    </w:r>
                    <w:r w:rsidR="00076969">
                      <w:rPr>
                        <w:rFonts w:ascii="IranNastaliq" w:eastAsia="Perpetua" w:hAnsi="IranNastaliq" w:cs="IranNastaliq" w:hint="cs"/>
                        <w:color w:val="0070C0"/>
                        <w:sz w:val="40"/>
                        <w:szCs w:val="40"/>
                        <w:rtl/>
                      </w:rPr>
                      <w:t xml:space="preserve">  -</w:t>
                    </w:r>
                    <w:r w:rsidR="00AB3E07">
                      <w:rPr>
                        <w:rFonts w:ascii="IranNastaliq" w:eastAsia="Perpetua" w:hAnsi="IranNastaliq" w:cs="IranNastaliq"/>
                        <w:color w:val="0070C0"/>
                        <w:sz w:val="40"/>
                        <w:szCs w:val="40"/>
                        <w:rtl/>
                      </w:rPr>
                      <w:t xml:space="preserve"> </w:t>
                    </w:r>
                    <w:r w:rsidR="00AB3E07">
                      <w:rPr>
                        <w:rFonts w:ascii="IranNastaliq" w:eastAsia="Perpetua" w:hAnsi="IranNastaliq" w:cs="IranNastaliq" w:hint="cs"/>
                        <w:color w:val="0070C0"/>
                        <w:sz w:val="40"/>
                        <w:szCs w:val="40"/>
                        <w:rtl/>
                        <w:lang w:bidi="fa-IR"/>
                      </w:rPr>
                      <w:t>آبان</w:t>
                    </w:r>
                    <w:r w:rsidRPr="00076969">
                      <w:rPr>
                        <w:rFonts w:ascii="IranNastaliq" w:eastAsia="Perpetua" w:hAnsi="IranNastaliq" w:cs="IranNastaliq"/>
                        <w:color w:val="0070C0"/>
                        <w:sz w:val="40"/>
                        <w:szCs w:val="40"/>
                        <w:rtl/>
                      </w:rPr>
                      <w:t xml:space="preserve"> 99</w:t>
                    </w:r>
                  </w:p>
                </w:txbxContent>
              </v:textbox>
            </v:shape>
          </w:pict>
        </mc:Fallback>
      </mc:AlternateContent>
    </w:r>
    <w:r w:rsidR="00576DAA">
      <w:rPr>
        <w:rFonts w:cs="Lotus"/>
        <w:noProof/>
        <w:sz w:val="18"/>
        <w:szCs w:val="20"/>
      </w:rPr>
      <w:drawing>
        <wp:inline distT="0" distB="0" distL="0" distR="0" wp14:anchorId="5971E8AC" wp14:editId="01F7F06B">
          <wp:extent cx="720000" cy="760553"/>
          <wp:effectExtent l="0" t="0" r="4445"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60553"/>
                  </a:xfrm>
                  <a:prstGeom prst="rect">
                    <a:avLst/>
                  </a:prstGeom>
                  <a:noFill/>
                  <a:ln>
                    <a:noFill/>
                  </a:ln>
                </pic:spPr>
              </pic:pic>
            </a:graphicData>
          </a:graphic>
        </wp:inline>
      </w:drawing>
    </w:r>
    <w:r w:rsidR="009B22CD">
      <w:rPr>
        <w:rFonts w:cs="Lotus"/>
        <w:snapToGrid w:val="0"/>
        <w:sz w:val="18"/>
        <w:szCs w:val="20"/>
      </w:rPr>
      <w:tab/>
    </w:r>
    <w:r w:rsidR="003C5A68">
      <w:rPr>
        <w:rFonts w:cs="Lotus"/>
        <w:noProof/>
        <w:sz w:val="18"/>
        <w:szCs w:val="20"/>
      </w:rPr>
      <w:drawing>
        <wp:inline distT="0" distB="0" distL="0" distR="0" wp14:anchorId="4589D6F8" wp14:editId="5408C23B">
          <wp:extent cx="708835" cy="648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835" cy="648000"/>
                  </a:xfrm>
                  <a:prstGeom prst="rect">
                    <a:avLst/>
                  </a:prstGeom>
                  <a:noFill/>
                  <a:ln>
                    <a:noFill/>
                  </a:ln>
                </pic:spPr>
              </pic:pic>
            </a:graphicData>
          </a:graphic>
        </wp:inline>
      </w:drawing>
    </w:r>
  </w:p>
  <w:p w:rsidR="00914421" w:rsidRPr="00914421" w:rsidRDefault="00155B21" w:rsidP="00155B21">
    <w:pPr>
      <w:widowControl/>
      <w:tabs>
        <w:tab w:val="left" w:pos="1673"/>
        <w:tab w:val="center" w:pos="4153"/>
        <w:tab w:val="right" w:pos="8306"/>
      </w:tabs>
      <w:ind w:firstLine="0"/>
      <w:rPr>
        <w:rFonts w:cs="Lotus"/>
        <w:snapToGrid w:val="0"/>
        <w:sz w:val="18"/>
        <w:szCs w:val="20"/>
        <w:lang w:bidi="fa-IR"/>
      </w:rPr>
    </w:pPr>
    <w:r>
      <w:rPr>
        <w:rFonts w:cs="Lotus"/>
        <w:snapToGrid w:val="0"/>
        <w:sz w:val="18"/>
        <w:szCs w:val="20"/>
        <w:rtl/>
        <w:lang w:bidi="fa-IR"/>
      </w:rPr>
      <w:tab/>
    </w:r>
    <w:r>
      <w:rPr>
        <w:rFonts w:cs="Lotus"/>
        <w:snapToGrid w:val="0"/>
        <w:sz w:val="18"/>
        <w:szCs w:val="20"/>
        <w:rtl/>
        <w:lang w:bidi="fa-IR"/>
      </w:rPr>
      <w:tab/>
    </w:r>
    <w:r>
      <w:rPr>
        <w:rFonts w:cs="Lotus"/>
        <w:snapToGrid w:val="0"/>
        <w:sz w:val="18"/>
        <w:szCs w:val="20"/>
        <w:rtl/>
        <w:lang w:bidi="fa-IR"/>
      </w:rPr>
      <w:tab/>
    </w:r>
  </w:p>
  <w:p w:rsidR="00914421" w:rsidRDefault="007040C6">
    <w:pPr>
      <w:pStyle w:val="Header"/>
    </w:pPr>
    <w:r>
      <w:rPr>
        <w:noProof/>
      </w:rPr>
      <mc:AlternateContent>
        <mc:Choice Requires="wps">
          <w:drawing>
            <wp:anchor distT="0" distB="0" distL="114300" distR="114300" simplePos="0" relativeHeight="251664384" behindDoc="0" locked="0" layoutInCell="1" allowOverlap="1" wp14:anchorId="6F103EFA" wp14:editId="5D4CEC16">
              <wp:simplePos x="0" y="0"/>
              <wp:positionH relativeFrom="column">
                <wp:posOffset>635</wp:posOffset>
              </wp:positionH>
              <wp:positionV relativeFrom="paragraph">
                <wp:posOffset>9031</wp:posOffset>
              </wp:positionV>
              <wp:extent cx="6118826" cy="8057"/>
              <wp:effectExtent l="19050" t="19050" r="34925" b="30480"/>
              <wp:wrapNone/>
              <wp:docPr id="58" name="Straight Connector 58"/>
              <wp:cNvGraphicFramePr/>
              <a:graphic xmlns:a="http://schemas.openxmlformats.org/drawingml/2006/main">
                <a:graphicData uri="http://schemas.microsoft.com/office/word/2010/wordprocessingShape">
                  <wps:wsp>
                    <wps:cNvCnPr/>
                    <wps:spPr>
                      <a:xfrm flipV="1">
                        <a:off x="0" y="0"/>
                        <a:ext cx="6118826" cy="8057"/>
                      </a:xfrm>
                      <a:prstGeom prst="line">
                        <a:avLst/>
                      </a:prstGeom>
                      <a:ln w="38100"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7CA1E" id="Straight Connector 58"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5pt,.7pt" to="48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" strokecolor="#4579b8 [3044]" strokeweight="3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181"/>
    <w:multiLevelType w:val="hybridMultilevel"/>
    <w:tmpl w:val="7CB220CA"/>
    <w:lvl w:ilvl="0" w:tplc="D9CAACF2">
      <w:start w:val="1"/>
      <w:numFmt w:val="decimal"/>
      <w:lvlText w:val="%1-"/>
      <w:lvlJc w:val="left"/>
      <w:pPr>
        <w:tabs>
          <w:tab w:val="num" w:pos="567"/>
        </w:tabs>
        <w:ind w:left="227"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506E"/>
    <w:multiLevelType w:val="hybridMultilevel"/>
    <w:tmpl w:val="BD2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67E92"/>
    <w:multiLevelType w:val="multilevel"/>
    <w:tmpl w:val="33F80E8E"/>
    <w:lvl w:ilvl="0">
      <w:start w:val="1"/>
      <w:numFmt w:val="decimal"/>
      <w:pStyle w:val="Heading1"/>
      <w:suff w:val="space"/>
      <w:lvlText w:val="%1-"/>
      <w:lvlJc w:val="left"/>
      <w:pPr>
        <w:ind w:left="397" w:hanging="397"/>
      </w:pPr>
      <w:rPr>
        <w:rFonts w:ascii="Times New Roman Bold" w:hAnsi="Times New Roman Bold" w:cs="B Nazanin" w:hint="default"/>
        <w:b/>
        <w:bCs/>
        <w:i w:val="0"/>
        <w:iCs w:val="0"/>
        <w:caps w:val="0"/>
        <w:strike w:val="0"/>
        <w:dstrike w:val="0"/>
        <w:vanish w:val="0"/>
        <w:color w:val="auto"/>
        <w:spacing w:val="0"/>
        <w:w w:val="100"/>
        <w:kern w:val="0"/>
        <w:positio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Bold" w:hAnsi="Times New Roman Bold" w:cs="B Nazanin" w:hint="default"/>
        <w:b/>
        <w:bCs/>
        <w:i w:val="0"/>
        <w:iCs w:val="0"/>
        <w:caps w:val="0"/>
        <w:strike w:val="0"/>
        <w:dstrike w:val="0"/>
        <w:vanish w:val="0"/>
        <w:color w:val="auto"/>
        <w:spacing w:val="0"/>
        <w:w w:val="100"/>
        <w:kern w:val="0"/>
        <w:position w:val="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624" w:hanging="340"/>
      </w:pPr>
      <w:rPr>
        <w:rFonts w:hint="default"/>
      </w:rPr>
    </w:lvl>
    <w:lvl w:ilvl="3">
      <w:start w:val="1"/>
      <w:numFmt w:val="decimal"/>
      <w:lvlText w:val="%1-%2-%3-%4"/>
      <w:lvlJc w:val="left"/>
      <w:pPr>
        <w:tabs>
          <w:tab w:val="num" w:pos="0"/>
        </w:tabs>
        <w:ind w:left="2521" w:hanging="708"/>
      </w:pPr>
      <w:rPr>
        <w:rFonts w:hint="default"/>
      </w:rPr>
    </w:lvl>
    <w:lvl w:ilvl="4">
      <w:start w:val="1"/>
      <w:numFmt w:val="decimal"/>
      <w:lvlText w:val="%1-%2-%3-%4-%5"/>
      <w:lvlJc w:val="left"/>
      <w:pPr>
        <w:tabs>
          <w:tab w:val="num" w:pos="0"/>
        </w:tabs>
        <w:ind w:left="3229" w:hanging="708"/>
      </w:pPr>
      <w:rPr>
        <w:rFonts w:hint="default"/>
      </w:rPr>
    </w:lvl>
    <w:lvl w:ilvl="5">
      <w:start w:val="1"/>
      <w:numFmt w:val="decimal"/>
      <w:lvlText w:val="%1-%2-%3-%4-%5-%6"/>
      <w:lvlJc w:val="left"/>
      <w:pPr>
        <w:tabs>
          <w:tab w:val="num" w:pos="0"/>
        </w:tabs>
        <w:ind w:left="3937" w:hanging="708"/>
      </w:pPr>
      <w:rPr>
        <w:rFonts w:hint="default"/>
      </w:rPr>
    </w:lvl>
    <w:lvl w:ilvl="6">
      <w:start w:val="1"/>
      <w:numFmt w:val="decimal"/>
      <w:lvlText w:val="%1-%2-%3-%4-%5-%6-%7"/>
      <w:lvlJc w:val="left"/>
      <w:pPr>
        <w:tabs>
          <w:tab w:val="num" w:pos="0"/>
        </w:tabs>
        <w:ind w:left="4645" w:hanging="708"/>
      </w:pPr>
      <w:rPr>
        <w:rFonts w:hint="default"/>
      </w:rPr>
    </w:lvl>
    <w:lvl w:ilvl="7">
      <w:start w:val="1"/>
      <w:numFmt w:val="decimal"/>
      <w:lvlText w:val="%1-%2-%3-%4-%5-%6-%7-%8"/>
      <w:lvlJc w:val="left"/>
      <w:pPr>
        <w:tabs>
          <w:tab w:val="num" w:pos="0"/>
        </w:tabs>
        <w:ind w:left="5353" w:hanging="708"/>
      </w:pPr>
      <w:rPr>
        <w:rFonts w:hint="default"/>
      </w:rPr>
    </w:lvl>
    <w:lvl w:ilvl="8">
      <w:start w:val="1"/>
      <w:numFmt w:val="decimal"/>
      <w:lvlText w:val="%1-%2-%3-%4-%5-%6-%7-%8-%9"/>
      <w:lvlJc w:val="left"/>
      <w:pPr>
        <w:tabs>
          <w:tab w:val="num" w:pos="0"/>
        </w:tabs>
        <w:ind w:left="6061" w:hanging="708"/>
      </w:pPr>
      <w:rPr>
        <w:rFonts w:hint="default"/>
      </w:rPr>
    </w:lvl>
  </w:abstractNum>
  <w:abstractNum w:abstractNumId="3" w15:restartNumberingAfterBreak="0">
    <w:nsid w:val="16A84F23"/>
    <w:multiLevelType w:val="hybridMultilevel"/>
    <w:tmpl w:val="9468F8B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9730F"/>
    <w:multiLevelType w:val="hybridMultilevel"/>
    <w:tmpl w:val="FBD60504"/>
    <w:lvl w:ilvl="0" w:tplc="266C690A">
      <w:start w:val="1"/>
      <w:numFmt w:val="decimal"/>
      <w:lvlText w:val="[%1]"/>
      <w:lvlJc w:val="left"/>
      <w:pPr>
        <w:tabs>
          <w:tab w:val="num" w:pos="0"/>
        </w:tabs>
        <w:ind w:left="284" w:hanging="284"/>
      </w:pPr>
      <w:rPr>
        <w:rFonts w:ascii="Times New Roman" w:hAnsi="Times New Roman" w:cs="Yagut" w:hint="default"/>
        <w:b w:val="0"/>
        <w:bCs w:val="0"/>
        <w:i w:val="0"/>
        <w:iCs w:val="0"/>
        <w:caps w:val="0"/>
        <w:strike w:val="0"/>
        <w:dstrike w:val="0"/>
        <w:vanish w:val="0"/>
        <w:color w:val="auto"/>
        <w:spacing w:val="0"/>
        <w:w w:val="10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E0390"/>
    <w:multiLevelType w:val="hybridMultilevel"/>
    <w:tmpl w:val="CEC03E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32C54"/>
    <w:multiLevelType w:val="hybridMultilevel"/>
    <w:tmpl w:val="82CA13E0"/>
    <w:lvl w:ilvl="0" w:tplc="7BCCCAD8">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75B82"/>
    <w:multiLevelType w:val="hybridMultilevel"/>
    <w:tmpl w:val="831E7670"/>
    <w:lvl w:ilvl="0" w:tplc="9AD219AC">
      <w:start w:val="1"/>
      <w:numFmt w:val="bullet"/>
      <w:lvlText w:val="−"/>
      <w:lvlJc w:val="left"/>
      <w:pPr>
        <w:tabs>
          <w:tab w:val="num" w:pos="113"/>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4D4667"/>
    <w:multiLevelType w:val="multilevel"/>
    <w:tmpl w:val="9468F8B6"/>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6A3673"/>
    <w:multiLevelType w:val="hybridMultilevel"/>
    <w:tmpl w:val="8658730C"/>
    <w:lvl w:ilvl="0" w:tplc="D932D748">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1B218F8"/>
    <w:multiLevelType w:val="hybridMultilevel"/>
    <w:tmpl w:val="4594A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27471"/>
    <w:multiLevelType w:val="multilevel"/>
    <w:tmpl w:val="AE60472E"/>
    <w:lvl w:ilvl="0">
      <w:start w:val="1"/>
      <w:numFmt w:val="decimal"/>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2" w15:restartNumberingAfterBreak="0">
    <w:nsid w:val="50092206"/>
    <w:multiLevelType w:val="hybridMultilevel"/>
    <w:tmpl w:val="E0D260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87028"/>
    <w:multiLevelType w:val="multilevel"/>
    <w:tmpl w:val="831E7670"/>
    <w:lvl w:ilvl="0">
      <w:start w:val="1"/>
      <w:numFmt w:val="bullet"/>
      <w:lvlText w:val="−"/>
      <w:lvlJc w:val="left"/>
      <w:pPr>
        <w:tabs>
          <w:tab w:val="num" w:pos="113"/>
        </w:tabs>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33876"/>
    <w:multiLevelType w:val="hybridMultilevel"/>
    <w:tmpl w:val="89E0E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56E56"/>
    <w:multiLevelType w:val="hybridMultilevel"/>
    <w:tmpl w:val="54DE55F6"/>
    <w:lvl w:ilvl="0" w:tplc="FA3A26A4">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1"/>
  </w:num>
  <w:num w:numId="4">
    <w:abstractNumId w:val="4"/>
  </w:num>
  <w:num w:numId="5">
    <w:abstractNumId w:val="0"/>
  </w:num>
  <w:num w:numId="6">
    <w:abstractNumId w:val="7"/>
  </w:num>
  <w:num w:numId="7">
    <w:abstractNumId w:val="13"/>
  </w:num>
  <w:num w:numId="8">
    <w:abstractNumId w:val="15"/>
  </w:num>
  <w:num w:numId="9">
    <w:abstractNumId w:val="3"/>
  </w:num>
  <w:num w:numId="10">
    <w:abstractNumId w:val="8"/>
  </w:num>
  <w:num w:numId="11">
    <w:abstractNumId w:val="6"/>
  </w:num>
  <w:num w:numId="12">
    <w:abstractNumId w:val="1"/>
  </w:num>
  <w:num w:numId="13">
    <w:abstractNumId w:val="14"/>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C1"/>
    <w:rsid w:val="00002076"/>
    <w:rsid w:val="00003948"/>
    <w:rsid w:val="00022B78"/>
    <w:rsid w:val="00025BD6"/>
    <w:rsid w:val="00026888"/>
    <w:rsid w:val="00027C7D"/>
    <w:rsid w:val="00047533"/>
    <w:rsid w:val="00053F04"/>
    <w:rsid w:val="00054603"/>
    <w:rsid w:val="00056D31"/>
    <w:rsid w:val="000733FC"/>
    <w:rsid w:val="00073ADE"/>
    <w:rsid w:val="00076969"/>
    <w:rsid w:val="000A7D5A"/>
    <w:rsid w:val="000C0CF2"/>
    <w:rsid w:val="000C54E6"/>
    <w:rsid w:val="000D4068"/>
    <w:rsid w:val="000E0E50"/>
    <w:rsid w:val="000E7A1B"/>
    <w:rsid w:val="000F39F7"/>
    <w:rsid w:val="000F6D68"/>
    <w:rsid w:val="00103D71"/>
    <w:rsid w:val="00104347"/>
    <w:rsid w:val="00112E5A"/>
    <w:rsid w:val="00122F60"/>
    <w:rsid w:val="001255CC"/>
    <w:rsid w:val="001348E1"/>
    <w:rsid w:val="00137A81"/>
    <w:rsid w:val="00141476"/>
    <w:rsid w:val="00141984"/>
    <w:rsid w:val="0015242E"/>
    <w:rsid w:val="00155B21"/>
    <w:rsid w:val="00157643"/>
    <w:rsid w:val="001609CE"/>
    <w:rsid w:val="00164F02"/>
    <w:rsid w:val="00184149"/>
    <w:rsid w:val="00186DD8"/>
    <w:rsid w:val="001908A6"/>
    <w:rsid w:val="001A584E"/>
    <w:rsid w:val="001A6425"/>
    <w:rsid w:val="001A7E8E"/>
    <w:rsid w:val="001B21C8"/>
    <w:rsid w:val="001B4003"/>
    <w:rsid w:val="001C5AE6"/>
    <w:rsid w:val="001D272B"/>
    <w:rsid w:val="001D5C52"/>
    <w:rsid w:val="001E2AA2"/>
    <w:rsid w:val="001E6C50"/>
    <w:rsid w:val="001E71C9"/>
    <w:rsid w:val="001F328F"/>
    <w:rsid w:val="001F5C49"/>
    <w:rsid w:val="001F7179"/>
    <w:rsid w:val="002162AF"/>
    <w:rsid w:val="00226F27"/>
    <w:rsid w:val="00234172"/>
    <w:rsid w:val="0024187E"/>
    <w:rsid w:val="00241A5B"/>
    <w:rsid w:val="00243BE4"/>
    <w:rsid w:val="002459F3"/>
    <w:rsid w:val="00252CC6"/>
    <w:rsid w:val="00254ECE"/>
    <w:rsid w:val="00256C63"/>
    <w:rsid w:val="00257216"/>
    <w:rsid w:val="00280CE5"/>
    <w:rsid w:val="002831DD"/>
    <w:rsid w:val="00290A3D"/>
    <w:rsid w:val="002A3178"/>
    <w:rsid w:val="002B4242"/>
    <w:rsid w:val="002C34E4"/>
    <w:rsid w:val="002C56E9"/>
    <w:rsid w:val="002D502B"/>
    <w:rsid w:val="002D53F2"/>
    <w:rsid w:val="002D63F3"/>
    <w:rsid w:val="002F0035"/>
    <w:rsid w:val="00324151"/>
    <w:rsid w:val="00351461"/>
    <w:rsid w:val="00351495"/>
    <w:rsid w:val="003555D4"/>
    <w:rsid w:val="00361181"/>
    <w:rsid w:val="003836FD"/>
    <w:rsid w:val="0038527A"/>
    <w:rsid w:val="00391613"/>
    <w:rsid w:val="003A3441"/>
    <w:rsid w:val="003B22AB"/>
    <w:rsid w:val="003C011F"/>
    <w:rsid w:val="003C55E4"/>
    <w:rsid w:val="003C5A68"/>
    <w:rsid w:val="003D1CF1"/>
    <w:rsid w:val="003D5639"/>
    <w:rsid w:val="003F61D2"/>
    <w:rsid w:val="00411240"/>
    <w:rsid w:val="004118AF"/>
    <w:rsid w:val="00413EED"/>
    <w:rsid w:val="00417753"/>
    <w:rsid w:val="00421161"/>
    <w:rsid w:val="00444D14"/>
    <w:rsid w:val="00446FFA"/>
    <w:rsid w:val="004473DA"/>
    <w:rsid w:val="00452644"/>
    <w:rsid w:val="00455A07"/>
    <w:rsid w:val="00466107"/>
    <w:rsid w:val="00472904"/>
    <w:rsid w:val="004750D4"/>
    <w:rsid w:val="0049058F"/>
    <w:rsid w:val="00493CB2"/>
    <w:rsid w:val="004A0E99"/>
    <w:rsid w:val="004A3F44"/>
    <w:rsid w:val="004B2D84"/>
    <w:rsid w:val="004C4E5E"/>
    <w:rsid w:val="005047F4"/>
    <w:rsid w:val="00511B75"/>
    <w:rsid w:val="005178B7"/>
    <w:rsid w:val="00522752"/>
    <w:rsid w:val="005234FA"/>
    <w:rsid w:val="00543C60"/>
    <w:rsid w:val="005446DD"/>
    <w:rsid w:val="00557B55"/>
    <w:rsid w:val="00576DAA"/>
    <w:rsid w:val="00583D25"/>
    <w:rsid w:val="005A4443"/>
    <w:rsid w:val="005A62D9"/>
    <w:rsid w:val="005B4B8C"/>
    <w:rsid w:val="005C26E2"/>
    <w:rsid w:val="005D0E44"/>
    <w:rsid w:val="005F454B"/>
    <w:rsid w:val="005F57C1"/>
    <w:rsid w:val="005F7722"/>
    <w:rsid w:val="00603C12"/>
    <w:rsid w:val="00605728"/>
    <w:rsid w:val="0060679D"/>
    <w:rsid w:val="00610120"/>
    <w:rsid w:val="00612052"/>
    <w:rsid w:val="006218E2"/>
    <w:rsid w:val="00624726"/>
    <w:rsid w:val="00630855"/>
    <w:rsid w:val="0066072F"/>
    <w:rsid w:val="00661DF9"/>
    <w:rsid w:val="0068080A"/>
    <w:rsid w:val="006A39C7"/>
    <w:rsid w:val="006A3E44"/>
    <w:rsid w:val="006B13C0"/>
    <w:rsid w:val="006B310C"/>
    <w:rsid w:val="006B339A"/>
    <w:rsid w:val="006C0253"/>
    <w:rsid w:val="006D44DC"/>
    <w:rsid w:val="006E24B5"/>
    <w:rsid w:val="006F14D7"/>
    <w:rsid w:val="006F18D8"/>
    <w:rsid w:val="006F3A3F"/>
    <w:rsid w:val="007040C6"/>
    <w:rsid w:val="0071158C"/>
    <w:rsid w:val="00726B73"/>
    <w:rsid w:val="0072784A"/>
    <w:rsid w:val="0073518D"/>
    <w:rsid w:val="007358CF"/>
    <w:rsid w:val="00740967"/>
    <w:rsid w:val="00743995"/>
    <w:rsid w:val="0075100D"/>
    <w:rsid w:val="007527B2"/>
    <w:rsid w:val="007762AE"/>
    <w:rsid w:val="00780DAB"/>
    <w:rsid w:val="00781782"/>
    <w:rsid w:val="007C1617"/>
    <w:rsid w:val="007D6FCD"/>
    <w:rsid w:val="007D7DA2"/>
    <w:rsid w:val="007E1AA4"/>
    <w:rsid w:val="007E4016"/>
    <w:rsid w:val="007F0C90"/>
    <w:rsid w:val="007F26BA"/>
    <w:rsid w:val="008021D2"/>
    <w:rsid w:val="0081232E"/>
    <w:rsid w:val="008202F9"/>
    <w:rsid w:val="00837565"/>
    <w:rsid w:val="0085095E"/>
    <w:rsid w:val="00855CF8"/>
    <w:rsid w:val="00867FDF"/>
    <w:rsid w:val="00871CAC"/>
    <w:rsid w:val="00875DCF"/>
    <w:rsid w:val="00884397"/>
    <w:rsid w:val="008876C7"/>
    <w:rsid w:val="008A2B86"/>
    <w:rsid w:val="008A2BA9"/>
    <w:rsid w:val="008B73F1"/>
    <w:rsid w:val="008D5028"/>
    <w:rsid w:val="008D743A"/>
    <w:rsid w:val="008E027E"/>
    <w:rsid w:val="008E09FC"/>
    <w:rsid w:val="00914421"/>
    <w:rsid w:val="00915E2C"/>
    <w:rsid w:val="0092037D"/>
    <w:rsid w:val="00922186"/>
    <w:rsid w:val="009350EE"/>
    <w:rsid w:val="009353D2"/>
    <w:rsid w:val="00940E02"/>
    <w:rsid w:val="009709AF"/>
    <w:rsid w:val="009762EB"/>
    <w:rsid w:val="009860E7"/>
    <w:rsid w:val="009907F0"/>
    <w:rsid w:val="00996B91"/>
    <w:rsid w:val="00997438"/>
    <w:rsid w:val="009A3B5B"/>
    <w:rsid w:val="009A4842"/>
    <w:rsid w:val="009B22CD"/>
    <w:rsid w:val="009B34F4"/>
    <w:rsid w:val="009B5736"/>
    <w:rsid w:val="009B77B3"/>
    <w:rsid w:val="009D133A"/>
    <w:rsid w:val="009D21C1"/>
    <w:rsid w:val="009E7C9B"/>
    <w:rsid w:val="009F52D2"/>
    <w:rsid w:val="00A06B10"/>
    <w:rsid w:val="00A13C13"/>
    <w:rsid w:val="00A14932"/>
    <w:rsid w:val="00A1761B"/>
    <w:rsid w:val="00A26239"/>
    <w:rsid w:val="00A26F9B"/>
    <w:rsid w:val="00A32F61"/>
    <w:rsid w:val="00A36C17"/>
    <w:rsid w:val="00A4054F"/>
    <w:rsid w:val="00A42657"/>
    <w:rsid w:val="00A44F0D"/>
    <w:rsid w:val="00A63DD0"/>
    <w:rsid w:val="00A7730E"/>
    <w:rsid w:val="00A8573F"/>
    <w:rsid w:val="00AA5EF0"/>
    <w:rsid w:val="00AB3503"/>
    <w:rsid w:val="00AB3E07"/>
    <w:rsid w:val="00AD2575"/>
    <w:rsid w:val="00AD5B41"/>
    <w:rsid w:val="00B036B1"/>
    <w:rsid w:val="00B051C9"/>
    <w:rsid w:val="00B05ADB"/>
    <w:rsid w:val="00B20EB3"/>
    <w:rsid w:val="00B379C9"/>
    <w:rsid w:val="00B41BD6"/>
    <w:rsid w:val="00B428D1"/>
    <w:rsid w:val="00B52791"/>
    <w:rsid w:val="00B73DB6"/>
    <w:rsid w:val="00B93CF9"/>
    <w:rsid w:val="00BA36DE"/>
    <w:rsid w:val="00BA69ED"/>
    <w:rsid w:val="00BA75EA"/>
    <w:rsid w:val="00BC6CA0"/>
    <w:rsid w:val="00BD2311"/>
    <w:rsid w:val="00C0357E"/>
    <w:rsid w:val="00C0736A"/>
    <w:rsid w:val="00C15EDA"/>
    <w:rsid w:val="00C21A3D"/>
    <w:rsid w:val="00C26245"/>
    <w:rsid w:val="00C27F8C"/>
    <w:rsid w:val="00C34321"/>
    <w:rsid w:val="00C34F81"/>
    <w:rsid w:val="00C427E7"/>
    <w:rsid w:val="00C441A3"/>
    <w:rsid w:val="00C52577"/>
    <w:rsid w:val="00C57753"/>
    <w:rsid w:val="00C625D5"/>
    <w:rsid w:val="00C65B91"/>
    <w:rsid w:val="00C65CCE"/>
    <w:rsid w:val="00C8307B"/>
    <w:rsid w:val="00C84916"/>
    <w:rsid w:val="00C92B46"/>
    <w:rsid w:val="00CA2A60"/>
    <w:rsid w:val="00CA32FB"/>
    <w:rsid w:val="00CB26BE"/>
    <w:rsid w:val="00CB32EF"/>
    <w:rsid w:val="00CC1329"/>
    <w:rsid w:val="00CC5497"/>
    <w:rsid w:val="00CC664D"/>
    <w:rsid w:val="00CE1AF0"/>
    <w:rsid w:val="00CE5071"/>
    <w:rsid w:val="00CE6693"/>
    <w:rsid w:val="00CF335D"/>
    <w:rsid w:val="00CF63EC"/>
    <w:rsid w:val="00D17F22"/>
    <w:rsid w:val="00D23D04"/>
    <w:rsid w:val="00D25961"/>
    <w:rsid w:val="00D26819"/>
    <w:rsid w:val="00D34D76"/>
    <w:rsid w:val="00D6338D"/>
    <w:rsid w:val="00D633E6"/>
    <w:rsid w:val="00D639FC"/>
    <w:rsid w:val="00D7007A"/>
    <w:rsid w:val="00D77528"/>
    <w:rsid w:val="00DB5DF1"/>
    <w:rsid w:val="00DC35FE"/>
    <w:rsid w:val="00DD2091"/>
    <w:rsid w:val="00DD3E6B"/>
    <w:rsid w:val="00DD6E1D"/>
    <w:rsid w:val="00DE4B3D"/>
    <w:rsid w:val="00DE7B4E"/>
    <w:rsid w:val="00DF11B6"/>
    <w:rsid w:val="00DF1B97"/>
    <w:rsid w:val="00E0182B"/>
    <w:rsid w:val="00E0529B"/>
    <w:rsid w:val="00E12962"/>
    <w:rsid w:val="00E225AC"/>
    <w:rsid w:val="00E2594E"/>
    <w:rsid w:val="00E25A56"/>
    <w:rsid w:val="00E26C9B"/>
    <w:rsid w:val="00E279B9"/>
    <w:rsid w:val="00E30D59"/>
    <w:rsid w:val="00E47280"/>
    <w:rsid w:val="00E4730A"/>
    <w:rsid w:val="00E6166B"/>
    <w:rsid w:val="00E6764B"/>
    <w:rsid w:val="00E812E1"/>
    <w:rsid w:val="00E87994"/>
    <w:rsid w:val="00EA5783"/>
    <w:rsid w:val="00EB5539"/>
    <w:rsid w:val="00EB593F"/>
    <w:rsid w:val="00EC103A"/>
    <w:rsid w:val="00EC10BA"/>
    <w:rsid w:val="00EC10E5"/>
    <w:rsid w:val="00ED0DBE"/>
    <w:rsid w:val="00ED1131"/>
    <w:rsid w:val="00ED2736"/>
    <w:rsid w:val="00ED44B1"/>
    <w:rsid w:val="00EE7722"/>
    <w:rsid w:val="00EF1CB6"/>
    <w:rsid w:val="00EF5C6F"/>
    <w:rsid w:val="00F0291F"/>
    <w:rsid w:val="00F05739"/>
    <w:rsid w:val="00F26779"/>
    <w:rsid w:val="00F325D3"/>
    <w:rsid w:val="00F32649"/>
    <w:rsid w:val="00F35034"/>
    <w:rsid w:val="00F3783B"/>
    <w:rsid w:val="00F414A4"/>
    <w:rsid w:val="00F41736"/>
    <w:rsid w:val="00F474A9"/>
    <w:rsid w:val="00F540D0"/>
    <w:rsid w:val="00F5736D"/>
    <w:rsid w:val="00F84D0B"/>
    <w:rsid w:val="00F917C9"/>
    <w:rsid w:val="00F94D3C"/>
    <w:rsid w:val="00FA15F2"/>
    <w:rsid w:val="00FA1F38"/>
    <w:rsid w:val="00FA7099"/>
    <w:rsid w:val="00FC011B"/>
    <w:rsid w:val="00FD1FF4"/>
    <w:rsid w:val="00FD72A7"/>
    <w:rsid w:val="00FE35B9"/>
    <w:rsid w:val="00FF213F"/>
    <w:rsid w:val="00FF54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75F5D"/>
  <w15:docId w15:val="{5DA65A13-ACC0-4941-97CD-9B76B6B3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9D21C1"/>
    <w:pPr>
      <w:widowControl w:val="0"/>
      <w:bidi/>
      <w:spacing w:after="0" w:line="240" w:lineRule="auto"/>
      <w:ind w:firstLine="284"/>
      <w:jc w:val="both"/>
    </w:pPr>
    <w:rPr>
      <w:rFonts w:ascii="Times New Roman" w:eastAsia="Times New Roman" w:hAnsi="Times New Roman" w:cs="B Nazanin"/>
      <w:sz w:val="20"/>
    </w:rPr>
  </w:style>
  <w:style w:type="paragraph" w:styleId="Heading1">
    <w:name w:val="heading 1"/>
    <w:aliases w:val="زیر عنوان اول"/>
    <w:basedOn w:val="Normal"/>
    <w:next w:val="Normal"/>
    <w:link w:val="Heading1Char"/>
    <w:qFormat/>
    <w:rsid w:val="00444D14"/>
    <w:pPr>
      <w:keepNext/>
      <w:numPr>
        <w:numId w:val="1"/>
      </w:numPr>
      <w:spacing w:before="240" w:after="120"/>
      <w:jc w:val="left"/>
      <w:outlineLvl w:val="0"/>
    </w:pPr>
    <w:rPr>
      <w:rFonts w:ascii="Times New Roman Bold" w:hAnsi="Times New Roman Bold"/>
      <w:b/>
      <w:bCs/>
      <w:kern w:val="28"/>
      <w:sz w:val="22"/>
      <w:szCs w:val="24"/>
    </w:rPr>
  </w:style>
  <w:style w:type="paragraph" w:styleId="Heading2">
    <w:name w:val="heading 2"/>
    <w:aliases w:val="زیر عنوان دوم"/>
    <w:basedOn w:val="Normal"/>
    <w:next w:val="Normal"/>
    <w:link w:val="Heading2Char"/>
    <w:qFormat/>
    <w:rsid w:val="00444D14"/>
    <w:pPr>
      <w:keepNext/>
      <w:numPr>
        <w:ilvl w:val="1"/>
        <w:numId w:val="1"/>
      </w:numPr>
      <w:spacing w:before="240" w:after="60"/>
      <w:ind w:left="510" w:hanging="510"/>
      <w:jc w:val="left"/>
      <w:outlineLvl w:val="1"/>
    </w:pPr>
    <w:rPr>
      <w:rFonts w:ascii="Times New Roman Bold" w:hAnsi="Times New Roman Bold"/>
      <w:b/>
      <w:bCs/>
    </w:rPr>
  </w:style>
  <w:style w:type="paragraph" w:styleId="Heading3">
    <w:name w:val="heading 3"/>
    <w:aliases w:val="زیر عنوان سوم"/>
    <w:basedOn w:val="Normal"/>
    <w:next w:val="Normal"/>
    <w:link w:val="Heading3Char"/>
    <w:unhideWhenUsed/>
    <w:qFormat/>
    <w:rsid w:val="006A39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A39C7"/>
    <w:pPr>
      <w:keepNext/>
      <w:outlineLvl w:val="3"/>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زیر عنوان اول Char"/>
    <w:basedOn w:val="DefaultParagraphFont"/>
    <w:link w:val="Heading1"/>
    <w:rsid w:val="00444D14"/>
    <w:rPr>
      <w:rFonts w:ascii="Times New Roman Bold" w:eastAsia="Times New Roman" w:hAnsi="Times New Roman Bold" w:cs="B Nazanin"/>
      <w:b/>
      <w:bCs/>
      <w:kern w:val="28"/>
      <w:szCs w:val="24"/>
    </w:rPr>
  </w:style>
  <w:style w:type="character" w:customStyle="1" w:styleId="Heading2Char">
    <w:name w:val="Heading 2 Char"/>
    <w:aliases w:val="زیر عنوان دوم Char"/>
    <w:basedOn w:val="DefaultParagraphFont"/>
    <w:link w:val="Heading2"/>
    <w:rsid w:val="00444D14"/>
    <w:rPr>
      <w:rFonts w:ascii="Times New Roman Bold" w:eastAsia="Times New Roman" w:hAnsi="Times New Roman Bold" w:cs="B Nazanin"/>
      <w:b/>
      <w:bCs/>
      <w:sz w:val="20"/>
    </w:rPr>
  </w:style>
  <w:style w:type="character" w:customStyle="1" w:styleId="Heading3Char">
    <w:name w:val="Heading 3 Char"/>
    <w:aliases w:val="زیر عنوان سوم Char"/>
    <w:basedOn w:val="DefaultParagraphFont"/>
    <w:link w:val="Heading3"/>
    <w:uiPriority w:val="9"/>
    <w:semiHidden/>
    <w:rsid w:val="006A39C7"/>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rsid w:val="006A39C7"/>
    <w:rPr>
      <w:rFonts w:ascii="Times New Roman" w:eastAsia="Times New Roman" w:hAnsi="Times New Roman" w:cs="Traffic"/>
      <w:b/>
      <w:bCs/>
      <w:sz w:val="20"/>
    </w:rPr>
  </w:style>
  <w:style w:type="paragraph" w:styleId="Header">
    <w:name w:val="header"/>
    <w:basedOn w:val="Normal"/>
    <w:link w:val="HeaderChar"/>
    <w:unhideWhenUsed/>
    <w:rsid w:val="009D21C1"/>
    <w:pPr>
      <w:tabs>
        <w:tab w:val="center" w:pos="4680"/>
        <w:tab w:val="right" w:pos="9360"/>
      </w:tabs>
    </w:pPr>
  </w:style>
  <w:style w:type="character" w:customStyle="1" w:styleId="HeaderChar">
    <w:name w:val="Header Char"/>
    <w:basedOn w:val="DefaultParagraphFont"/>
    <w:link w:val="Header"/>
    <w:uiPriority w:val="99"/>
    <w:rsid w:val="009D21C1"/>
  </w:style>
  <w:style w:type="paragraph" w:styleId="Footer">
    <w:name w:val="footer"/>
    <w:basedOn w:val="Normal"/>
    <w:link w:val="FooterChar"/>
    <w:uiPriority w:val="99"/>
    <w:unhideWhenUsed/>
    <w:rsid w:val="009D21C1"/>
    <w:pPr>
      <w:tabs>
        <w:tab w:val="center" w:pos="4680"/>
        <w:tab w:val="right" w:pos="9360"/>
      </w:tabs>
    </w:pPr>
  </w:style>
  <w:style w:type="character" w:customStyle="1" w:styleId="FooterChar">
    <w:name w:val="Footer Char"/>
    <w:basedOn w:val="DefaultParagraphFont"/>
    <w:link w:val="Footer"/>
    <w:uiPriority w:val="99"/>
    <w:rsid w:val="009D21C1"/>
  </w:style>
  <w:style w:type="paragraph" w:styleId="Title">
    <w:name w:val="Title"/>
    <w:basedOn w:val="Normal"/>
    <w:next w:val="Normal"/>
    <w:link w:val="TitleChar"/>
    <w:qFormat/>
    <w:rsid w:val="009D21C1"/>
    <w:pPr>
      <w:spacing w:before="120" w:after="240"/>
      <w:ind w:left="567" w:right="567" w:firstLine="0"/>
      <w:jc w:val="center"/>
    </w:pPr>
    <w:rPr>
      <w:rFonts w:ascii="Times New Roman Bold" w:hAnsi="Times New Roman Bold"/>
      <w:b/>
      <w:bCs/>
      <w:sz w:val="28"/>
      <w:szCs w:val="28"/>
    </w:rPr>
  </w:style>
  <w:style w:type="character" w:customStyle="1" w:styleId="TitleChar">
    <w:name w:val="Title Char"/>
    <w:basedOn w:val="DefaultParagraphFont"/>
    <w:link w:val="Title"/>
    <w:rsid w:val="009D21C1"/>
    <w:rPr>
      <w:rFonts w:ascii="Times New Roman Bold" w:eastAsia="Times New Roman" w:hAnsi="Times New Roman Bold" w:cs="B Nazanin"/>
      <w:b/>
      <w:bCs/>
      <w:sz w:val="28"/>
      <w:szCs w:val="28"/>
    </w:rPr>
  </w:style>
  <w:style w:type="paragraph" w:customStyle="1" w:styleId="Number">
    <w:name w:val="Number"/>
    <w:basedOn w:val="Normal"/>
    <w:next w:val="Title"/>
    <w:link w:val="NumberChar"/>
    <w:rsid w:val="009D21C1"/>
    <w:pPr>
      <w:suppressAutoHyphens/>
      <w:bidi w:val="0"/>
      <w:spacing w:before="120" w:after="360"/>
      <w:ind w:firstLine="0"/>
      <w:jc w:val="left"/>
    </w:pPr>
    <w:rPr>
      <w:rFonts w:ascii="Arial" w:hAnsi="Arial" w:cs="Times New Roman"/>
      <w:sz w:val="28"/>
      <w:szCs w:val="24"/>
    </w:rPr>
  </w:style>
  <w:style w:type="paragraph" w:customStyle="1" w:styleId="Authors">
    <w:name w:val="Authors"/>
    <w:basedOn w:val="Normal"/>
    <w:link w:val="AuthorsChar"/>
    <w:rsid w:val="009D21C1"/>
    <w:pPr>
      <w:spacing w:after="120"/>
      <w:ind w:firstLine="0"/>
      <w:jc w:val="center"/>
    </w:pPr>
    <w:rPr>
      <w:rFonts w:ascii="Times New Roman Bold" w:hAnsi="Times New Roman Bold"/>
      <w:b/>
      <w:bCs/>
      <w:lang w:bidi="fa-IR"/>
    </w:rPr>
  </w:style>
  <w:style w:type="paragraph" w:styleId="Subtitle">
    <w:name w:val="Subtitle"/>
    <w:basedOn w:val="Normal"/>
    <w:next w:val="Normal"/>
    <w:link w:val="SubtitleChar"/>
    <w:qFormat/>
    <w:rsid w:val="009D21C1"/>
    <w:pPr>
      <w:keepNext/>
      <w:spacing w:before="120" w:after="120"/>
      <w:ind w:firstLine="0"/>
      <w:jc w:val="left"/>
    </w:pPr>
    <w:rPr>
      <w:rFonts w:ascii="Times New Roman Bold" w:hAnsi="Times New Roman Bold"/>
      <w:b/>
      <w:bCs/>
      <w:sz w:val="22"/>
      <w:szCs w:val="24"/>
    </w:rPr>
  </w:style>
  <w:style w:type="character" w:customStyle="1" w:styleId="SubtitleChar">
    <w:name w:val="Subtitle Char"/>
    <w:basedOn w:val="DefaultParagraphFont"/>
    <w:link w:val="Subtitle"/>
    <w:rsid w:val="009D21C1"/>
    <w:rPr>
      <w:rFonts w:ascii="Times New Roman Bold" w:eastAsia="Times New Roman" w:hAnsi="Times New Roman Bold" w:cs="B Nazanin"/>
      <w:b/>
      <w:bCs/>
      <w:szCs w:val="24"/>
    </w:rPr>
  </w:style>
  <w:style w:type="paragraph" w:customStyle="1" w:styleId="Abstract">
    <w:name w:val="Abstract"/>
    <w:basedOn w:val="Normal"/>
    <w:link w:val="AbstractChar"/>
    <w:rsid w:val="009D21C1"/>
    <w:pPr>
      <w:ind w:left="340" w:right="340"/>
    </w:pPr>
    <w:rPr>
      <w:snapToGrid w:val="0"/>
    </w:rPr>
  </w:style>
  <w:style w:type="paragraph" w:customStyle="1" w:styleId="FNormal">
    <w:name w:val="FNormal"/>
    <w:basedOn w:val="Normal"/>
    <w:next w:val="Normal"/>
    <w:link w:val="FNormalCharChar"/>
    <w:rsid w:val="00444D14"/>
    <w:pPr>
      <w:ind w:firstLine="0"/>
      <w:jc w:val="lowKashida"/>
    </w:pPr>
  </w:style>
  <w:style w:type="character" w:customStyle="1" w:styleId="FNormalCharChar">
    <w:name w:val="FNormal Char Char"/>
    <w:basedOn w:val="DefaultParagraphFont"/>
    <w:link w:val="FNormal"/>
    <w:rsid w:val="00444D14"/>
    <w:rPr>
      <w:rFonts w:ascii="Times New Roman" w:eastAsia="Times New Roman" w:hAnsi="Times New Roman" w:cs="B Nazanin"/>
      <w:sz w:val="20"/>
    </w:rPr>
  </w:style>
  <w:style w:type="character" w:styleId="PageNumber">
    <w:name w:val="page number"/>
    <w:basedOn w:val="DefaultParagraphFont"/>
    <w:rsid w:val="00444D14"/>
    <w:rPr>
      <w:rFonts w:cs="Titr"/>
      <w:dstrike w:val="0"/>
      <w:color w:val="auto"/>
      <w:szCs w:val="16"/>
      <w:vertAlign w:val="baseline"/>
    </w:rPr>
  </w:style>
  <w:style w:type="paragraph" w:styleId="FootnoteText">
    <w:name w:val="footnote text"/>
    <w:basedOn w:val="Normal"/>
    <w:link w:val="FootnoteTextChar"/>
    <w:semiHidden/>
    <w:rsid w:val="002D63F3"/>
    <w:rPr>
      <w:szCs w:val="20"/>
    </w:rPr>
  </w:style>
  <w:style w:type="character" w:customStyle="1" w:styleId="FootnoteTextChar">
    <w:name w:val="Footnote Text Char"/>
    <w:basedOn w:val="DefaultParagraphFont"/>
    <w:link w:val="FootnoteText"/>
    <w:semiHidden/>
    <w:rsid w:val="002D63F3"/>
    <w:rPr>
      <w:rFonts w:ascii="Times New Roman" w:eastAsia="Times New Roman" w:hAnsi="Times New Roman" w:cs="B Nazanin"/>
      <w:sz w:val="20"/>
      <w:szCs w:val="20"/>
    </w:rPr>
  </w:style>
  <w:style w:type="character" w:styleId="FootnoteReference">
    <w:name w:val="footnote reference"/>
    <w:semiHidden/>
    <w:rsid w:val="002D63F3"/>
    <w:rPr>
      <w:vertAlign w:val="superscript"/>
    </w:rPr>
  </w:style>
  <w:style w:type="paragraph" w:styleId="Caption">
    <w:name w:val="caption"/>
    <w:aliases w:val="عنوان جدوال و شکل ها"/>
    <w:basedOn w:val="Normal"/>
    <w:next w:val="Normal"/>
    <w:qFormat/>
    <w:rsid w:val="006A39C7"/>
    <w:pPr>
      <w:keepLines/>
      <w:spacing w:before="120" w:after="120"/>
      <w:ind w:firstLine="0"/>
      <w:jc w:val="center"/>
    </w:pPr>
    <w:rPr>
      <w:bCs/>
      <w:sz w:val="18"/>
      <w:szCs w:val="20"/>
    </w:rPr>
  </w:style>
  <w:style w:type="paragraph" w:customStyle="1" w:styleId="Equation">
    <w:name w:val="Equation"/>
    <w:next w:val="FNormal"/>
    <w:rsid w:val="006A39C7"/>
    <w:pPr>
      <w:spacing w:before="60" w:after="60" w:line="240" w:lineRule="auto"/>
      <w:ind w:left="170" w:hanging="170"/>
    </w:pPr>
    <w:rPr>
      <w:rFonts w:ascii="Times New Roman" w:eastAsia="Times New Roman" w:hAnsi="Times New Roman" w:cs="Yagut"/>
      <w:sz w:val="20"/>
    </w:rPr>
  </w:style>
  <w:style w:type="paragraph" w:customStyle="1" w:styleId="ENormal">
    <w:name w:val="ENormal"/>
    <w:basedOn w:val="FNormal"/>
    <w:rsid w:val="006A39C7"/>
    <w:pPr>
      <w:bidi w:val="0"/>
    </w:pPr>
    <w:rPr>
      <w:lang w:bidi="fa-IR"/>
    </w:rPr>
  </w:style>
  <w:style w:type="paragraph" w:customStyle="1" w:styleId="TableText">
    <w:name w:val="TableText"/>
    <w:basedOn w:val="Text"/>
    <w:qFormat/>
    <w:rsid w:val="006A39C7"/>
    <w:rPr>
      <w:rFonts w:eastAsia="Arial Unicode MS"/>
      <w:sz w:val="18"/>
      <w:szCs w:val="20"/>
    </w:rPr>
  </w:style>
  <w:style w:type="paragraph" w:customStyle="1" w:styleId="Text">
    <w:name w:val="Text"/>
    <w:basedOn w:val="FNormal"/>
    <w:link w:val="TextChar"/>
    <w:rsid w:val="006A39C7"/>
    <w:pPr>
      <w:jc w:val="center"/>
    </w:pPr>
    <w:rPr>
      <w:rFonts w:asciiTheme="minorHAnsi" w:eastAsiaTheme="minorHAnsi" w:hAnsiTheme="minorHAnsi" w:cs="Yagut"/>
      <w:sz w:val="16"/>
      <w:szCs w:val="18"/>
      <w:lang w:bidi="fa-IR"/>
    </w:rPr>
  </w:style>
  <w:style w:type="character" w:customStyle="1" w:styleId="TextChar">
    <w:name w:val="Text Char"/>
    <w:link w:val="Text"/>
    <w:rsid w:val="006A39C7"/>
    <w:rPr>
      <w:rFonts w:cs="Yagut"/>
      <w:sz w:val="16"/>
      <w:szCs w:val="18"/>
      <w:lang w:bidi="fa-IR"/>
    </w:rPr>
  </w:style>
  <w:style w:type="paragraph" w:customStyle="1" w:styleId="Sup">
    <w:name w:val="Sup"/>
    <w:basedOn w:val="Normal"/>
    <w:next w:val="Normal"/>
    <w:link w:val="SupChar1"/>
    <w:rsid w:val="006A39C7"/>
    <w:pPr>
      <w:bidi w:val="0"/>
      <w:jc w:val="right"/>
    </w:pPr>
    <w:rPr>
      <w:i/>
      <w:vertAlign w:val="superscript"/>
    </w:rPr>
  </w:style>
  <w:style w:type="character" w:customStyle="1" w:styleId="SupChar1">
    <w:name w:val="Sup Char1"/>
    <w:link w:val="Sup"/>
    <w:rsid w:val="006A39C7"/>
    <w:rPr>
      <w:rFonts w:ascii="Times New Roman" w:eastAsia="Times New Roman" w:hAnsi="Times New Roman" w:cs="B Nazanin"/>
      <w:i/>
      <w:sz w:val="20"/>
      <w:vertAlign w:val="superscript"/>
    </w:rPr>
  </w:style>
  <w:style w:type="paragraph" w:customStyle="1" w:styleId="Sub">
    <w:name w:val="Sub"/>
    <w:basedOn w:val="Normal"/>
    <w:rsid w:val="006A39C7"/>
    <w:pPr>
      <w:ind w:firstLine="0"/>
    </w:pPr>
    <w:rPr>
      <w:i/>
      <w:snapToGrid w:val="0"/>
      <w:position w:val="-4"/>
      <w:vertAlign w:val="subscript"/>
    </w:rPr>
  </w:style>
  <w:style w:type="paragraph" w:customStyle="1" w:styleId="EndnoteText1">
    <w:name w:val="Endnote Text1"/>
    <w:basedOn w:val="Normal"/>
    <w:rsid w:val="006A39C7"/>
    <w:pPr>
      <w:tabs>
        <w:tab w:val="right" w:pos="18"/>
        <w:tab w:val="right" w:pos="1188"/>
        <w:tab w:val="right" w:pos="1638"/>
        <w:tab w:val="left" w:pos="9360"/>
      </w:tabs>
      <w:bidi w:val="0"/>
      <w:ind w:firstLine="576"/>
      <w:jc w:val="lowKashida"/>
    </w:pPr>
  </w:style>
  <w:style w:type="paragraph" w:styleId="EndnoteText">
    <w:name w:val="endnote text"/>
    <w:basedOn w:val="Normal"/>
    <w:link w:val="EndnoteTextChar"/>
    <w:semiHidden/>
    <w:rsid w:val="006A39C7"/>
    <w:pPr>
      <w:spacing w:line="240" w:lineRule="exact"/>
    </w:pPr>
  </w:style>
  <w:style w:type="character" w:customStyle="1" w:styleId="EndnoteTextChar">
    <w:name w:val="Endnote Text Char"/>
    <w:basedOn w:val="DefaultParagraphFont"/>
    <w:link w:val="EndnoteText"/>
    <w:semiHidden/>
    <w:rsid w:val="006A39C7"/>
    <w:rPr>
      <w:rFonts w:ascii="Times New Roman" w:eastAsia="Times New Roman" w:hAnsi="Times New Roman" w:cs="B Nazanin"/>
      <w:sz w:val="20"/>
    </w:rPr>
  </w:style>
  <w:style w:type="character" w:styleId="EndnoteReference">
    <w:name w:val="endnote reference"/>
    <w:semiHidden/>
    <w:rsid w:val="006A39C7"/>
    <w:rPr>
      <w:szCs w:val="18"/>
      <w:vertAlign w:val="superscript"/>
    </w:rPr>
  </w:style>
  <w:style w:type="character" w:styleId="Hyperlink">
    <w:name w:val="Hyperlink"/>
    <w:rsid w:val="006A39C7"/>
    <w:rPr>
      <w:color w:val="0000FF"/>
      <w:u w:val="single"/>
    </w:rPr>
  </w:style>
  <w:style w:type="character" w:styleId="LineNumber">
    <w:name w:val="line number"/>
    <w:basedOn w:val="DefaultParagraphFont"/>
    <w:rsid w:val="006A39C7"/>
  </w:style>
  <w:style w:type="paragraph" w:customStyle="1" w:styleId="GraphNumber">
    <w:name w:val="GraphNumber"/>
    <w:basedOn w:val="Normal"/>
    <w:rsid w:val="006A39C7"/>
    <w:pPr>
      <w:bidi w:val="0"/>
      <w:ind w:firstLine="0"/>
      <w:jc w:val="left"/>
    </w:pPr>
    <w:rPr>
      <w:rFonts w:ascii="Helvetica" w:hAnsi="Helvetica" w:cs="Helvetica"/>
      <w:color w:val="000000"/>
      <w:sz w:val="16"/>
      <w:szCs w:val="16"/>
    </w:rPr>
  </w:style>
  <w:style w:type="paragraph" w:customStyle="1" w:styleId="EnglishAbstract">
    <w:name w:val="EnglishAbstract"/>
    <w:rsid w:val="006A39C7"/>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A39C7"/>
    <w:pPr>
      <w:spacing w:before="120" w:after="120"/>
      <w:ind w:left="0" w:firstLine="284"/>
    </w:pPr>
    <w:rPr>
      <w:b/>
      <w:bCs/>
      <w:i/>
      <w:smallCaps/>
      <w:sz w:val="22"/>
      <w:szCs w:val="24"/>
    </w:rPr>
  </w:style>
  <w:style w:type="paragraph" w:customStyle="1" w:styleId="FigureText">
    <w:name w:val="FigureText"/>
    <w:basedOn w:val="Normal"/>
    <w:rsid w:val="006A39C7"/>
    <w:pPr>
      <w:ind w:firstLine="0"/>
      <w:jc w:val="center"/>
    </w:pPr>
    <w:rPr>
      <w:rFonts w:eastAsia="Arial Unicode MS"/>
      <w:sz w:val="16"/>
      <w:szCs w:val="18"/>
    </w:rPr>
  </w:style>
  <w:style w:type="paragraph" w:customStyle="1" w:styleId="SupChar">
    <w:name w:val="Sup Char"/>
    <w:basedOn w:val="Normal"/>
    <w:next w:val="Normal"/>
    <w:link w:val="SupCharChar"/>
    <w:rsid w:val="006A39C7"/>
    <w:pPr>
      <w:widowControl/>
      <w:bidi w:val="0"/>
      <w:jc w:val="right"/>
    </w:pPr>
    <w:rPr>
      <w:rFonts w:cs="Nazanin"/>
      <w:i/>
      <w:sz w:val="22"/>
      <w:vertAlign w:val="superscript"/>
      <w:lang w:eastAsia="zh-CN"/>
    </w:rPr>
  </w:style>
  <w:style w:type="character" w:customStyle="1" w:styleId="SupCharChar">
    <w:name w:val="Sup Char Char"/>
    <w:link w:val="SupChar"/>
    <w:rsid w:val="006A39C7"/>
    <w:rPr>
      <w:rFonts w:ascii="Times New Roman" w:eastAsia="Times New Roman" w:hAnsi="Times New Roman" w:cs="Nazanin"/>
      <w:i/>
      <w:vertAlign w:val="superscript"/>
      <w:lang w:eastAsia="zh-CN"/>
    </w:rPr>
  </w:style>
  <w:style w:type="character" w:customStyle="1" w:styleId="Subscript">
    <w:name w:val="Subscript"/>
    <w:rsid w:val="006A39C7"/>
    <w:rPr>
      <w:position w:val="-4"/>
      <w:vertAlign w:val="subscript"/>
      <w:lang w:eastAsia="en-US"/>
    </w:rPr>
  </w:style>
  <w:style w:type="paragraph" w:styleId="BalloonText">
    <w:name w:val="Balloon Text"/>
    <w:basedOn w:val="Normal"/>
    <w:link w:val="BalloonTextChar"/>
    <w:uiPriority w:val="99"/>
    <w:semiHidden/>
    <w:unhideWhenUsed/>
    <w:rsid w:val="00740967"/>
    <w:rPr>
      <w:rFonts w:ascii="Tahoma" w:hAnsi="Tahoma" w:cs="Tahoma"/>
      <w:sz w:val="16"/>
      <w:szCs w:val="16"/>
    </w:rPr>
  </w:style>
  <w:style w:type="character" w:customStyle="1" w:styleId="BalloonTextChar">
    <w:name w:val="Balloon Text Char"/>
    <w:basedOn w:val="DefaultParagraphFont"/>
    <w:link w:val="BalloonText"/>
    <w:uiPriority w:val="99"/>
    <w:semiHidden/>
    <w:rsid w:val="00740967"/>
    <w:rPr>
      <w:rFonts w:ascii="Tahoma" w:eastAsia="Times New Roman" w:hAnsi="Tahoma" w:cs="Tahoma"/>
      <w:sz w:val="16"/>
      <w:szCs w:val="16"/>
    </w:rPr>
  </w:style>
  <w:style w:type="paragraph" w:customStyle="1" w:styleId="a">
    <w:name w:val="عنوان مقاله"/>
    <w:basedOn w:val="Number"/>
    <w:link w:val="Char"/>
    <w:qFormat/>
    <w:rsid w:val="004B2D84"/>
    <w:pPr>
      <w:framePr w:w="9820" w:h="3101" w:hRule="exact" w:hSpace="187" w:wrap="around" w:vAnchor="page" w:hAnchor="page" w:x="1200" w:y="4838" w:anchorLock="1"/>
      <w:spacing w:before="0" w:after="0"/>
      <w:jc w:val="center"/>
    </w:pPr>
    <w:rPr>
      <w:rFonts w:ascii="Times New Roman" w:hAnsi="Times New Roman" w:cs="Nazanin"/>
      <w:b/>
      <w:bCs/>
      <w:sz w:val="36"/>
      <w:szCs w:val="32"/>
      <w:lang w:bidi="fa-IR"/>
    </w:rPr>
  </w:style>
  <w:style w:type="paragraph" w:customStyle="1" w:styleId="a0">
    <w:name w:val="عنوان نویسندگان"/>
    <w:basedOn w:val="Authors"/>
    <w:link w:val="Char0"/>
    <w:qFormat/>
    <w:rsid w:val="004B2D84"/>
    <w:pPr>
      <w:framePr w:w="9820" w:h="3101" w:hRule="exact" w:hSpace="187" w:wrap="around" w:vAnchor="page" w:hAnchor="page" w:x="1200" w:y="4838" w:anchorLock="1"/>
    </w:pPr>
  </w:style>
  <w:style w:type="character" w:customStyle="1" w:styleId="NumberChar">
    <w:name w:val="Number Char"/>
    <w:basedOn w:val="DefaultParagraphFont"/>
    <w:link w:val="Number"/>
    <w:rsid w:val="004B2D84"/>
    <w:rPr>
      <w:rFonts w:ascii="Arial" w:eastAsia="Times New Roman" w:hAnsi="Arial" w:cs="Times New Roman"/>
      <w:sz w:val="28"/>
      <w:szCs w:val="24"/>
    </w:rPr>
  </w:style>
  <w:style w:type="character" w:customStyle="1" w:styleId="Char">
    <w:name w:val="عنوان مقاله Char"/>
    <w:basedOn w:val="NumberChar"/>
    <w:link w:val="a"/>
    <w:rsid w:val="004B2D84"/>
    <w:rPr>
      <w:rFonts w:ascii="Times New Roman" w:eastAsia="Times New Roman" w:hAnsi="Times New Roman" w:cs="Nazanin"/>
      <w:b/>
      <w:bCs/>
      <w:sz w:val="36"/>
      <w:szCs w:val="32"/>
      <w:lang w:bidi="fa-IR"/>
    </w:rPr>
  </w:style>
  <w:style w:type="paragraph" w:customStyle="1" w:styleId="a1">
    <w:name w:val="بدنه چکیده"/>
    <w:basedOn w:val="Normal"/>
    <w:link w:val="Char1"/>
    <w:qFormat/>
    <w:rsid w:val="004B2D84"/>
    <w:pPr>
      <w:framePr w:w="9639" w:h="6297" w:hRule="exact" w:hSpace="187" w:wrap="notBeside" w:vAnchor="page" w:hAnchor="page" w:x="1091" w:y="7908" w:anchorLock="1"/>
      <w:ind w:left="340" w:right="340"/>
    </w:pPr>
    <w:rPr>
      <w:lang w:bidi="fa-IR"/>
    </w:rPr>
  </w:style>
  <w:style w:type="character" w:customStyle="1" w:styleId="AuthorsChar">
    <w:name w:val="Authors Char"/>
    <w:basedOn w:val="DefaultParagraphFont"/>
    <w:link w:val="Authors"/>
    <w:rsid w:val="004B2D84"/>
    <w:rPr>
      <w:rFonts w:ascii="Times New Roman Bold" w:eastAsia="Times New Roman" w:hAnsi="Times New Roman Bold" w:cs="B Nazanin"/>
      <w:b/>
      <w:bCs/>
      <w:sz w:val="20"/>
      <w:lang w:bidi="fa-IR"/>
    </w:rPr>
  </w:style>
  <w:style w:type="character" w:customStyle="1" w:styleId="Char0">
    <w:name w:val="عنوان نویسندگان Char"/>
    <w:basedOn w:val="AuthorsChar"/>
    <w:link w:val="a0"/>
    <w:rsid w:val="004B2D84"/>
    <w:rPr>
      <w:rFonts w:ascii="Times New Roman Bold" w:eastAsia="Times New Roman" w:hAnsi="Times New Roman Bold" w:cs="B Nazanin"/>
      <w:b/>
      <w:bCs/>
      <w:sz w:val="20"/>
      <w:lang w:bidi="fa-IR"/>
    </w:rPr>
  </w:style>
  <w:style w:type="paragraph" w:customStyle="1" w:styleId="a2">
    <w:name w:val="زیر عنوان"/>
    <w:basedOn w:val="Subtitle"/>
    <w:link w:val="Char2"/>
    <w:rsid w:val="004B2D84"/>
    <w:pPr>
      <w:framePr w:w="9639" w:h="6297" w:hRule="exact" w:hSpace="187" w:wrap="notBeside" w:vAnchor="page" w:hAnchor="page" w:x="1091" w:y="7908" w:anchorLock="1"/>
    </w:pPr>
  </w:style>
  <w:style w:type="character" w:customStyle="1" w:styleId="Char1">
    <w:name w:val="بدنه چکیده Char"/>
    <w:basedOn w:val="DefaultParagraphFont"/>
    <w:link w:val="a1"/>
    <w:rsid w:val="004B2D84"/>
    <w:rPr>
      <w:rFonts w:ascii="Times New Roman" w:eastAsia="Times New Roman" w:hAnsi="Times New Roman" w:cs="B Nazanin"/>
      <w:sz w:val="20"/>
      <w:lang w:bidi="fa-IR"/>
    </w:rPr>
  </w:style>
  <w:style w:type="paragraph" w:customStyle="1" w:styleId="affilation">
    <w:name w:val="زیر نویس affilation"/>
    <w:basedOn w:val="FootnoteText"/>
    <w:link w:val="affilationChar"/>
    <w:qFormat/>
    <w:rsid w:val="004B2D84"/>
  </w:style>
  <w:style w:type="character" w:customStyle="1" w:styleId="Char2">
    <w:name w:val="زیر عنوان Char"/>
    <w:basedOn w:val="SubtitleChar"/>
    <w:link w:val="a2"/>
    <w:rsid w:val="004B2D84"/>
    <w:rPr>
      <w:rFonts w:ascii="Times New Roman Bold" w:eastAsia="Times New Roman" w:hAnsi="Times New Roman Bold" w:cs="B Nazanin"/>
      <w:b/>
      <w:bCs/>
      <w:szCs w:val="24"/>
    </w:rPr>
  </w:style>
  <w:style w:type="paragraph" w:customStyle="1" w:styleId="a3">
    <w:name w:val="بدنه کلمات کلیدی"/>
    <w:basedOn w:val="Abstract"/>
    <w:link w:val="Char3"/>
    <w:qFormat/>
    <w:rsid w:val="00EA5783"/>
    <w:pPr>
      <w:framePr w:w="9639" w:h="6297" w:hRule="exact" w:hSpace="187" w:wrap="notBeside" w:vAnchor="page" w:hAnchor="page" w:x="1091" w:y="7908" w:anchorLock="1"/>
    </w:pPr>
    <w:rPr>
      <w:lang w:bidi="fa-IR"/>
    </w:rPr>
  </w:style>
  <w:style w:type="character" w:customStyle="1" w:styleId="affilationChar">
    <w:name w:val="زیر نویس affilation Char"/>
    <w:basedOn w:val="FootnoteTextChar"/>
    <w:link w:val="affilation"/>
    <w:rsid w:val="004B2D84"/>
    <w:rPr>
      <w:rFonts w:ascii="Times New Roman" w:eastAsia="Times New Roman" w:hAnsi="Times New Roman" w:cs="B Nazanin"/>
      <w:sz w:val="20"/>
      <w:szCs w:val="20"/>
    </w:rPr>
  </w:style>
  <w:style w:type="paragraph" w:customStyle="1" w:styleId="a4">
    <w:name w:val="مراجع"/>
    <w:basedOn w:val="Normal"/>
    <w:link w:val="Char4"/>
    <w:qFormat/>
    <w:rsid w:val="00F94D3C"/>
    <w:pPr>
      <w:ind w:firstLine="0"/>
    </w:pPr>
    <w:rPr>
      <w:rFonts w:eastAsia="Arial Unicode MS"/>
      <w:sz w:val="18"/>
      <w:szCs w:val="18"/>
      <w:lang w:bidi="fa-IR"/>
    </w:rPr>
  </w:style>
  <w:style w:type="character" w:customStyle="1" w:styleId="AbstractChar">
    <w:name w:val="Abstract Char"/>
    <w:basedOn w:val="DefaultParagraphFont"/>
    <w:link w:val="Abstract"/>
    <w:rsid w:val="00EA5783"/>
    <w:rPr>
      <w:rFonts w:ascii="Times New Roman" w:eastAsia="Times New Roman" w:hAnsi="Times New Roman" w:cs="B Nazanin"/>
      <w:snapToGrid w:val="0"/>
      <w:sz w:val="20"/>
    </w:rPr>
  </w:style>
  <w:style w:type="character" w:customStyle="1" w:styleId="Char3">
    <w:name w:val="بدنه کلمات کلیدی Char"/>
    <w:basedOn w:val="AbstractChar"/>
    <w:link w:val="a3"/>
    <w:rsid w:val="00EA5783"/>
    <w:rPr>
      <w:rFonts w:ascii="Times New Roman" w:eastAsia="Times New Roman" w:hAnsi="Times New Roman" w:cs="B Nazanin"/>
      <w:snapToGrid w:val="0"/>
      <w:sz w:val="20"/>
      <w:lang w:bidi="fa-IR"/>
    </w:rPr>
  </w:style>
  <w:style w:type="paragraph" w:customStyle="1" w:styleId="a5">
    <w:name w:val="مراجع انگلیسی"/>
    <w:basedOn w:val="Normal"/>
    <w:link w:val="Char5"/>
    <w:qFormat/>
    <w:rsid w:val="00122F60"/>
    <w:pPr>
      <w:bidi w:val="0"/>
      <w:ind w:firstLine="0"/>
      <w:jc w:val="left"/>
    </w:pPr>
    <w:rPr>
      <w:rFonts w:eastAsia="Arial Unicode MS"/>
      <w:sz w:val="18"/>
      <w:szCs w:val="18"/>
    </w:rPr>
  </w:style>
  <w:style w:type="character" w:customStyle="1" w:styleId="Char4">
    <w:name w:val="مراجع Char"/>
    <w:basedOn w:val="DefaultParagraphFont"/>
    <w:link w:val="a4"/>
    <w:rsid w:val="00F94D3C"/>
    <w:rPr>
      <w:rFonts w:ascii="Times New Roman" w:eastAsia="Arial Unicode MS" w:hAnsi="Times New Roman" w:cs="B Nazanin"/>
      <w:sz w:val="18"/>
      <w:szCs w:val="18"/>
      <w:lang w:bidi="fa-IR"/>
    </w:rPr>
  </w:style>
  <w:style w:type="paragraph" w:customStyle="1" w:styleId="a6">
    <w:name w:val="زیر نویس"/>
    <w:basedOn w:val="EndnoteText"/>
    <w:link w:val="Char6"/>
    <w:qFormat/>
    <w:rsid w:val="00543C60"/>
    <w:pPr>
      <w:bidi w:val="0"/>
    </w:pPr>
  </w:style>
  <w:style w:type="character" w:customStyle="1" w:styleId="Char5">
    <w:name w:val="مراجع انگلیسی Char"/>
    <w:basedOn w:val="DefaultParagraphFont"/>
    <w:link w:val="a5"/>
    <w:rsid w:val="00122F60"/>
    <w:rPr>
      <w:rFonts w:ascii="Times New Roman" w:eastAsia="Arial Unicode MS" w:hAnsi="Times New Roman" w:cs="B Nazanin"/>
      <w:sz w:val="18"/>
      <w:szCs w:val="18"/>
    </w:rPr>
  </w:style>
  <w:style w:type="character" w:customStyle="1" w:styleId="Char6">
    <w:name w:val="زیر نویس Char"/>
    <w:basedOn w:val="EndnoteTextChar"/>
    <w:link w:val="a6"/>
    <w:rsid w:val="00543C60"/>
    <w:rPr>
      <w:rFonts w:ascii="Times New Roman" w:eastAsia="Times New Roman" w:hAnsi="Times New Roman" w:cs="B Nazanin"/>
      <w:sz w:val="20"/>
    </w:rPr>
  </w:style>
  <w:style w:type="character" w:styleId="Emphasis">
    <w:name w:val="Emphasis"/>
    <w:basedOn w:val="DefaultParagraphFont"/>
    <w:uiPriority w:val="20"/>
    <w:qFormat/>
    <w:rsid w:val="00AB3503"/>
    <w:rPr>
      <w:i/>
      <w:iCs/>
    </w:rPr>
  </w:style>
  <w:style w:type="paragraph" w:customStyle="1" w:styleId="Header1">
    <w:name w:val="Header1"/>
    <w:basedOn w:val="Normal"/>
    <w:qFormat/>
    <w:rsid w:val="00603C12"/>
    <w:pPr>
      <w:framePr w:w="9582" w:h="2665" w:hRule="exact" w:hSpace="187" w:wrap="around" w:vAnchor="page" w:hAnchor="page" w:x="1135" w:y="1061" w:anchorLock="1"/>
      <w:bidi w:val="0"/>
      <w:ind w:firstLine="0"/>
      <w:jc w:val="center"/>
    </w:pPr>
    <w:rPr>
      <w:b/>
      <w:bCs/>
      <w:sz w:val="26"/>
      <w:szCs w:val="26"/>
      <w:lang w:bidi="fa-IR"/>
    </w:rPr>
  </w:style>
  <w:style w:type="paragraph" w:styleId="ListParagraph">
    <w:name w:val="List Paragraph"/>
    <w:basedOn w:val="Normal"/>
    <w:uiPriority w:val="34"/>
    <w:qFormat/>
    <w:rsid w:val="00DC35FE"/>
    <w:pPr>
      <w:ind w:left="720"/>
      <w:contextualSpacing/>
    </w:pPr>
  </w:style>
  <w:style w:type="table" w:styleId="TableGrid">
    <w:name w:val="Table Grid"/>
    <w:basedOn w:val="TableNormal"/>
    <w:uiPriority w:val="59"/>
    <w:rsid w:val="00A2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l=40</c:v>
                </c:pt>
              </c:strCache>
            </c:strRef>
          </c:tx>
          <c:invertIfNegative val="0"/>
          <c:cat>
            <c:strRef>
              <c:f>Sheet1!$A$2:$A$9</c:f>
              <c:strCache>
                <c:ptCount val="8"/>
                <c:pt idx="0">
                  <c:v>روز اول</c:v>
                </c:pt>
                <c:pt idx="1">
                  <c:v>7 روز </c:v>
                </c:pt>
                <c:pt idx="2">
                  <c:v>30 روز</c:v>
                </c:pt>
                <c:pt idx="3">
                  <c:v>50 روز</c:v>
                </c:pt>
                <c:pt idx="4">
                  <c:v>200 روز</c:v>
                </c:pt>
                <c:pt idx="5">
                  <c:v>400 روز</c:v>
                </c:pt>
                <c:pt idx="6">
                  <c:v>1000روز </c:v>
                </c:pt>
                <c:pt idx="7">
                  <c:v>4000 روز</c:v>
                </c:pt>
              </c:strCache>
            </c:strRef>
          </c:cat>
          <c:val>
            <c:numRef>
              <c:f>Sheet1!$B$2:$B$9</c:f>
              <c:numCache>
                <c:formatCode>General</c:formatCode>
                <c:ptCount val="8"/>
                <c:pt idx="0">
                  <c:v>4.7</c:v>
                </c:pt>
                <c:pt idx="1">
                  <c:v>4.9000000000000004</c:v>
                </c:pt>
                <c:pt idx="2">
                  <c:v>5.0999999999999996</c:v>
                </c:pt>
                <c:pt idx="3">
                  <c:v>5.0999999999999996</c:v>
                </c:pt>
                <c:pt idx="4">
                  <c:v>8.1999999999999993</c:v>
                </c:pt>
                <c:pt idx="5">
                  <c:v>8</c:v>
                </c:pt>
                <c:pt idx="6">
                  <c:v>9.8000000000000007</c:v>
                </c:pt>
                <c:pt idx="7">
                  <c:v>9.9</c:v>
                </c:pt>
              </c:numCache>
            </c:numRef>
          </c:val>
          <c:extLst>
            <c:ext xmlns:c16="http://schemas.microsoft.com/office/drawing/2014/chart" uri="{C3380CC4-5D6E-409C-BE32-E72D297353CC}">
              <c16:uniqueId val="{00000000-0E92-4CDE-A68F-8AF118043F05}"/>
            </c:ext>
          </c:extLst>
        </c:ser>
        <c:ser>
          <c:idx val="1"/>
          <c:order val="1"/>
          <c:tx>
            <c:strRef>
              <c:f>Sheet1!$C$1</c:f>
              <c:strCache>
                <c:ptCount val="1"/>
                <c:pt idx="0">
                  <c:v>l=80</c:v>
                </c:pt>
              </c:strCache>
            </c:strRef>
          </c:tx>
          <c:invertIfNegative val="0"/>
          <c:cat>
            <c:strRef>
              <c:f>Sheet1!$A$2:$A$9</c:f>
              <c:strCache>
                <c:ptCount val="8"/>
                <c:pt idx="0">
                  <c:v>روز اول</c:v>
                </c:pt>
                <c:pt idx="1">
                  <c:v>7 روز </c:v>
                </c:pt>
                <c:pt idx="2">
                  <c:v>30 روز</c:v>
                </c:pt>
                <c:pt idx="3">
                  <c:v>50 روز</c:v>
                </c:pt>
                <c:pt idx="4">
                  <c:v>200 روز</c:v>
                </c:pt>
                <c:pt idx="5">
                  <c:v>400 روز</c:v>
                </c:pt>
                <c:pt idx="6">
                  <c:v>1000روز </c:v>
                </c:pt>
                <c:pt idx="7">
                  <c:v>4000 روز</c:v>
                </c:pt>
              </c:strCache>
            </c:strRef>
          </c:cat>
          <c:val>
            <c:numRef>
              <c:f>Sheet1!$C$2:$C$9</c:f>
              <c:numCache>
                <c:formatCode>General</c:formatCode>
                <c:ptCount val="8"/>
                <c:pt idx="0">
                  <c:v>5.0999999999999996</c:v>
                </c:pt>
                <c:pt idx="1">
                  <c:v>8.1999999999999993</c:v>
                </c:pt>
                <c:pt idx="2">
                  <c:v>9.1</c:v>
                </c:pt>
                <c:pt idx="3">
                  <c:v>9.1</c:v>
                </c:pt>
                <c:pt idx="4">
                  <c:v>11.9</c:v>
                </c:pt>
                <c:pt idx="5">
                  <c:v>11.97</c:v>
                </c:pt>
                <c:pt idx="6">
                  <c:v>12</c:v>
                </c:pt>
                <c:pt idx="7">
                  <c:v>13</c:v>
                </c:pt>
              </c:numCache>
            </c:numRef>
          </c:val>
          <c:extLst>
            <c:ext xmlns:c16="http://schemas.microsoft.com/office/drawing/2014/chart" uri="{C3380CC4-5D6E-409C-BE32-E72D297353CC}">
              <c16:uniqueId val="{00000001-0E92-4CDE-A68F-8AF118043F05}"/>
            </c:ext>
          </c:extLst>
        </c:ser>
        <c:ser>
          <c:idx val="2"/>
          <c:order val="2"/>
          <c:tx>
            <c:strRef>
              <c:f>Sheet1!$D$1</c:f>
              <c:strCache>
                <c:ptCount val="1"/>
                <c:pt idx="0">
                  <c:v>l=160</c:v>
                </c:pt>
              </c:strCache>
            </c:strRef>
          </c:tx>
          <c:invertIfNegative val="0"/>
          <c:cat>
            <c:strRef>
              <c:f>Sheet1!$A$2:$A$9</c:f>
              <c:strCache>
                <c:ptCount val="8"/>
                <c:pt idx="0">
                  <c:v>روز اول</c:v>
                </c:pt>
                <c:pt idx="1">
                  <c:v>7 روز </c:v>
                </c:pt>
                <c:pt idx="2">
                  <c:v>30 روز</c:v>
                </c:pt>
                <c:pt idx="3">
                  <c:v>50 روز</c:v>
                </c:pt>
                <c:pt idx="4">
                  <c:v>200 روز</c:v>
                </c:pt>
                <c:pt idx="5">
                  <c:v>400 روز</c:v>
                </c:pt>
                <c:pt idx="6">
                  <c:v>1000روز </c:v>
                </c:pt>
                <c:pt idx="7">
                  <c:v>4000 روز</c:v>
                </c:pt>
              </c:strCache>
            </c:strRef>
          </c:cat>
          <c:val>
            <c:numRef>
              <c:f>Sheet1!$D$2:$D$9</c:f>
              <c:numCache>
                <c:formatCode>General</c:formatCode>
                <c:ptCount val="8"/>
                <c:pt idx="0">
                  <c:v>9</c:v>
                </c:pt>
                <c:pt idx="1">
                  <c:v>13.5</c:v>
                </c:pt>
                <c:pt idx="2">
                  <c:v>14</c:v>
                </c:pt>
                <c:pt idx="3">
                  <c:v>14.12</c:v>
                </c:pt>
                <c:pt idx="4">
                  <c:v>15</c:v>
                </c:pt>
                <c:pt idx="5">
                  <c:v>15.1</c:v>
                </c:pt>
                <c:pt idx="6">
                  <c:v>15.2</c:v>
                </c:pt>
                <c:pt idx="7">
                  <c:v>16</c:v>
                </c:pt>
              </c:numCache>
            </c:numRef>
          </c:val>
          <c:extLst>
            <c:ext xmlns:c16="http://schemas.microsoft.com/office/drawing/2014/chart" uri="{C3380CC4-5D6E-409C-BE32-E72D297353CC}">
              <c16:uniqueId val="{00000002-0E92-4CDE-A68F-8AF118043F05}"/>
            </c:ext>
          </c:extLst>
        </c:ser>
        <c:ser>
          <c:idx val="3"/>
          <c:order val="3"/>
          <c:tx>
            <c:strRef>
              <c:f>Sheet1!$E$1</c:f>
              <c:strCache>
                <c:ptCount val="1"/>
                <c:pt idx="0">
                  <c:v>l=240</c:v>
                </c:pt>
              </c:strCache>
            </c:strRef>
          </c:tx>
          <c:invertIfNegative val="0"/>
          <c:cat>
            <c:strRef>
              <c:f>Sheet1!$A$2:$A$9</c:f>
              <c:strCache>
                <c:ptCount val="8"/>
                <c:pt idx="0">
                  <c:v>روز اول</c:v>
                </c:pt>
                <c:pt idx="1">
                  <c:v>7 روز </c:v>
                </c:pt>
                <c:pt idx="2">
                  <c:v>30 روز</c:v>
                </c:pt>
                <c:pt idx="3">
                  <c:v>50 روز</c:v>
                </c:pt>
                <c:pt idx="4">
                  <c:v>200 روز</c:v>
                </c:pt>
                <c:pt idx="5">
                  <c:v>400 روز</c:v>
                </c:pt>
                <c:pt idx="6">
                  <c:v>1000روز </c:v>
                </c:pt>
                <c:pt idx="7">
                  <c:v>4000 روز</c:v>
                </c:pt>
              </c:strCache>
            </c:strRef>
          </c:cat>
          <c:val>
            <c:numRef>
              <c:f>Sheet1!$E$2:$E$9</c:f>
              <c:numCache>
                <c:formatCode>General</c:formatCode>
                <c:ptCount val="8"/>
                <c:pt idx="0">
                  <c:v>16</c:v>
                </c:pt>
                <c:pt idx="1">
                  <c:v>18</c:v>
                </c:pt>
                <c:pt idx="2">
                  <c:v>18</c:v>
                </c:pt>
                <c:pt idx="3">
                  <c:v>18</c:v>
                </c:pt>
                <c:pt idx="4">
                  <c:v>21</c:v>
                </c:pt>
                <c:pt idx="5">
                  <c:v>22</c:v>
                </c:pt>
                <c:pt idx="6">
                  <c:v>23.21</c:v>
                </c:pt>
                <c:pt idx="7">
                  <c:v>24</c:v>
                </c:pt>
              </c:numCache>
            </c:numRef>
          </c:val>
          <c:extLst>
            <c:ext xmlns:c16="http://schemas.microsoft.com/office/drawing/2014/chart" uri="{C3380CC4-5D6E-409C-BE32-E72D297353CC}">
              <c16:uniqueId val="{00000003-0E92-4CDE-A68F-8AF118043F05}"/>
            </c:ext>
          </c:extLst>
        </c:ser>
        <c:dLbls>
          <c:showLegendKey val="0"/>
          <c:showVal val="0"/>
          <c:showCatName val="0"/>
          <c:showSerName val="0"/>
          <c:showPercent val="0"/>
          <c:showBubbleSize val="0"/>
        </c:dLbls>
        <c:gapWidth val="150"/>
        <c:axId val="176120832"/>
        <c:axId val="150608064"/>
      </c:barChart>
      <c:catAx>
        <c:axId val="176120832"/>
        <c:scaling>
          <c:orientation val="minMax"/>
        </c:scaling>
        <c:delete val="0"/>
        <c:axPos val="b"/>
        <c:numFmt formatCode="General" sourceLinked="0"/>
        <c:majorTickMark val="out"/>
        <c:minorTickMark val="none"/>
        <c:tickLblPos val="nextTo"/>
        <c:crossAx val="150608064"/>
        <c:crosses val="autoZero"/>
        <c:auto val="1"/>
        <c:lblAlgn val="ctr"/>
        <c:lblOffset val="100"/>
        <c:noMultiLvlLbl val="0"/>
      </c:catAx>
      <c:valAx>
        <c:axId val="150608064"/>
        <c:scaling>
          <c:orientation val="minMax"/>
          <c:max val="25"/>
          <c:min val="0"/>
        </c:scaling>
        <c:delete val="0"/>
        <c:axPos val="l"/>
        <c:majorGridlines/>
        <c:numFmt formatCode="General" sourceLinked="1"/>
        <c:majorTickMark val="out"/>
        <c:minorTickMark val="none"/>
        <c:tickLblPos val="nextTo"/>
        <c:crossAx val="176120832"/>
        <c:crosses val="autoZero"/>
        <c:crossBetween val="between"/>
        <c:majorUnit val="5"/>
        <c:minorUnit val="0.4"/>
      </c:valAx>
    </c:plotArea>
    <c:legend>
      <c:legendPos val="r"/>
      <c:overlay val="0"/>
    </c:legend>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thick=40</c:v>
                </c:pt>
              </c:strCache>
            </c:strRef>
          </c:tx>
          <c:invertIfNegative val="0"/>
          <c:cat>
            <c:strRef>
              <c:f>Sheet1!$A$2:$A$9</c:f>
              <c:strCache>
                <c:ptCount val="8"/>
                <c:pt idx="0">
                  <c:v>روز اول</c:v>
                </c:pt>
                <c:pt idx="1">
                  <c:v>7 روز</c:v>
                </c:pt>
                <c:pt idx="2">
                  <c:v>30 روز</c:v>
                </c:pt>
                <c:pt idx="3">
                  <c:v>50 روز</c:v>
                </c:pt>
                <c:pt idx="4">
                  <c:v>200روز</c:v>
                </c:pt>
                <c:pt idx="5">
                  <c:v>400روز</c:v>
                </c:pt>
                <c:pt idx="6">
                  <c:v>1000 روز</c:v>
                </c:pt>
                <c:pt idx="7">
                  <c:v>4000 روز</c:v>
                </c:pt>
              </c:strCache>
            </c:strRef>
          </c:cat>
          <c:val>
            <c:numRef>
              <c:f>Sheet1!$B$2:$B$9</c:f>
              <c:numCache>
                <c:formatCode>General</c:formatCode>
                <c:ptCount val="8"/>
                <c:pt idx="0">
                  <c:v>6.9</c:v>
                </c:pt>
                <c:pt idx="1">
                  <c:v>8.6999999999999993</c:v>
                </c:pt>
                <c:pt idx="2">
                  <c:v>9.1</c:v>
                </c:pt>
                <c:pt idx="3">
                  <c:v>9.1999999999999993</c:v>
                </c:pt>
                <c:pt idx="4">
                  <c:v>11.8</c:v>
                </c:pt>
                <c:pt idx="5">
                  <c:v>12</c:v>
                </c:pt>
                <c:pt idx="6">
                  <c:v>12</c:v>
                </c:pt>
                <c:pt idx="7">
                  <c:v>12</c:v>
                </c:pt>
              </c:numCache>
            </c:numRef>
          </c:val>
          <c:extLst>
            <c:ext xmlns:c16="http://schemas.microsoft.com/office/drawing/2014/chart" uri="{C3380CC4-5D6E-409C-BE32-E72D297353CC}">
              <c16:uniqueId val="{00000000-5708-4ADB-B439-FD6705E56E0C}"/>
            </c:ext>
          </c:extLst>
        </c:ser>
        <c:ser>
          <c:idx val="1"/>
          <c:order val="1"/>
          <c:tx>
            <c:strRef>
              <c:f>Sheet1!$C$1</c:f>
              <c:strCache>
                <c:ptCount val="1"/>
                <c:pt idx="0">
                  <c:v>thick=60</c:v>
                </c:pt>
              </c:strCache>
            </c:strRef>
          </c:tx>
          <c:invertIfNegative val="0"/>
          <c:cat>
            <c:strRef>
              <c:f>Sheet1!$A$2:$A$9</c:f>
              <c:strCache>
                <c:ptCount val="8"/>
                <c:pt idx="0">
                  <c:v>روز اول</c:v>
                </c:pt>
                <c:pt idx="1">
                  <c:v>7 روز</c:v>
                </c:pt>
                <c:pt idx="2">
                  <c:v>30 روز</c:v>
                </c:pt>
                <c:pt idx="3">
                  <c:v>50 روز</c:v>
                </c:pt>
                <c:pt idx="4">
                  <c:v>200روز</c:v>
                </c:pt>
                <c:pt idx="5">
                  <c:v>400روز</c:v>
                </c:pt>
                <c:pt idx="6">
                  <c:v>1000 روز</c:v>
                </c:pt>
                <c:pt idx="7">
                  <c:v>4000 روز</c:v>
                </c:pt>
              </c:strCache>
            </c:strRef>
          </c:cat>
          <c:val>
            <c:numRef>
              <c:f>Sheet1!$C$2:$C$9</c:f>
              <c:numCache>
                <c:formatCode>General</c:formatCode>
                <c:ptCount val="8"/>
                <c:pt idx="0">
                  <c:v>5.7</c:v>
                </c:pt>
                <c:pt idx="1">
                  <c:v>7</c:v>
                </c:pt>
                <c:pt idx="2">
                  <c:v>8</c:v>
                </c:pt>
                <c:pt idx="3">
                  <c:v>8</c:v>
                </c:pt>
                <c:pt idx="4">
                  <c:v>10.5</c:v>
                </c:pt>
                <c:pt idx="5">
                  <c:v>11.9</c:v>
                </c:pt>
                <c:pt idx="6">
                  <c:v>11.9</c:v>
                </c:pt>
                <c:pt idx="7">
                  <c:v>11.9</c:v>
                </c:pt>
              </c:numCache>
            </c:numRef>
          </c:val>
          <c:extLst>
            <c:ext xmlns:c16="http://schemas.microsoft.com/office/drawing/2014/chart" uri="{C3380CC4-5D6E-409C-BE32-E72D297353CC}">
              <c16:uniqueId val="{00000001-5708-4ADB-B439-FD6705E56E0C}"/>
            </c:ext>
          </c:extLst>
        </c:ser>
        <c:ser>
          <c:idx val="2"/>
          <c:order val="2"/>
          <c:tx>
            <c:strRef>
              <c:f>Sheet1!$D$1</c:f>
              <c:strCache>
                <c:ptCount val="1"/>
                <c:pt idx="0">
                  <c:v>thick=80</c:v>
                </c:pt>
              </c:strCache>
            </c:strRef>
          </c:tx>
          <c:invertIfNegative val="0"/>
          <c:cat>
            <c:strRef>
              <c:f>Sheet1!$A$2:$A$9</c:f>
              <c:strCache>
                <c:ptCount val="8"/>
                <c:pt idx="0">
                  <c:v>روز اول</c:v>
                </c:pt>
                <c:pt idx="1">
                  <c:v>7 روز</c:v>
                </c:pt>
                <c:pt idx="2">
                  <c:v>30 روز</c:v>
                </c:pt>
                <c:pt idx="3">
                  <c:v>50 روز</c:v>
                </c:pt>
                <c:pt idx="4">
                  <c:v>200روز</c:v>
                </c:pt>
                <c:pt idx="5">
                  <c:v>400روز</c:v>
                </c:pt>
                <c:pt idx="6">
                  <c:v>1000 روز</c:v>
                </c:pt>
                <c:pt idx="7">
                  <c:v>4000 روز</c:v>
                </c:pt>
              </c:strCache>
            </c:strRef>
          </c:cat>
          <c:val>
            <c:numRef>
              <c:f>Sheet1!$D$2:$D$9</c:f>
              <c:numCache>
                <c:formatCode>General</c:formatCode>
                <c:ptCount val="8"/>
                <c:pt idx="0">
                  <c:v>4.7</c:v>
                </c:pt>
                <c:pt idx="1">
                  <c:v>6.8</c:v>
                </c:pt>
                <c:pt idx="2">
                  <c:v>7.6</c:v>
                </c:pt>
                <c:pt idx="3">
                  <c:v>7.6</c:v>
                </c:pt>
                <c:pt idx="4">
                  <c:v>8.1</c:v>
                </c:pt>
                <c:pt idx="5">
                  <c:v>10</c:v>
                </c:pt>
                <c:pt idx="6">
                  <c:v>10.1</c:v>
                </c:pt>
                <c:pt idx="7">
                  <c:v>10.1</c:v>
                </c:pt>
              </c:numCache>
            </c:numRef>
          </c:val>
          <c:extLst>
            <c:ext xmlns:c16="http://schemas.microsoft.com/office/drawing/2014/chart" uri="{C3380CC4-5D6E-409C-BE32-E72D297353CC}">
              <c16:uniqueId val="{00000002-5708-4ADB-B439-FD6705E56E0C}"/>
            </c:ext>
          </c:extLst>
        </c:ser>
        <c:dLbls>
          <c:showLegendKey val="0"/>
          <c:showVal val="0"/>
          <c:showCatName val="0"/>
          <c:showSerName val="0"/>
          <c:showPercent val="0"/>
          <c:showBubbleSize val="0"/>
        </c:dLbls>
        <c:gapWidth val="150"/>
        <c:axId val="176005120"/>
        <c:axId val="179142656"/>
      </c:barChart>
      <c:catAx>
        <c:axId val="176005120"/>
        <c:scaling>
          <c:orientation val="minMax"/>
        </c:scaling>
        <c:delete val="0"/>
        <c:axPos val="b"/>
        <c:numFmt formatCode="General" sourceLinked="0"/>
        <c:majorTickMark val="out"/>
        <c:minorTickMark val="none"/>
        <c:tickLblPos val="nextTo"/>
        <c:crossAx val="179142656"/>
        <c:crosses val="autoZero"/>
        <c:auto val="1"/>
        <c:lblAlgn val="ctr"/>
        <c:lblOffset val="100"/>
        <c:noMultiLvlLbl val="0"/>
      </c:catAx>
      <c:valAx>
        <c:axId val="179142656"/>
        <c:scaling>
          <c:orientation val="minMax"/>
        </c:scaling>
        <c:delete val="0"/>
        <c:axPos val="l"/>
        <c:majorGridlines/>
        <c:numFmt formatCode="General" sourceLinked="1"/>
        <c:majorTickMark val="out"/>
        <c:minorTickMark val="none"/>
        <c:tickLblPos val="nextTo"/>
        <c:crossAx val="176005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2018-7882-4ABE-BDBF-C51FE587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IRTA</dc:creator>
  <cp:lastModifiedBy>Windows User</cp:lastModifiedBy>
  <cp:revision>38</cp:revision>
  <cp:lastPrinted>2017-12-04T13:56:00Z</cp:lastPrinted>
  <dcterms:created xsi:type="dcterms:W3CDTF">2020-10-17T13:12:00Z</dcterms:created>
  <dcterms:modified xsi:type="dcterms:W3CDTF">2020-10-19T06:20:00Z</dcterms:modified>
</cp:coreProperties>
</file>